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D524F7">
        <w:rPr>
          <w:b/>
          <w:sz w:val="24"/>
          <w:szCs w:val="24"/>
        </w:rPr>
        <w:t>17</w:t>
      </w:r>
    </w:p>
    <w:p w:rsidR="008C2B1F" w:rsidRPr="00E50BB6" w:rsidRDefault="008C2B1F" w:rsidP="00C27B79">
      <w:pPr>
        <w:ind w:firstLine="567"/>
        <w:jc w:val="center"/>
        <w:rPr>
          <w:b/>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F62891">
        <w:rPr>
          <w:b/>
          <w:bCs/>
          <w:color w:val="000000"/>
          <w:sz w:val="24"/>
          <w:szCs w:val="24"/>
        </w:rPr>
        <w:t>0</w:t>
      </w:r>
      <w:r w:rsidR="00A729FC">
        <w:rPr>
          <w:b/>
          <w:bCs/>
          <w:color w:val="000000"/>
          <w:sz w:val="24"/>
          <w:szCs w:val="24"/>
        </w:rPr>
        <w:t>4</w:t>
      </w:r>
      <w:r w:rsidR="00EB65B2" w:rsidRPr="00E50BB6">
        <w:rPr>
          <w:b/>
          <w:bCs/>
          <w:sz w:val="24"/>
          <w:szCs w:val="24"/>
        </w:rPr>
        <w:t>.0</w:t>
      </w:r>
      <w:r w:rsidR="00D524F7">
        <w:rPr>
          <w:b/>
          <w:bCs/>
          <w:sz w:val="24"/>
          <w:szCs w:val="24"/>
        </w:rPr>
        <w:t>6</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
        <w:gridCol w:w="2741"/>
        <w:gridCol w:w="5295"/>
        <w:gridCol w:w="799"/>
        <w:gridCol w:w="853"/>
        <w:gridCol w:w="1134"/>
        <w:gridCol w:w="1401"/>
        <w:gridCol w:w="1652"/>
        <w:gridCol w:w="1558"/>
      </w:tblGrid>
      <w:tr w:rsidR="00193C28" w:rsidRPr="00193C28" w:rsidTr="00AD383B">
        <w:trPr>
          <w:jc w:val="center"/>
        </w:trPr>
        <w:tc>
          <w:tcPr>
            <w:tcW w:w="153" w:type="pct"/>
            <w:vAlign w:val="center"/>
          </w:tcPr>
          <w:p w:rsidR="00A62527" w:rsidRPr="00193C28" w:rsidRDefault="00A62527" w:rsidP="00193C28">
            <w:pPr>
              <w:jc w:val="center"/>
            </w:pPr>
            <w:r w:rsidRPr="00193C28">
              <w:t xml:space="preserve">№ </w:t>
            </w:r>
            <w:proofErr w:type="spellStart"/>
            <w:proofErr w:type="gramStart"/>
            <w:r w:rsidRPr="00193C28">
              <w:t>п</w:t>
            </w:r>
            <w:proofErr w:type="spellEnd"/>
            <w:proofErr w:type="gramEnd"/>
            <w:r w:rsidRPr="00193C28">
              <w:t>/</w:t>
            </w:r>
            <w:proofErr w:type="spellStart"/>
            <w:r w:rsidRPr="00193C28">
              <w:t>п</w:t>
            </w:r>
            <w:proofErr w:type="spellEnd"/>
          </w:p>
        </w:tc>
        <w:tc>
          <w:tcPr>
            <w:tcW w:w="861" w:type="pct"/>
            <w:vAlign w:val="center"/>
          </w:tcPr>
          <w:p w:rsidR="00A62527" w:rsidRPr="00193C28" w:rsidRDefault="00A62527" w:rsidP="00193C28">
            <w:pPr>
              <w:jc w:val="center"/>
            </w:pPr>
            <w:r w:rsidRPr="00193C28">
              <w:t>Наименование</w:t>
            </w:r>
          </w:p>
        </w:tc>
        <w:tc>
          <w:tcPr>
            <w:tcW w:w="1663" w:type="pct"/>
            <w:vAlign w:val="center"/>
          </w:tcPr>
          <w:p w:rsidR="00A62527" w:rsidRPr="00193C28" w:rsidRDefault="00A62527" w:rsidP="00193C28">
            <w:pPr>
              <w:jc w:val="center"/>
            </w:pPr>
            <w:r w:rsidRPr="00193C28">
              <w:t>Описание</w:t>
            </w:r>
          </w:p>
        </w:tc>
        <w:tc>
          <w:tcPr>
            <w:tcW w:w="251" w:type="pct"/>
            <w:vAlign w:val="center"/>
          </w:tcPr>
          <w:p w:rsidR="00A62527" w:rsidRPr="00193C28" w:rsidRDefault="00A62527" w:rsidP="00193C28">
            <w:pPr>
              <w:ind w:left="-108"/>
              <w:jc w:val="center"/>
            </w:pPr>
            <w:r w:rsidRPr="00193C28">
              <w:t>Ед.</w:t>
            </w:r>
          </w:p>
          <w:p w:rsidR="00A62527" w:rsidRPr="00193C28" w:rsidRDefault="00A62527" w:rsidP="00193C28">
            <w:pPr>
              <w:ind w:left="-108"/>
              <w:jc w:val="center"/>
            </w:pPr>
            <w:proofErr w:type="spellStart"/>
            <w:r w:rsidRPr="00193C28">
              <w:t>измер</w:t>
            </w:r>
            <w:proofErr w:type="spellEnd"/>
            <w:r w:rsidRPr="00193C28">
              <w:t>.</w:t>
            </w:r>
          </w:p>
        </w:tc>
        <w:tc>
          <w:tcPr>
            <w:tcW w:w="268" w:type="pct"/>
            <w:vAlign w:val="center"/>
          </w:tcPr>
          <w:p w:rsidR="00A62527" w:rsidRPr="00193C28" w:rsidRDefault="00A62527" w:rsidP="00193C28">
            <w:pPr>
              <w:jc w:val="center"/>
            </w:pPr>
            <w:r w:rsidRPr="00193C28">
              <w:t>Кол-во</w:t>
            </w:r>
          </w:p>
        </w:tc>
        <w:tc>
          <w:tcPr>
            <w:tcW w:w="356" w:type="pct"/>
            <w:vAlign w:val="center"/>
          </w:tcPr>
          <w:p w:rsidR="00A62527" w:rsidRPr="00193C28" w:rsidRDefault="00A62527" w:rsidP="00193C28">
            <w:pPr>
              <w:jc w:val="center"/>
            </w:pPr>
            <w:r w:rsidRPr="00193C28">
              <w:t>Цена, тенге</w:t>
            </w:r>
          </w:p>
        </w:tc>
        <w:tc>
          <w:tcPr>
            <w:tcW w:w="440" w:type="pct"/>
            <w:vAlign w:val="center"/>
          </w:tcPr>
          <w:p w:rsidR="00A62527" w:rsidRPr="00193C28" w:rsidRDefault="00A62527" w:rsidP="00193C28">
            <w:pPr>
              <w:jc w:val="center"/>
            </w:pPr>
            <w:r w:rsidRPr="00193C28">
              <w:t>Сумма, тенге</w:t>
            </w:r>
          </w:p>
        </w:tc>
        <w:tc>
          <w:tcPr>
            <w:tcW w:w="519" w:type="pct"/>
            <w:vAlign w:val="center"/>
          </w:tcPr>
          <w:p w:rsidR="00A62527" w:rsidRPr="00193C28" w:rsidRDefault="00A62527" w:rsidP="00193C28">
            <w:pPr>
              <w:jc w:val="center"/>
            </w:pPr>
            <w:r w:rsidRPr="00193C28">
              <w:t>Срок и условия поставки</w:t>
            </w:r>
          </w:p>
        </w:tc>
        <w:tc>
          <w:tcPr>
            <w:tcW w:w="489" w:type="pct"/>
            <w:vAlign w:val="center"/>
          </w:tcPr>
          <w:p w:rsidR="00A62527" w:rsidRPr="00193C28" w:rsidRDefault="00A62527" w:rsidP="00193C28">
            <w:pPr>
              <w:jc w:val="center"/>
            </w:pPr>
            <w:r w:rsidRPr="00193C28">
              <w:t>Место поставки</w:t>
            </w:r>
          </w:p>
        </w:tc>
      </w:tr>
      <w:tr w:rsidR="00193C28" w:rsidRPr="00193C28" w:rsidTr="00AD383B">
        <w:trPr>
          <w:jc w:val="center"/>
        </w:trPr>
        <w:tc>
          <w:tcPr>
            <w:tcW w:w="153" w:type="pct"/>
            <w:vAlign w:val="center"/>
          </w:tcPr>
          <w:p w:rsidR="00193C28" w:rsidRPr="00193C28" w:rsidRDefault="00193C28" w:rsidP="00193C28">
            <w:pPr>
              <w:jc w:val="center"/>
            </w:pPr>
            <w:r w:rsidRPr="00193C28">
              <w:t>1</w:t>
            </w:r>
          </w:p>
        </w:tc>
        <w:tc>
          <w:tcPr>
            <w:tcW w:w="861" w:type="pct"/>
            <w:vAlign w:val="center"/>
          </w:tcPr>
          <w:p w:rsidR="00193C28" w:rsidRPr="00193C28" w:rsidRDefault="00193C28" w:rsidP="00193C28">
            <w:pPr>
              <w:jc w:val="center"/>
            </w:pPr>
            <w:r w:rsidRPr="00193C28">
              <w:rPr>
                <w:b/>
              </w:rPr>
              <w:t>Кассета с жидкими реагентами</w:t>
            </w:r>
            <w:r w:rsidRPr="00193C28">
              <w:t xml:space="preserve"> для электролитического анализатора (</w:t>
            </w:r>
            <w:proofErr w:type="spellStart"/>
            <w:r w:rsidRPr="00193C28">
              <w:t>Na+</w:t>
            </w:r>
            <w:proofErr w:type="spellEnd"/>
            <w:r w:rsidRPr="00193C28">
              <w:t>/K+/</w:t>
            </w:r>
            <w:proofErr w:type="spellStart"/>
            <w:r w:rsidRPr="00193C28">
              <w:t>Cl</w:t>
            </w:r>
            <w:proofErr w:type="spellEnd"/>
            <w:r w:rsidRPr="00193C28">
              <w:t>-/</w:t>
            </w:r>
            <w:proofErr w:type="spellStart"/>
            <w:r w:rsidRPr="00193C28">
              <w:t>Ca++</w:t>
            </w:r>
            <w:proofErr w:type="spellEnd"/>
            <w:r w:rsidRPr="00193C28">
              <w:t>/</w:t>
            </w:r>
            <w:proofErr w:type="spellStart"/>
            <w:r w:rsidRPr="00193C28">
              <w:t>Li+</w:t>
            </w:r>
            <w:proofErr w:type="spellEnd"/>
            <w:r w:rsidRPr="00193C28">
              <w:t>) +18 +25</w:t>
            </w:r>
            <w:proofErr w:type="gramStart"/>
            <w:r w:rsidRPr="00193C28">
              <w:t xml:space="preserve"> С</w:t>
            </w:r>
            <w:proofErr w:type="gramEnd"/>
            <w:r w:rsidRPr="00193C28">
              <w:t xml:space="preserve"> FLUID PACK SMARTLYTE/9180</w:t>
            </w:r>
          </w:p>
        </w:tc>
        <w:tc>
          <w:tcPr>
            <w:tcW w:w="1663" w:type="pct"/>
            <w:vAlign w:val="center"/>
          </w:tcPr>
          <w:p w:rsidR="00193C28" w:rsidRPr="00193C28" w:rsidRDefault="00193C28" w:rsidP="00193C28">
            <w:pPr>
              <w:tabs>
                <w:tab w:val="left" w:pos="446"/>
                <w:tab w:val="left" w:pos="1642"/>
                <w:tab w:val="left" w:pos="5275"/>
                <w:tab w:val="left" w:pos="6267"/>
                <w:tab w:val="left" w:pos="7118"/>
                <w:tab w:val="left" w:pos="8110"/>
                <w:tab w:val="left" w:pos="9669"/>
              </w:tabs>
              <w:jc w:val="center"/>
              <w:rPr>
                <w:color w:val="000000"/>
              </w:rPr>
            </w:pPr>
            <w:r w:rsidRPr="00193C28">
              <w:rPr>
                <w:color w:val="000000"/>
              </w:rPr>
              <w:t xml:space="preserve">Кассета с рабочими жидкостями ISE </w:t>
            </w:r>
            <w:proofErr w:type="spellStart"/>
            <w:r w:rsidRPr="00193C28">
              <w:rPr>
                <w:color w:val="000000"/>
              </w:rPr>
              <w:t>Pack</w:t>
            </w:r>
            <w:proofErr w:type="spellEnd"/>
            <w:r w:rsidRPr="00193C28">
              <w:rPr>
                <w:color w:val="000000"/>
              </w:rPr>
              <w:t>, используется для работы на  анализаторах электролитов крови SMARTLYTE .</w:t>
            </w:r>
          </w:p>
          <w:p w:rsidR="00193C28" w:rsidRPr="00193C28" w:rsidRDefault="00193C28" w:rsidP="00193C28">
            <w:pPr>
              <w:tabs>
                <w:tab w:val="left" w:pos="446"/>
                <w:tab w:val="left" w:pos="1642"/>
                <w:tab w:val="left" w:pos="5275"/>
                <w:tab w:val="left" w:pos="6267"/>
                <w:tab w:val="left" w:pos="7118"/>
                <w:tab w:val="left" w:pos="8110"/>
                <w:tab w:val="left" w:pos="9669"/>
              </w:tabs>
              <w:jc w:val="center"/>
              <w:rPr>
                <w:color w:val="000000"/>
              </w:rPr>
            </w:pPr>
            <w:r w:rsidRPr="00193C28">
              <w:rPr>
                <w:color w:val="000000"/>
              </w:rPr>
              <w:t>• Кассета содержит стандарты: стандарт</w:t>
            </w:r>
            <w:proofErr w:type="gramStart"/>
            <w:r w:rsidRPr="00193C28">
              <w:rPr>
                <w:color w:val="000000"/>
              </w:rPr>
              <w:t xml:space="preserve"> А</w:t>
            </w:r>
            <w:proofErr w:type="gramEnd"/>
            <w:r w:rsidRPr="00193C28">
              <w:rPr>
                <w:color w:val="000000"/>
              </w:rPr>
              <w:t xml:space="preserve">- 350 мл, стандарт В- 85 мл, стандарт С- 85 мл, раствор для </w:t>
            </w:r>
            <w:proofErr w:type="spellStart"/>
            <w:r w:rsidRPr="00193C28">
              <w:rPr>
                <w:color w:val="000000"/>
              </w:rPr>
              <w:t>референсного</w:t>
            </w:r>
            <w:proofErr w:type="spellEnd"/>
            <w:r w:rsidRPr="00193C28">
              <w:rPr>
                <w:color w:val="000000"/>
              </w:rPr>
              <w:t xml:space="preserve"> электрода- 85 мл;</w:t>
            </w:r>
          </w:p>
          <w:p w:rsidR="00193C28" w:rsidRPr="00193C28" w:rsidRDefault="00193C28" w:rsidP="00193C28">
            <w:pPr>
              <w:jc w:val="center"/>
              <w:rPr>
                <w:lang w:val="kk-KZ"/>
              </w:rPr>
            </w:pPr>
            <w:r w:rsidRPr="00193C28">
              <w:rPr>
                <w:color w:val="000000"/>
              </w:rPr>
              <w:t>• Температура хранения: от 18 до 25°C.</w:t>
            </w:r>
            <w:r w:rsidRPr="00193C28">
              <w:rPr>
                <w:spacing w:val="5"/>
              </w:rPr>
              <w:t xml:space="preserve"> Срок годности набора с момента поставки не менее 3 месяцев</w:t>
            </w:r>
          </w:p>
        </w:tc>
        <w:tc>
          <w:tcPr>
            <w:tcW w:w="251" w:type="pct"/>
            <w:vAlign w:val="center"/>
          </w:tcPr>
          <w:p w:rsidR="00193C28" w:rsidRPr="00193C28" w:rsidRDefault="00193C28" w:rsidP="00193C28">
            <w:pPr>
              <w:jc w:val="center"/>
              <w:rPr>
                <w:lang w:val="kk-KZ"/>
              </w:rPr>
            </w:pPr>
            <w:r w:rsidRPr="00193C28">
              <w:rPr>
                <w:lang w:val="kk-KZ"/>
              </w:rPr>
              <w:t>упак</w:t>
            </w:r>
          </w:p>
        </w:tc>
        <w:tc>
          <w:tcPr>
            <w:tcW w:w="268" w:type="pct"/>
            <w:vAlign w:val="center"/>
          </w:tcPr>
          <w:p w:rsidR="00193C28" w:rsidRPr="00193C28" w:rsidRDefault="00193C28" w:rsidP="00193C28">
            <w:pPr>
              <w:jc w:val="center"/>
            </w:pPr>
            <w:r w:rsidRPr="00193C28">
              <w:t>24</w:t>
            </w:r>
          </w:p>
        </w:tc>
        <w:tc>
          <w:tcPr>
            <w:tcW w:w="356" w:type="pct"/>
            <w:vAlign w:val="center"/>
          </w:tcPr>
          <w:p w:rsidR="00193C28" w:rsidRPr="00193C28" w:rsidRDefault="00193C28" w:rsidP="00193C28">
            <w:pPr>
              <w:jc w:val="center"/>
            </w:pPr>
            <w:r w:rsidRPr="00193C28">
              <w:rPr>
                <w:lang w:val="en-US"/>
              </w:rPr>
              <w:t>49 734</w:t>
            </w:r>
            <w:r w:rsidRPr="00193C28">
              <w:t>,00</w:t>
            </w:r>
          </w:p>
        </w:tc>
        <w:tc>
          <w:tcPr>
            <w:tcW w:w="440" w:type="pct"/>
            <w:vAlign w:val="center"/>
          </w:tcPr>
          <w:p w:rsidR="00193C28" w:rsidRPr="00193C28" w:rsidRDefault="00193C28" w:rsidP="00193C28">
            <w:pPr>
              <w:jc w:val="center"/>
            </w:pPr>
            <w:r w:rsidRPr="00193C28">
              <w:t>1193616,00</w:t>
            </w:r>
          </w:p>
        </w:tc>
        <w:tc>
          <w:tcPr>
            <w:tcW w:w="519" w:type="pct"/>
            <w:vAlign w:val="center"/>
          </w:tcPr>
          <w:p w:rsidR="00193C28" w:rsidRPr="00193C28" w:rsidRDefault="00193C28" w:rsidP="00193C28">
            <w:pPr>
              <w:jc w:val="center"/>
            </w:pPr>
            <w:r w:rsidRPr="00193C28">
              <w:t>По заявке с момента заключения договора, DDP*</w:t>
            </w:r>
          </w:p>
        </w:tc>
        <w:tc>
          <w:tcPr>
            <w:tcW w:w="489" w:type="pct"/>
            <w:vAlign w:val="center"/>
          </w:tcPr>
          <w:p w:rsidR="00193C28" w:rsidRPr="00193C28" w:rsidRDefault="00193C28" w:rsidP="00193C28">
            <w:pPr>
              <w:jc w:val="center"/>
            </w:pPr>
            <w:r w:rsidRPr="00193C28">
              <w:t>СКО, Петропавловск, ул. Сатпаева,3 (Аптека)</w:t>
            </w:r>
          </w:p>
        </w:tc>
      </w:tr>
      <w:tr w:rsidR="00193C28" w:rsidRPr="00193C28" w:rsidTr="00AD383B">
        <w:trPr>
          <w:jc w:val="center"/>
        </w:trPr>
        <w:tc>
          <w:tcPr>
            <w:tcW w:w="153" w:type="pct"/>
            <w:vAlign w:val="center"/>
          </w:tcPr>
          <w:p w:rsidR="00193C28" w:rsidRPr="00193C28" w:rsidRDefault="00193C28" w:rsidP="00193C28">
            <w:pPr>
              <w:jc w:val="center"/>
            </w:pPr>
            <w:r w:rsidRPr="00193C28">
              <w:t>2</w:t>
            </w:r>
          </w:p>
        </w:tc>
        <w:tc>
          <w:tcPr>
            <w:tcW w:w="861" w:type="pct"/>
            <w:vAlign w:val="center"/>
          </w:tcPr>
          <w:p w:rsidR="00193C28" w:rsidRPr="00193C28" w:rsidRDefault="00193C28" w:rsidP="00193C28">
            <w:pPr>
              <w:jc w:val="center"/>
            </w:pPr>
            <w:r w:rsidRPr="00193C28">
              <w:rPr>
                <w:b/>
                <w:snapToGrid w:val="0"/>
                <w:color w:val="000000"/>
              </w:rPr>
              <w:t>Очищающий раствор</w:t>
            </w:r>
            <w:r w:rsidRPr="00193C28">
              <w:rPr>
                <w:snapToGrid w:val="0"/>
                <w:color w:val="000000"/>
              </w:rPr>
              <w:t xml:space="preserve"> для электролитического анализатора (</w:t>
            </w:r>
            <w:proofErr w:type="spellStart"/>
            <w:r w:rsidRPr="00193C28">
              <w:rPr>
                <w:snapToGrid w:val="0"/>
                <w:color w:val="000000"/>
              </w:rPr>
              <w:t>Na+</w:t>
            </w:r>
            <w:proofErr w:type="spellEnd"/>
            <w:r w:rsidRPr="00193C28">
              <w:rPr>
                <w:snapToGrid w:val="0"/>
                <w:color w:val="000000"/>
              </w:rPr>
              <w:t>/K+/</w:t>
            </w:r>
            <w:proofErr w:type="spellStart"/>
            <w:r w:rsidRPr="00193C28">
              <w:rPr>
                <w:snapToGrid w:val="0"/>
                <w:color w:val="000000"/>
              </w:rPr>
              <w:t>Cl</w:t>
            </w:r>
            <w:proofErr w:type="spellEnd"/>
            <w:r w:rsidRPr="00193C28">
              <w:rPr>
                <w:snapToGrid w:val="0"/>
                <w:color w:val="000000"/>
              </w:rPr>
              <w:t>-/</w:t>
            </w:r>
            <w:proofErr w:type="spellStart"/>
            <w:r w:rsidRPr="00193C28">
              <w:rPr>
                <w:snapToGrid w:val="0"/>
                <w:color w:val="000000"/>
              </w:rPr>
              <w:t>Ca++</w:t>
            </w:r>
            <w:proofErr w:type="spellEnd"/>
            <w:r w:rsidRPr="00193C28">
              <w:rPr>
                <w:snapToGrid w:val="0"/>
                <w:color w:val="000000"/>
              </w:rPr>
              <w:t>/</w:t>
            </w:r>
            <w:proofErr w:type="spellStart"/>
            <w:r w:rsidRPr="00193C28">
              <w:rPr>
                <w:snapToGrid w:val="0"/>
                <w:color w:val="000000"/>
              </w:rPr>
              <w:t>Li+</w:t>
            </w:r>
            <w:proofErr w:type="spellEnd"/>
            <w:r w:rsidRPr="00193C28">
              <w:rPr>
                <w:snapToGrid w:val="0"/>
                <w:color w:val="000000"/>
              </w:rPr>
              <w:t>) 100мл, +18 +25</w:t>
            </w:r>
            <w:proofErr w:type="gramStart"/>
            <w:r w:rsidRPr="00193C28">
              <w:rPr>
                <w:snapToGrid w:val="0"/>
                <w:color w:val="000000"/>
              </w:rPr>
              <w:t xml:space="preserve"> С</w:t>
            </w:r>
            <w:proofErr w:type="gramEnd"/>
            <w:r w:rsidRPr="00193C28">
              <w:rPr>
                <w:snapToGrid w:val="0"/>
                <w:color w:val="000000"/>
              </w:rPr>
              <w:t xml:space="preserve"> ISE CLEANING SOLUTION</w:t>
            </w:r>
          </w:p>
        </w:tc>
        <w:tc>
          <w:tcPr>
            <w:tcW w:w="1663" w:type="pct"/>
            <w:vAlign w:val="center"/>
          </w:tcPr>
          <w:p w:rsidR="00193C28" w:rsidRPr="00193C28" w:rsidRDefault="00193C28" w:rsidP="00193C28">
            <w:pPr>
              <w:jc w:val="center"/>
              <w:rPr>
                <w:lang w:val="kk-KZ"/>
              </w:rPr>
            </w:pPr>
            <w:r w:rsidRPr="00193C28">
              <w:rPr>
                <w:color w:val="000000"/>
              </w:rPr>
              <w:t>Очищающий раствор для очистки электродов, используется для работы на  анализаторах электролитов крови SMARTLYTE , объём 100мл, +18 +25 С.</w:t>
            </w:r>
            <w:r w:rsidRPr="00193C28">
              <w:rPr>
                <w:spacing w:val="5"/>
              </w:rPr>
              <w:t xml:space="preserve"> Срок годности с момента поставки не менее 6 месяцев</w:t>
            </w:r>
          </w:p>
        </w:tc>
        <w:tc>
          <w:tcPr>
            <w:tcW w:w="251" w:type="pct"/>
            <w:vAlign w:val="center"/>
          </w:tcPr>
          <w:p w:rsidR="00193C28" w:rsidRPr="00193C28" w:rsidRDefault="00193C28" w:rsidP="00193C28">
            <w:pPr>
              <w:jc w:val="center"/>
              <w:rPr>
                <w:lang w:val="kk-KZ"/>
              </w:rPr>
            </w:pPr>
            <w:r w:rsidRPr="00193C28">
              <w:rPr>
                <w:lang w:val="kk-KZ"/>
              </w:rPr>
              <w:t>упак</w:t>
            </w:r>
          </w:p>
        </w:tc>
        <w:tc>
          <w:tcPr>
            <w:tcW w:w="268" w:type="pct"/>
            <w:vAlign w:val="center"/>
          </w:tcPr>
          <w:p w:rsidR="00193C28" w:rsidRPr="00193C28" w:rsidRDefault="00193C28" w:rsidP="00193C28">
            <w:pPr>
              <w:jc w:val="center"/>
            </w:pPr>
            <w:r w:rsidRPr="00193C28">
              <w:t>2</w:t>
            </w:r>
          </w:p>
        </w:tc>
        <w:tc>
          <w:tcPr>
            <w:tcW w:w="356" w:type="pct"/>
            <w:vAlign w:val="center"/>
          </w:tcPr>
          <w:p w:rsidR="00193C28" w:rsidRPr="00193C28" w:rsidRDefault="00193C28" w:rsidP="00193C28">
            <w:pPr>
              <w:jc w:val="center"/>
              <w:rPr>
                <w:lang w:val="kk-KZ"/>
              </w:rPr>
            </w:pPr>
            <w:r w:rsidRPr="00193C28">
              <w:rPr>
                <w:lang w:val="kk-KZ"/>
              </w:rPr>
              <w:t>1</w:t>
            </w:r>
            <w:r w:rsidRPr="00193C28">
              <w:rPr>
                <w:lang w:val="en-US"/>
              </w:rPr>
              <w:t>3</w:t>
            </w:r>
            <w:r w:rsidRPr="00193C28">
              <w:rPr>
                <w:lang w:val="kk-KZ"/>
              </w:rPr>
              <w:t xml:space="preserve"> 285,00</w:t>
            </w:r>
          </w:p>
        </w:tc>
        <w:tc>
          <w:tcPr>
            <w:tcW w:w="440" w:type="pct"/>
            <w:vAlign w:val="center"/>
          </w:tcPr>
          <w:p w:rsidR="00193C28" w:rsidRPr="00193C28" w:rsidRDefault="00193C28" w:rsidP="00193C28">
            <w:pPr>
              <w:jc w:val="center"/>
            </w:pPr>
            <w:r w:rsidRPr="00193C28">
              <w:t>26570,00</w:t>
            </w:r>
          </w:p>
        </w:tc>
        <w:tc>
          <w:tcPr>
            <w:tcW w:w="519" w:type="pct"/>
            <w:vAlign w:val="center"/>
          </w:tcPr>
          <w:p w:rsidR="00193C28" w:rsidRPr="00193C28" w:rsidRDefault="00193C28" w:rsidP="00193C28">
            <w:pPr>
              <w:jc w:val="center"/>
            </w:pPr>
            <w:r w:rsidRPr="00193C28">
              <w:t>По заявке с момента заключения договора, DDP*</w:t>
            </w:r>
          </w:p>
        </w:tc>
        <w:tc>
          <w:tcPr>
            <w:tcW w:w="489" w:type="pct"/>
            <w:vAlign w:val="center"/>
          </w:tcPr>
          <w:p w:rsidR="00193C28" w:rsidRPr="00193C28" w:rsidRDefault="00193C28" w:rsidP="00193C28">
            <w:pPr>
              <w:jc w:val="center"/>
            </w:pPr>
            <w:r w:rsidRPr="00193C28">
              <w:t>СКО, Петропавловск, ул. Сатпаева,3 (Аптека)</w:t>
            </w:r>
          </w:p>
        </w:tc>
      </w:tr>
      <w:tr w:rsidR="00193C28" w:rsidRPr="00193C28" w:rsidTr="00AD383B">
        <w:trPr>
          <w:jc w:val="center"/>
        </w:trPr>
        <w:tc>
          <w:tcPr>
            <w:tcW w:w="153" w:type="pct"/>
            <w:vAlign w:val="center"/>
          </w:tcPr>
          <w:p w:rsidR="00193C28" w:rsidRPr="00193C28" w:rsidRDefault="00193C28" w:rsidP="00193C28">
            <w:pPr>
              <w:jc w:val="center"/>
            </w:pPr>
            <w:r w:rsidRPr="00193C28">
              <w:t>3</w:t>
            </w:r>
          </w:p>
        </w:tc>
        <w:tc>
          <w:tcPr>
            <w:tcW w:w="861" w:type="pct"/>
            <w:vAlign w:val="center"/>
          </w:tcPr>
          <w:p w:rsidR="00193C28" w:rsidRPr="00193C28" w:rsidRDefault="00193C28" w:rsidP="00193C28">
            <w:pPr>
              <w:jc w:val="center"/>
            </w:pPr>
            <w:r w:rsidRPr="00193C28">
              <w:rPr>
                <w:b/>
                <w:snapToGrid w:val="0"/>
                <w:color w:val="000000"/>
              </w:rPr>
              <w:t>Раствор кондиционер для натриевых электродов</w:t>
            </w:r>
            <w:r w:rsidRPr="00193C28">
              <w:rPr>
                <w:snapToGrid w:val="0"/>
                <w:color w:val="000000"/>
              </w:rPr>
              <w:t xml:space="preserve">  для электролитического анализатора (</w:t>
            </w:r>
            <w:proofErr w:type="spellStart"/>
            <w:r w:rsidRPr="00193C28">
              <w:rPr>
                <w:snapToGrid w:val="0"/>
                <w:color w:val="000000"/>
              </w:rPr>
              <w:t>Na+</w:t>
            </w:r>
            <w:proofErr w:type="spellEnd"/>
            <w:r w:rsidRPr="00193C28">
              <w:rPr>
                <w:snapToGrid w:val="0"/>
                <w:color w:val="000000"/>
              </w:rPr>
              <w:t>/K+/</w:t>
            </w:r>
            <w:proofErr w:type="spellStart"/>
            <w:r w:rsidRPr="00193C28">
              <w:rPr>
                <w:snapToGrid w:val="0"/>
                <w:color w:val="000000"/>
              </w:rPr>
              <w:t>Cl</w:t>
            </w:r>
            <w:proofErr w:type="spellEnd"/>
            <w:r w:rsidRPr="00193C28">
              <w:rPr>
                <w:snapToGrid w:val="0"/>
                <w:color w:val="000000"/>
              </w:rPr>
              <w:t>-/</w:t>
            </w:r>
            <w:proofErr w:type="spellStart"/>
            <w:r w:rsidRPr="00193C28">
              <w:rPr>
                <w:snapToGrid w:val="0"/>
                <w:color w:val="000000"/>
              </w:rPr>
              <w:t>Ca++</w:t>
            </w:r>
            <w:proofErr w:type="spellEnd"/>
            <w:r w:rsidRPr="00193C28">
              <w:rPr>
                <w:snapToGrid w:val="0"/>
                <w:color w:val="000000"/>
              </w:rPr>
              <w:t>/</w:t>
            </w:r>
            <w:proofErr w:type="spellStart"/>
            <w:r w:rsidRPr="00193C28">
              <w:rPr>
                <w:snapToGrid w:val="0"/>
                <w:color w:val="000000"/>
              </w:rPr>
              <w:t>Li+</w:t>
            </w:r>
            <w:proofErr w:type="spellEnd"/>
            <w:r w:rsidRPr="00193C28">
              <w:rPr>
                <w:snapToGrid w:val="0"/>
                <w:color w:val="000000"/>
              </w:rPr>
              <w:t>) 100мл, +18 +25</w:t>
            </w:r>
            <w:proofErr w:type="gramStart"/>
            <w:r w:rsidRPr="00193C28">
              <w:rPr>
                <w:snapToGrid w:val="0"/>
                <w:color w:val="000000"/>
              </w:rPr>
              <w:t xml:space="preserve"> С</w:t>
            </w:r>
            <w:proofErr w:type="gramEnd"/>
            <w:r w:rsidRPr="00193C28">
              <w:rPr>
                <w:snapToGrid w:val="0"/>
                <w:color w:val="000000"/>
              </w:rPr>
              <w:t xml:space="preserve"> ELECTRODE CONDITIONING SOLUTION</w:t>
            </w:r>
          </w:p>
        </w:tc>
        <w:tc>
          <w:tcPr>
            <w:tcW w:w="1663" w:type="pct"/>
            <w:vAlign w:val="center"/>
          </w:tcPr>
          <w:p w:rsidR="00193C28" w:rsidRPr="00193C28" w:rsidRDefault="00193C28" w:rsidP="00193C28">
            <w:pPr>
              <w:jc w:val="center"/>
              <w:rPr>
                <w:lang w:val="kk-KZ"/>
              </w:rPr>
            </w:pPr>
            <w:r w:rsidRPr="00193C28">
              <w:rPr>
                <w:rFonts w:eastAsia="MS Mincho"/>
                <w:bCs/>
                <w:color w:val="000000"/>
                <w:lang w:eastAsia="en-US"/>
              </w:rPr>
              <w:t>Кондиционер для прочистки натриевого электрода, используется для работы на  анализаторах электролитов крови SMARTLYTE , объём 100мл, +18 +25 С</w:t>
            </w:r>
            <w:proofErr w:type="gramStart"/>
            <w:r w:rsidRPr="00193C28">
              <w:rPr>
                <w:spacing w:val="5"/>
              </w:rPr>
              <w:t xml:space="preserve"> .</w:t>
            </w:r>
            <w:proofErr w:type="gramEnd"/>
            <w:r w:rsidRPr="00193C28">
              <w:rPr>
                <w:spacing w:val="5"/>
              </w:rPr>
              <w:t xml:space="preserve"> Срок годности с момента поставки не менее 6 месяцев</w:t>
            </w:r>
          </w:p>
        </w:tc>
        <w:tc>
          <w:tcPr>
            <w:tcW w:w="251" w:type="pct"/>
            <w:vAlign w:val="center"/>
          </w:tcPr>
          <w:p w:rsidR="00193C28" w:rsidRPr="00193C28" w:rsidRDefault="00193C28" w:rsidP="00193C28">
            <w:pPr>
              <w:jc w:val="center"/>
              <w:rPr>
                <w:lang w:val="kk-KZ"/>
              </w:rPr>
            </w:pPr>
            <w:r w:rsidRPr="00193C28">
              <w:rPr>
                <w:lang w:val="kk-KZ"/>
              </w:rPr>
              <w:t>упак</w:t>
            </w:r>
          </w:p>
        </w:tc>
        <w:tc>
          <w:tcPr>
            <w:tcW w:w="268" w:type="pct"/>
            <w:vAlign w:val="center"/>
          </w:tcPr>
          <w:p w:rsidR="00193C28" w:rsidRPr="00193C28" w:rsidRDefault="00193C28" w:rsidP="00193C28">
            <w:pPr>
              <w:jc w:val="center"/>
            </w:pPr>
            <w:r w:rsidRPr="00193C28">
              <w:t>2</w:t>
            </w:r>
          </w:p>
        </w:tc>
        <w:tc>
          <w:tcPr>
            <w:tcW w:w="356" w:type="pct"/>
            <w:vAlign w:val="center"/>
          </w:tcPr>
          <w:p w:rsidR="00193C28" w:rsidRPr="00193C28" w:rsidRDefault="00193C28" w:rsidP="00193C28">
            <w:pPr>
              <w:jc w:val="center"/>
              <w:rPr>
                <w:lang w:val="kk-KZ"/>
              </w:rPr>
            </w:pPr>
            <w:r w:rsidRPr="00193C28">
              <w:rPr>
                <w:lang w:val="kk-KZ"/>
              </w:rPr>
              <w:t>1</w:t>
            </w:r>
            <w:r w:rsidRPr="00193C28">
              <w:rPr>
                <w:lang w:val="en-US"/>
              </w:rPr>
              <w:t>1</w:t>
            </w:r>
            <w:r w:rsidRPr="00193C28">
              <w:rPr>
                <w:lang w:val="kk-KZ"/>
              </w:rPr>
              <w:t xml:space="preserve"> 164,00</w:t>
            </w:r>
          </w:p>
        </w:tc>
        <w:tc>
          <w:tcPr>
            <w:tcW w:w="440" w:type="pct"/>
            <w:vAlign w:val="center"/>
          </w:tcPr>
          <w:p w:rsidR="00193C28" w:rsidRPr="00193C28" w:rsidRDefault="00193C28" w:rsidP="00193C28">
            <w:pPr>
              <w:jc w:val="center"/>
            </w:pPr>
            <w:r w:rsidRPr="00193C28">
              <w:t>22328,00</w:t>
            </w:r>
          </w:p>
        </w:tc>
        <w:tc>
          <w:tcPr>
            <w:tcW w:w="519" w:type="pct"/>
            <w:vAlign w:val="center"/>
          </w:tcPr>
          <w:p w:rsidR="00193C28" w:rsidRPr="00193C28" w:rsidRDefault="00193C28" w:rsidP="00193C28">
            <w:pPr>
              <w:jc w:val="center"/>
            </w:pPr>
            <w:r w:rsidRPr="00193C28">
              <w:t>По заявке с момента заключения договора, DDP*</w:t>
            </w:r>
          </w:p>
        </w:tc>
        <w:tc>
          <w:tcPr>
            <w:tcW w:w="489" w:type="pct"/>
            <w:vAlign w:val="center"/>
          </w:tcPr>
          <w:p w:rsidR="00193C28" w:rsidRPr="00193C28" w:rsidRDefault="00193C28" w:rsidP="00193C28">
            <w:pPr>
              <w:jc w:val="center"/>
            </w:pPr>
            <w:r w:rsidRPr="00193C28">
              <w:t>СКО, Петропавловск, ул. Сатпаева,3 (Аптека)</w:t>
            </w:r>
          </w:p>
        </w:tc>
      </w:tr>
      <w:tr w:rsidR="00193C28" w:rsidRPr="00193C28" w:rsidTr="00AD383B">
        <w:trPr>
          <w:jc w:val="center"/>
        </w:trPr>
        <w:tc>
          <w:tcPr>
            <w:tcW w:w="153" w:type="pct"/>
            <w:vAlign w:val="center"/>
          </w:tcPr>
          <w:p w:rsidR="00193C28" w:rsidRPr="00193C28" w:rsidRDefault="00193C28" w:rsidP="00193C28">
            <w:pPr>
              <w:jc w:val="center"/>
            </w:pPr>
            <w:r w:rsidRPr="00193C28">
              <w:t>4</w:t>
            </w:r>
          </w:p>
        </w:tc>
        <w:tc>
          <w:tcPr>
            <w:tcW w:w="861" w:type="pct"/>
            <w:vAlign w:val="center"/>
          </w:tcPr>
          <w:p w:rsidR="00193C28" w:rsidRPr="00193C28" w:rsidRDefault="00193C28" w:rsidP="00193C28">
            <w:pPr>
              <w:jc w:val="center"/>
            </w:pPr>
            <w:proofErr w:type="spellStart"/>
            <w:r w:rsidRPr="00193C28">
              <w:t>Рекомбипластин</w:t>
            </w:r>
            <w:proofErr w:type="spellEnd"/>
            <w:r w:rsidRPr="00193C28">
              <w:t xml:space="preserve"> 2Ж (реагент для ПВ и </w:t>
            </w:r>
            <w:proofErr w:type="spellStart"/>
            <w:r w:rsidRPr="00193C28">
              <w:t>фиб</w:t>
            </w:r>
            <w:proofErr w:type="spellEnd"/>
            <w:r w:rsidRPr="00193C28">
              <w:t xml:space="preserve">.) -  </w:t>
            </w:r>
            <w:proofErr w:type="spellStart"/>
            <w:r w:rsidRPr="00193C28">
              <w:t>HemosIL</w:t>
            </w:r>
            <w:proofErr w:type="spellEnd"/>
            <w:r w:rsidRPr="00193C28">
              <w:t xml:space="preserve"> </w:t>
            </w:r>
            <w:proofErr w:type="spellStart"/>
            <w:r w:rsidRPr="00193C28">
              <w:t>RecombiPlas</w:t>
            </w:r>
            <w:proofErr w:type="spellEnd"/>
            <w:r w:rsidRPr="00193C28">
              <w:t xml:space="preserve"> </w:t>
            </w:r>
            <w:proofErr w:type="spellStart"/>
            <w:r w:rsidRPr="00193C28">
              <w:t>Tin</w:t>
            </w:r>
            <w:proofErr w:type="spellEnd"/>
            <w:r w:rsidRPr="00193C28">
              <w:t xml:space="preserve"> 2G/</w:t>
            </w:r>
            <w:proofErr w:type="spellStart"/>
            <w:r w:rsidRPr="00193C28">
              <w:t>Protrombin</w:t>
            </w:r>
            <w:proofErr w:type="spellEnd"/>
            <w:r w:rsidRPr="00193C28">
              <w:t xml:space="preserve"> </w:t>
            </w:r>
            <w:proofErr w:type="spellStart"/>
            <w:r w:rsidRPr="00193C28">
              <w:t>Time</w:t>
            </w:r>
            <w:proofErr w:type="spellEnd"/>
            <w:r w:rsidRPr="00193C28">
              <w:t xml:space="preserve"> </w:t>
            </w:r>
            <w:proofErr w:type="spellStart"/>
            <w:r w:rsidRPr="00193C28">
              <w:t>reagent</w:t>
            </w:r>
            <w:proofErr w:type="spellEnd"/>
            <w:r w:rsidRPr="00193C28">
              <w:t xml:space="preserve">  (10х20мл) +2 +8</w:t>
            </w:r>
            <w:proofErr w:type="gramStart"/>
            <w:r w:rsidRPr="00193C28">
              <w:t xml:space="preserve"> С</w:t>
            </w:r>
            <w:proofErr w:type="gramEnd"/>
            <w:r w:rsidRPr="00193C28">
              <w:t xml:space="preserve"> PT RGT, RECOMBIPLASTIN 2G, HEMOSIL5+5 (для анализатора </w:t>
            </w:r>
            <w:proofErr w:type="spellStart"/>
            <w:r w:rsidRPr="00193C28">
              <w:t>коагулометра</w:t>
            </w:r>
            <w:proofErr w:type="spellEnd"/>
            <w:r w:rsidRPr="00193C28">
              <w:t xml:space="preserve"> </w:t>
            </w:r>
            <w:r w:rsidRPr="00193C28">
              <w:rPr>
                <w:lang w:val="en-US"/>
              </w:rPr>
              <w:t>Elite</w:t>
            </w:r>
            <w:r w:rsidRPr="00193C28">
              <w:t>-</w:t>
            </w:r>
            <w:r w:rsidRPr="00193C28">
              <w:rPr>
                <w:lang w:val="en-US"/>
              </w:rPr>
              <w:t>Pro</w:t>
            </w:r>
            <w:r w:rsidRPr="00193C28">
              <w:t>)</w:t>
            </w:r>
          </w:p>
        </w:tc>
        <w:tc>
          <w:tcPr>
            <w:tcW w:w="1663" w:type="pct"/>
            <w:vAlign w:val="center"/>
          </w:tcPr>
          <w:p w:rsidR="00193C28" w:rsidRPr="00193C28" w:rsidRDefault="00193C28" w:rsidP="00193C28">
            <w:pPr>
              <w:jc w:val="center"/>
              <w:rPr>
                <w:lang w:val="kk-KZ"/>
              </w:rPr>
            </w:pPr>
            <w:r w:rsidRPr="00193C28">
              <w:rPr>
                <w:lang w:val="kk-KZ"/>
              </w:rPr>
              <w:t xml:space="preserve">Реагент для определения протромбинового времени (ПВ), МНО и расчетного фибриногена в человеческой цитратной плазме. В состав реагента входит рекомбинантный человеческий тканевой фактор, характеризующийся МИЧ ~ 1. Реагент стабилен на борту анализатора 4 дня. Форма выпуска: лиофилизат. Методы определения: нефелометрия или турбидиметрия. </w:t>
            </w:r>
            <w:r w:rsidRPr="00193C28">
              <w:rPr>
                <w:spacing w:val="5"/>
              </w:rPr>
              <w:t>Срок годности набора с момента поставки не менее 3 месяцев</w:t>
            </w:r>
          </w:p>
        </w:tc>
        <w:tc>
          <w:tcPr>
            <w:tcW w:w="251" w:type="pct"/>
            <w:vAlign w:val="center"/>
          </w:tcPr>
          <w:p w:rsidR="00193C28" w:rsidRPr="00193C28" w:rsidRDefault="00193C28" w:rsidP="00193C28">
            <w:pPr>
              <w:jc w:val="center"/>
              <w:rPr>
                <w:lang w:val="kk-KZ"/>
              </w:rPr>
            </w:pPr>
            <w:r w:rsidRPr="00193C28">
              <w:rPr>
                <w:lang w:val="kk-KZ"/>
              </w:rPr>
              <w:t>уп</w:t>
            </w:r>
          </w:p>
        </w:tc>
        <w:tc>
          <w:tcPr>
            <w:tcW w:w="268" w:type="pct"/>
            <w:vAlign w:val="center"/>
          </w:tcPr>
          <w:p w:rsidR="00193C28" w:rsidRPr="00193C28" w:rsidRDefault="00193C28" w:rsidP="00193C28">
            <w:pPr>
              <w:jc w:val="center"/>
            </w:pPr>
            <w:r w:rsidRPr="00193C28">
              <w:t>4</w:t>
            </w:r>
          </w:p>
        </w:tc>
        <w:tc>
          <w:tcPr>
            <w:tcW w:w="356" w:type="pct"/>
            <w:vAlign w:val="center"/>
          </w:tcPr>
          <w:p w:rsidR="00193C28" w:rsidRPr="00193C28" w:rsidRDefault="00193C28" w:rsidP="00193C28">
            <w:pPr>
              <w:jc w:val="center"/>
              <w:rPr>
                <w:lang w:val="kk-KZ"/>
              </w:rPr>
            </w:pPr>
            <w:r w:rsidRPr="00193C28">
              <w:rPr>
                <w:lang w:val="kk-KZ"/>
              </w:rPr>
              <w:t>53 176,00</w:t>
            </w:r>
          </w:p>
        </w:tc>
        <w:tc>
          <w:tcPr>
            <w:tcW w:w="440" w:type="pct"/>
            <w:vAlign w:val="center"/>
          </w:tcPr>
          <w:p w:rsidR="00193C28" w:rsidRPr="00193C28" w:rsidRDefault="00193C28" w:rsidP="00193C28">
            <w:pPr>
              <w:jc w:val="center"/>
            </w:pPr>
            <w:r w:rsidRPr="00193C28">
              <w:t>212704,00</w:t>
            </w:r>
          </w:p>
        </w:tc>
        <w:tc>
          <w:tcPr>
            <w:tcW w:w="519" w:type="pct"/>
            <w:vAlign w:val="center"/>
          </w:tcPr>
          <w:p w:rsidR="00193C28" w:rsidRPr="00193C28" w:rsidRDefault="00193C28" w:rsidP="00193C28">
            <w:pPr>
              <w:jc w:val="center"/>
            </w:pPr>
            <w:r w:rsidRPr="00193C28">
              <w:t>По заявке с момента заключения договора, DDP*</w:t>
            </w:r>
          </w:p>
        </w:tc>
        <w:tc>
          <w:tcPr>
            <w:tcW w:w="489" w:type="pct"/>
            <w:vAlign w:val="center"/>
          </w:tcPr>
          <w:p w:rsidR="00193C28" w:rsidRPr="00193C28" w:rsidRDefault="00193C28" w:rsidP="00193C28">
            <w:pPr>
              <w:jc w:val="center"/>
            </w:pPr>
            <w:r w:rsidRPr="00193C28">
              <w:t>СКО, Петропавловск, ул. Сатпаева,3 (Аптека)</w:t>
            </w:r>
          </w:p>
        </w:tc>
      </w:tr>
      <w:tr w:rsidR="00193C28" w:rsidRPr="00193C28" w:rsidTr="00AD383B">
        <w:trPr>
          <w:jc w:val="center"/>
        </w:trPr>
        <w:tc>
          <w:tcPr>
            <w:tcW w:w="153" w:type="pct"/>
            <w:vAlign w:val="center"/>
          </w:tcPr>
          <w:p w:rsidR="00193C28" w:rsidRPr="00193C28" w:rsidRDefault="00193C28" w:rsidP="00193C28">
            <w:pPr>
              <w:jc w:val="center"/>
            </w:pPr>
            <w:r w:rsidRPr="00193C28">
              <w:t>5</w:t>
            </w:r>
          </w:p>
        </w:tc>
        <w:tc>
          <w:tcPr>
            <w:tcW w:w="861" w:type="pct"/>
            <w:vAlign w:val="center"/>
          </w:tcPr>
          <w:p w:rsidR="00193C28" w:rsidRPr="00193C28" w:rsidRDefault="00193C28" w:rsidP="00193C28">
            <w:pPr>
              <w:jc w:val="center"/>
            </w:pPr>
            <w:r w:rsidRPr="00193C28">
              <w:t xml:space="preserve">АЧТВ SP (АЧТВ реагент с синтетическими </w:t>
            </w:r>
            <w:proofErr w:type="spellStart"/>
            <w:r w:rsidRPr="00193C28">
              <w:t>фосфолипидами</w:t>
            </w:r>
            <w:proofErr w:type="spellEnd"/>
            <w:r w:rsidRPr="00193C28">
              <w:t xml:space="preserve">) </w:t>
            </w:r>
            <w:proofErr w:type="spellStart"/>
            <w:r w:rsidRPr="00193C28">
              <w:t>HemosIL</w:t>
            </w:r>
            <w:proofErr w:type="spellEnd"/>
            <w:r w:rsidRPr="00193C28">
              <w:t xml:space="preserve"> APTT SP (5x8ml) +2 +8</w:t>
            </w:r>
            <w:proofErr w:type="gramStart"/>
            <w:r w:rsidRPr="00193C28">
              <w:t xml:space="preserve"> С</w:t>
            </w:r>
            <w:proofErr w:type="gramEnd"/>
            <w:r w:rsidRPr="00193C28">
              <w:t xml:space="preserve"> </w:t>
            </w:r>
            <w:proofErr w:type="spellStart"/>
            <w:r w:rsidRPr="00193C28">
              <w:lastRenderedPageBreak/>
              <w:t>HemosIL</w:t>
            </w:r>
            <w:proofErr w:type="spellEnd"/>
            <w:r w:rsidRPr="00193C28">
              <w:t xml:space="preserve"> APTT SP (5x9ml) (для анализатора </w:t>
            </w:r>
            <w:proofErr w:type="spellStart"/>
            <w:r w:rsidRPr="00193C28">
              <w:t>коагулометра</w:t>
            </w:r>
            <w:proofErr w:type="spellEnd"/>
            <w:r w:rsidRPr="00193C28">
              <w:t xml:space="preserve"> </w:t>
            </w:r>
            <w:r w:rsidRPr="00193C28">
              <w:rPr>
                <w:lang w:val="en-US"/>
              </w:rPr>
              <w:t>Elite</w:t>
            </w:r>
            <w:r w:rsidRPr="00193C28">
              <w:t>-</w:t>
            </w:r>
            <w:r w:rsidRPr="00193C28">
              <w:rPr>
                <w:lang w:val="en-US"/>
              </w:rPr>
              <w:t>Pro</w:t>
            </w:r>
            <w:r w:rsidRPr="00193C28">
              <w:t>)</w:t>
            </w:r>
          </w:p>
        </w:tc>
        <w:tc>
          <w:tcPr>
            <w:tcW w:w="1663" w:type="pct"/>
            <w:vAlign w:val="center"/>
          </w:tcPr>
          <w:p w:rsidR="00193C28" w:rsidRPr="00193C28" w:rsidRDefault="00193C28" w:rsidP="00193C28">
            <w:pPr>
              <w:jc w:val="center"/>
              <w:rPr>
                <w:lang w:val="kk-KZ"/>
              </w:rPr>
            </w:pPr>
            <w:r w:rsidRPr="00193C28">
              <w:rPr>
                <w:lang w:val="kk-KZ"/>
              </w:rPr>
              <w:lastRenderedPageBreak/>
              <w:t>Реагент для определения активированного частично тромбинового времени (АЧТВ) в человеческой цитратной плазме. Метод АЧТВ используется в качестве основного скринингового</w:t>
            </w:r>
          </w:p>
          <w:p w:rsidR="00193C28" w:rsidRPr="00193C28" w:rsidRDefault="00193C28" w:rsidP="00193C28">
            <w:pPr>
              <w:jc w:val="center"/>
              <w:rPr>
                <w:lang w:val="kk-KZ"/>
              </w:rPr>
            </w:pPr>
            <w:r w:rsidRPr="00193C28">
              <w:rPr>
                <w:lang w:val="kk-KZ"/>
              </w:rPr>
              <w:lastRenderedPageBreak/>
              <w:t>метода для оценки нарушений внутреннего пути свертывания и для мониторинга гепариновой антикоагулянтной терапии. Реагент характеризуется высокой чувствительностью к присутствию в плазме гепарина и дефициту факторов внутреннего пути свертывания. Высокая чувствительность к присутствию ВА в плазме позволяет использовать реагент для первичной диагностики антифосфолипидного синдрома (АФС). Форма выпуска: жидкая, готовая к применению. Методы определения: нефелометрия или турбидиметрия.</w:t>
            </w:r>
            <w:r w:rsidRPr="00193C28">
              <w:rPr>
                <w:spacing w:val="5"/>
              </w:rPr>
              <w:t xml:space="preserve"> Срок годности набора с момента поставки не менее 3 месяцев</w:t>
            </w:r>
          </w:p>
        </w:tc>
        <w:tc>
          <w:tcPr>
            <w:tcW w:w="251" w:type="pct"/>
            <w:vAlign w:val="center"/>
          </w:tcPr>
          <w:p w:rsidR="00193C28" w:rsidRPr="00193C28" w:rsidRDefault="00193C28" w:rsidP="00193C28">
            <w:pPr>
              <w:jc w:val="center"/>
              <w:rPr>
                <w:lang w:val="kk-KZ"/>
              </w:rPr>
            </w:pPr>
            <w:r w:rsidRPr="00193C28">
              <w:rPr>
                <w:lang w:val="kk-KZ"/>
              </w:rPr>
              <w:lastRenderedPageBreak/>
              <w:t>упак</w:t>
            </w:r>
          </w:p>
        </w:tc>
        <w:tc>
          <w:tcPr>
            <w:tcW w:w="268" w:type="pct"/>
            <w:vAlign w:val="center"/>
          </w:tcPr>
          <w:p w:rsidR="00193C28" w:rsidRPr="00193C28" w:rsidRDefault="00193C28" w:rsidP="00193C28">
            <w:pPr>
              <w:jc w:val="center"/>
            </w:pPr>
            <w:r w:rsidRPr="00193C28">
              <w:t>4</w:t>
            </w:r>
          </w:p>
        </w:tc>
        <w:tc>
          <w:tcPr>
            <w:tcW w:w="356" w:type="pct"/>
            <w:vAlign w:val="center"/>
          </w:tcPr>
          <w:p w:rsidR="00193C28" w:rsidRPr="00193C28" w:rsidRDefault="00193C28" w:rsidP="00193C28">
            <w:pPr>
              <w:jc w:val="center"/>
              <w:rPr>
                <w:lang w:val="kk-KZ"/>
              </w:rPr>
            </w:pPr>
            <w:r w:rsidRPr="00193C28">
              <w:rPr>
                <w:lang w:val="kk-KZ"/>
              </w:rPr>
              <w:t>54 450,00</w:t>
            </w:r>
          </w:p>
        </w:tc>
        <w:tc>
          <w:tcPr>
            <w:tcW w:w="440" w:type="pct"/>
            <w:vAlign w:val="center"/>
          </w:tcPr>
          <w:p w:rsidR="00193C28" w:rsidRPr="00193C28" w:rsidRDefault="00193C28" w:rsidP="00193C28">
            <w:pPr>
              <w:jc w:val="center"/>
            </w:pPr>
            <w:r w:rsidRPr="00193C28">
              <w:t>217800,00</w:t>
            </w:r>
          </w:p>
        </w:tc>
        <w:tc>
          <w:tcPr>
            <w:tcW w:w="519" w:type="pct"/>
            <w:vAlign w:val="center"/>
          </w:tcPr>
          <w:p w:rsidR="00193C28" w:rsidRPr="00193C28" w:rsidRDefault="00193C28" w:rsidP="00193C28">
            <w:pPr>
              <w:jc w:val="center"/>
            </w:pPr>
            <w:r w:rsidRPr="00193C28">
              <w:t>По заявке с момента заключения договора, DDP*</w:t>
            </w:r>
          </w:p>
        </w:tc>
        <w:tc>
          <w:tcPr>
            <w:tcW w:w="489" w:type="pct"/>
            <w:vAlign w:val="center"/>
          </w:tcPr>
          <w:p w:rsidR="00193C28" w:rsidRPr="00193C28" w:rsidRDefault="00193C28" w:rsidP="00193C28">
            <w:pPr>
              <w:jc w:val="center"/>
            </w:pPr>
            <w:r w:rsidRPr="00193C28">
              <w:t>СКО, Петропавловск, ул. Сатпаева,3 (Аптека)</w:t>
            </w:r>
          </w:p>
        </w:tc>
      </w:tr>
      <w:tr w:rsidR="00193C28" w:rsidRPr="00193C28" w:rsidTr="00AD383B">
        <w:trPr>
          <w:trHeight w:val="237"/>
          <w:jc w:val="center"/>
        </w:trPr>
        <w:tc>
          <w:tcPr>
            <w:tcW w:w="153" w:type="pct"/>
            <w:vAlign w:val="center"/>
          </w:tcPr>
          <w:p w:rsidR="00193C28" w:rsidRPr="00193C28" w:rsidRDefault="00193C28" w:rsidP="00193C28">
            <w:pPr>
              <w:jc w:val="center"/>
            </w:pPr>
            <w:r w:rsidRPr="00193C28">
              <w:lastRenderedPageBreak/>
              <w:t>6</w:t>
            </w:r>
          </w:p>
        </w:tc>
        <w:tc>
          <w:tcPr>
            <w:tcW w:w="861" w:type="pct"/>
            <w:vAlign w:val="center"/>
          </w:tcPr>
          <w:p w:rsidR="00193C28" w:rsidRPr="00193C28" w:rsidRDefault="00193C28" w:rsidP="00193C28">
            <w:pPr>
              <w:jc w:val="center"/>
            </w:pPr>
            <w:r w:rsidRPr="00193C28">
              <w:t xml:space="preserve">Разбавитель факторов </w:t>
            </w:r>
            <w:proofErr w:type="spellStart"/>
            <w:r w:rsidRPr="00193C28">
              <w:t>HemosIL</w:t>
            </w:r>
            <w:proofErr w:type="spellEnd"/>
            <w:r w:rsidRPr="00193C28">
              <w:t xml:space="preserve"> </w:t>
            </w:r>
            <w:r w:rsidRPr="00193C28">
              <w:rPr>
                <w:lang w:val="en-US"/>
              </w:rPr>
              <w:t>Factor</w:t>
            </w:r>
            <w:r w:rsidRPr="00193C28">
              <w:t xml:space="preserve"> </w:t>
            </w:r>
            <w:proofErr w:type="spellStart"/>
            <w:r w:rsidRPr="00193C28">
              <w:rPr>
                <w:lang w:val="en-US"/>
              </w:rPr>
              <w:t>Diluent</w:t>
            </w:r>
            <w:proofErr w:type="spellEnd"/>
            <w:r w:rsidRPr="00193C28">
              <w:t xml:space="preserve"> для </w:t>
            </w:r>
            <w:r w:rsidRPr="00193C28">
              <w:rPr>
                <w:lang w:val="en-US"/>
              </w:rPr>
              <w:t>in</w:t>
            </w:r>
            <w:r w:rsidRPr="00193C28">
              <w:t xml:space="preserve"> </w:t>
            </w:r>
            <w:r w:rsidRPr="00193C28">
              <w:rPr>
                <w:lang w:val="en-US"/>
              </w:rPr>
              <w:t>vitro</w:t>
            </w:r>
            <w:r w:rsidRPr="00193C28">
              <w:t xml:space="preserve"> диагностики (1х100мл) (для анализатора </w:t>
            </w:r>
            <w:proofErr w:type="spellStart"/>
            <w:r w:rsidRPr="00193C28">
              <w:t>коагулометра</w:t>
            </w:r>
            <w:proofErr w:type="spellEnd"/>
            <w:r w:rsidRPr="00193C28">
              <w:t xml:space="preserve"> </w:t>
            </w:r>
            <w:r w:rsidRPr="00193C28">
              <w:rPr>
                <w:lang w:val="en-US"/>
              </w:rPr>
              <w:t>Elite</w:t>
            </w:r>
            <w:r w:rsidRPr="00193C28">
              <w:t>-</w:t>
            </w:r>
            <w:r w:rsidRPr="00193C28">
              <w:rPr>
                <w:lang w:val="en-US"/>
              </w:rPr>
              <w:t>Pro</w:t>
            </w:r>
            <w:r w:rsidRPr="00193C28">
              <w:t>)</w:t>
            </w:r>
          </w:p>
        </w:tc>
        <w:tc>
          <w:tcPr>
            <w:tcW w:w="1663" w:type="pct"/>
            <w:vAlign w:val="center"/>
          </w:tcPr>
          <w:p w:rsidR="00193C28" w:rsidRPr="00193C28" w:rsidRDefault="00193C28" w:rsidP="00193C28">
            <w:pPr>
              <w:jc w:val="center"/>
              <w:rPr>
                <w:lang w:val="kk-KZ"/>
              </w:rPr>
            </w:pPr>
            <w:r w:rsidRPr="00193C28">
              <w:rPr>
                <w:lang w:val="kk-KZ"/>
              </w:rPr>
              <w:t xml:space="preserve">Разбаитель плазмы. Форма выпуска: жидкая, готовая к применению. Метод определения нефелометрия или турбидимитрия. </w:t>
            </w:r>
            <w:r w:rsidRPr="00193C28">
              <w:rPr>
                <w:spacing w:val="5"/>
              </w:rPr>
              <w:t>Срок годности набора с момента поставки не менее 3 месяцев</w:t>
            </w:r>
          </w:p>
        </w:tc>
        <w:tc>
          <w:tcPr>
            <w:tcW w:w="251" w:type="pct"/>
            <w:vAlign w:val="center"/>
          </w:tcPr>
          <w:p w:rsidR="00193C28" w:rsidRPr="00193C28" w:rsidRDefault="00193C28" w:rsidP="00193C28">
            <w:pPr>
              <w:jc w:val="center"/>
            </w:pPr>
            <w:proofErr w:type="spellStart"/>
            <w:r w:rsidRPr="00193C28">
              <w:t>упак</w:t>
            </w:r>
            <w:proofErr w:type="spellEnd"/>
          </w:p>
        </w:tc>
        <w:tc>
          <w:tcPr>
            <w:tcW w:w="268" w:type="pct"/>
            <w:vAlign w:val="center"/>
          </w:tcPr>
          <w:p w:rsidR="00193C28" w:rsidRPr="00193C28" w:rsidRDefault="00193C28" w:rsidP="00193C28">
            <w:pPr>
              <w:jc w:val="center"/>
            </w:pPr>
            <w:r w:rsidRPr="00193C28">
              <w:t>2</w:t>
            </w:r>
          </w:p>
        </w:tc>
        <w:tc>
          <w:tcPr>
            <w:tcW w:w="356" w:type="pct"/>
            <w:vAlign w:val="center"/>
          </w:tcPr>
          <w:p w:rsidR="00193C28" w:rsidRPr="00193C28" w:rsidRDefault="00193C28" w:rsidP="00193C28">
            <w:pPr>
              <w:jc w:val="center"/>
              <w:rPr>
                <w:lang w:val="kk-KZ"/>
              </w:rPr>
            </w:pPr>
            <w:r w:rsidRPr="00193C28">
              <w:rPr>
                <w:lang w:val="kk-KZ"/>
              </w:rPr>
              <w:t>8 105,00</w:t>
            </w:r>
          </w:p>
        </w:tc>
        <w:tc>
          <w:tcPr>
            <w:tcW w:w="440" w:type="pct"/>
            <w:vAlign w:val="center"/>
          </w:tcPr>
          <w:p w:rsidR="00193C28" w:rsidRPr="00193C28" w:rsidRDefault="00193C28" w:rsidP="00193C28">
            <w:pPr>
              <w:jc w:val="center"/>
            </w:pPr>
            <w:r w:rsidRPr="00193C28">
              <w:t>16210,00</w:t>
            </w:r>
          </w:p>
        </w:tc>
        <w:tc>
          <w:tcPr>
            <w:tcW w:w="519" w:type="pct"/>
            <w:vAlign w:val="center"/>
          </w:tcPr>
          <w:p w:rsidR="00193C28" w:rsidRPr="00193C28" w:rsidRDefault="00193C28" w:rsidP="00193C28">
            <w:pPr>
              <w:jc w:val="center"/>
            </w:pPr>
            <w:r w:rsidRPr="00193C28">
              <w:t>По заявке с момента заключения договора, DDP*</w:t>
            </w:r>
          </w:p>
        </w:tc>
        <w:tc>
          <w:tcPr>
            <w:tcW w:w="489" w:type="pct"/>
            <w:vAlign w:val="center"/>
          </w:tcPr>
          <w:p w:rsidR="00193C28" w:rsidRPr="00193C28" w:rsidRDefault="00193C28" w:rsidP="00193C28">
            <w:pPr>
              <w:jc w:val="center"/>
            </w:pPr>
            <w:r w:rsidRPr="00193C28">
              <w:t>СКО, Петропавловск, ул. Сатпаева,3 (Аптека)</w:t>
            </w:r>
          </w:p>
        </w:tc>
      </w:tr>
      <w:tr w:rsidR="00193C28" w:rsidRPr="00193C28" w:rsidTr="00AD383B">
        <w:trPr>
          <w:jc w:val="center"/>
        </w:trPr>
        <w:tc>
          <w:tcPr>
            <w:tcW w:w="153" w:type="pct"/>
            <w:vAlign w:val="center"/>
          </w:tcPr>
          <w:p w:rsidR="00193C28" w:rsidRPr="00193C28" w:rsidRDefault="00193C28" w:rsidP="00193C28">
            <w:pPr>
              <w:jc w:val="center"/>
            </w:pPr>
            <w:r w:rsidRPr="00193C28">
              <w:t>7</w:t>
            </w:r>
          </w:p>
        </w:tc>
        <w:tc>
          <w:tcPr>
            <w:tcW w:w="861" w:type="pct"/>
            <w:vAlign w:val="center"/>
          </w:tcPr>
          <w:p w:rsidR="00193C28" w:rsidRPr="00193C28" w:rsidRDefault="00193C28" w:rsidP="00193C28">
            <w:pPr>
              <w:jc w:val="center"/>
              <w:rPr>
                <w:lang w:val="en-US"/>
              </w:rPr>
            </w:pPr>
            <w:r w:rsidRPr="00193C28">
              <w:t>Моющий</w:t>
            </w:r>
            <w:r w:rsidRPr="00193C28">
              <w:rPr>
                <w:lang w:val="en-US"/>
              </w:rPr>
              <w:t xml:space="preserve"> </w:t>
            </w:r>
            <w:r w:rsidRPr="00193C28">
              <w:t>раствор</w:t>
            </w:r>
            <w:r w:rsidRPr="00193C28">
              <w:rPr>
                <w:lang w:val="en-US"/>
              </w:rPr>
              <w:t xml:space="preserve"> - </w:t>
            </w:r>
            <w:proofErr w:type="spellStart"/>
            <w:r w:rsidRPr="00193C28">
              <w:rPr>
                <w:lang w:val="en-US"/>
              </w:rPr>
              <w:t>HemosIL</w:t>
            </w:r>
            <w:proofErr w:type="spellEnd"/>
            <w:r w:rsidRPr="00193C28">
              <w:rPr>
                <w:lang w:val="en-US"/>
              </w:rPr>
              <w:t xml:space="preserve"> Cleaning Solution  1</w:t>
            </w:r>
            <w:proofErr w:type="spellStart"/>
            <w:r w:rsidRPr="00193C28">
              <w:t>х</w:t>
            </w:r>
            <w:proofErr w:type="spellEnd"/>
            <w:r w:rsidRPr="00193C28">
              <w:rPr>
                <w:lang w:val="en-US"/>
              </w:rPr>
              <w:t>500</w:t>
            </w:r>
            <w:r w:rsidRPr="00193C28">
              <w:t>мл</w:t>
            </w:r>
            <w:r w:rsidRPr="00193C28">
              <w:rPr>
                <w:lang w:val="en-US"/>
              </w:rPr>
              <w:t xml:space="preserve">  +15 +25 C CLEANING SOLUTION 500ml(</w:t>
            </w:r>
            <w:r w:rsidRPr="00193C28">
              <w:t>для</w:t>
            </w:r>
            <w:r w:rsidRPr="00193C28">
              <w:rPr>
                <w:lang w:val="en-US"/>
              </w:rPr>
              <w:t xml:space="preserve"> </w:t>
            </w:r>
            <w:r w:rsidRPr="00193C28">
              <w:t>анализатора</w:t>
            </w:r>
            <w:r w:rsidRPr="00193C28">
              <w:rPr>
                <w:lang w:val="en-US"/>
              </w:rPr>
              <w:t xml:space="preserve"> </w:t>
            </w:r>
            <w:proofErr w:type="spellStart"/>
            <w:r w:rsidRPr="00193C28">
              <w:t>коагулометра</w:t>
            </w:r>
            <w:proofErr w:type="spellEnd"/>
            <w:r w:rsidRPr="00193C28">
              <w:rPr>
                <w:lang w:val="en-US"/>
              </w:rPr>
              <w:t xml:space="preserve"> Elite-Pro)</w:t>
            </w:r>
          </w:p>
        </w:tc>
        <w:tc>
          <w:tcPr>
            <w:tcW w:w="1663" w:type="pct"/>
            <w:vAlign w:val="center"/>
          </w:tcPr>
          <w:p w:rsidR="00193C28" w:rsidRPr="00193C28" w:rsidRDefault="00193C28" w:rsidP="00193C28">
            <w:pPr>
              <w:jc w:val="center"/>
              <w:rPr>
                <w:lang w:val="kk-KZ"/>
              </w:rPr>
            </w:pPr>
            <w:r w:rsidRPr="00193C28">
              <w:rPr>
                <w:lang w:val="kk-KZ"/>
              </w:rPr>
              <w:t>Очищающий раствор. Предназначен для ежедневной очистки коагулометров. В состав набора входит: соляная кислота. Форма выпуска: жидкая, готовая к применению.</w:t>
            </w:r>
            <w:r w:rsidRPr="00193C28">
              <w:rPr>
                <w:spacing w:val="5"/>
              </w:rPr>
              <w:t xml:space="preserve"> Срок годности набора с момента поставки не менее 3 месяцев</w:t>
            </w:r>
          </w:p>
        </w:tc>
        <w:tc>
          <w:tcPr>
            <w:tcW w:w="251" w:type="pct"/>
            <w:vAlign w:val="center"/>
          </w:tcPr>
          <w:p w:rsidR="00193C28" w:rsidRPr="00193C28" w:rsidRDefault="00193C28" w:rsidP="00193C28">
            <w:pPr>
              <w:jc w:val="center"/>
              <w:rPr>
                <w:lang w:val="kk-KZ"/>
              </w:rPr>
            </w:pPr>
            <w:r w:rsidRPr="00193C28">
              <w:rPr>
                <w:lang w:val="kk-KZ"/>
              </w:rPr>
              <w:t>упак</w:t>
            </w:r>
          </w:p>
        </w:tc>
        <w:tc>
          <w:tcPr>
            <w:tcW w:w="268" w:type="pct"/>
            <w:vAlign w:val="center"/>
          </w:tcPr>
          <w:p w:rsidR="00193C28" w:rsidRPr="00193C28" w:rsidRDefault="00193C28" w:rsidP="00193C28">
            <w:pPr>
              <w:jc w:val="center"/>
            </w:pPr>
            <w:r w:rsidRPr="00193C28">
              <w:t>5</w:t>
            </w:r>
          </w:p>
        </w:tc>
        <w:tc>
          <w:tcPr>
            <w:tcW w:w="356" w:type="pct"/>
            <w:vAlign w:val="center"/>
          </w:tcPr>
          <w:p w:rsidR="00193C28" w:rsidRPr="00193C28" w:rsidRDefault="00193C28" w:rsidP="00193C28">
            <w:pPr>
              <w:jc w:val="center"/>
              <w:rPr>
                <w:lang w:val="kk-KZ"/>
              </w:rPr>
            </w:pPr>
            <w:r w:rsidRPr="00193C28">
              <w:rPr>
                <w:lang w:val="kk-KZ"/>
              </w:rPr>
              <w:t>9 359,00</w:t>
            </w:r>
          </w:p>
        </w:tc>
        <w:tc>
          <w:tcPr>
            <w:tcW w:w="440" w:type="pct"/>
            <w:vAlign w:val="center"/>
          </w:tcPr>
          <w:p w:rsidR="00193C28" w:rsidRPr="00193C28" w:rsidRDefault="00193C28" w:rsidP="00193C28">
            <w:pPr>
              <w:jc w:val="center"/>
            </w:pPr>
            <w:r w:rsidRPr="00193C28">
              <w:t>46795,00</w:t>
            </w:r>
          </w:p>
        </w:tc>
        <w:tc>
          <w:tcPr>
            <w:tcW w:w="519" w:type="pct"/>
            <w:vAlign w:val="center"/>
          </w:tcPr>
          <w:p w:rsidR="00193C28" w:rsidRPr="00193C28" w:rsidRDefault="00193C28" w:rsidP="00193C28">
            <w:pPr>
              <w:jc w:val="center"/>
            </w:pPr>
            <w:r w:rsidRPr="00193C28">
              <w:t>По заявке с момента заключения договора, DDP*</w:t>
            </w:r>
          </w:p>
        </w:tc>
        <w:tc>
          <w:tcPr>
            <w:tcW w:w="489" w:type="pct"/>
            <w:vAlign w:val="center"/>
          </w:tcPr>
          <w:p w:rsidR="00193C28" w:rsidRPr="00193C28" w:rsidRDefault="00193C28" w:rsidP="00193C28">
            <w:pPr>
              <w:jc w:val="center"/>
            </w:pPr>
            <w:r w:rsidRPr="00193C28">
              <w:t>СКО, Петропавловск, ул. Сатпаева,3 (Аптека)</w:t>
            </w:r>
          </w:p>
        </w:tc>
      </w:tr>
      <w:tr w:rsidR="00193C28" w:rsidRPr="00193C28" w:rsidTr="00AD383B">
        <w:trPr>
          <w:jc w:val="center"/>
        </w:trPr>
        <w:tc>
          <w:tcPr>
            <w:tcW w:w="153" w:type="pct"/>
            <w:vAlign w:val="center"/>
          </w:tcPr>
          <w:p w:rsidR="00193C28" w:rsidRPr="00193C28" w:rsidRDefault="00193C28" w:rsidP="00193C28">
            <w:pPr>
              <w:jc w:val="center"/>
            </w:pPr>
            <w:r w:rsidRPr="00193C28">
              <w:t>8</w:t>
            </w:r>
          </w:p>
        </w:tc>
        <w:tc>
          <w:tcPr>
            <w:tcW w:w="861" w:type="pct"/>
            <w:vAlign w:val="center"/>
          </w:tcPr>
          <w:p w:rsidR="00193C28" w:rsidRPr="00193C28" w:rsidRDefault="00193C28" w:rsidP="00193C28">
            <w:pPr>
              <w:jc w:val="center"/>
              <w:rPr>
                <w:lang w:val="en-US"/>
              </w:rPr>
            </w:pPr>
            <w:r w:rsidRPr="00193C28">
              <w:t>Моющий</w:t>
            </w:r>
            <w:r w:rsidRPr="00193C28">
              <w:rPr>
                <w:lang w:val="en-US"/>
              </w:rPr>
              <w:t xml:space="preserve"> </w:t>
            </w:r>
            <w:r w:rsidRPr="00193C28">
              <w:t>агент</w:t>
            </w:r>
            <w:r w:rsidRPr="00193C28">
              <w:rPr>
                <w:lang w:val="en-US"/>
              </w:rPr>
              <w:t xml:space="preserve"> - </w:t>
            </w:r>
            <w:proofErr w:type="spellStart"/>
            <w:r w:rsidRPr="00193C28">
              <w:rPr>
                <w:lang w:val="en-US"/>
              </w:rPr>
              <w:t>HemosIL</w:t>
            </w:r>
            <w:proofErr w:type="spellEnd"/>
            <w:r w:rsidRPr="00193C28">
              <w:rPr>
                <w:lang w:val="en-US"/>
              </w:rPr>
              <w:t xml:space="preserve"> CLEANING AGENT (80 </w:t>
            </w:r>
            <w:r w:rsidRPr="00193C28">
              <w:t>мл</w:t>
            </w:r>
            <w:r w:rsidRPr="00193C28">
              <w:rPr>
                <w:lang w:val="en-US"/>
              </w:rPr>
              <w:t>)+15 +25 C Critical Care/</w:t>
            </w:r>
            <w:proofErr w:type="spellStart"/>
            <w:r w:rsidRPr="00193C28">
              <w:rPr>
                <w:lang w:val="en-US"/>
              </w:rPr>
              <w:t>HemosIL</w:t>
            </w:r>
            <w:proofErr w:type="spellEnd"/>
            <w:r w:rsidRPr="00193C28">
              <w:rPr>
                <w:lang w:val="en-US"/>
              </w:rPr>
              <w:t xml:space="preserve"> CLEANING AGENT80(</w:t>
            </w:r>
            <w:r w:rsidRPr="00193C28">
              <w:t>для</w:t>
            </w:r>
            <w:r w:rsidRPr="00193C28">
              <w:rPr>
                <w:lang w:val="en-US"/>
              </w:rPr>
              <w:t xml:space="preserve"> </w:t>
            </w:r>
            <w:r w:rsidRPr="00193C28">
              <w:t>анализатора</w:t>
            </w:r>
            <w:r w:rsidRPr="00193C28">
              <w:rPr>
                <w:lang w:val="en-US"/>
              </w:rPr>
              <w:t xml:space="preserve"> </w:t>
            </w:r>
            <w:proofErr w:type="spellStart"/>
            <w:r w:rsidRPr="00193C28">
              <w:t>коагулометра</w:t>
            </w:r>
            <w:proofErr w:type="spellEnd"/>
            <w:r w:rsidRPr="00193C28">
              <w:rPr>
                <w:lang w:val="en-US"/>
              </w:rPr>
              <w:t xml:space="preserve"> Elite-Pro)</w:t>
            </w:r>
          </w:p>
        </w:tc>
        <w:tc>
          <w:tcPr>
            <w:tcW w:w="1663" w:type="pct"/>
            <w:vAlign w:val="center"/>
          </w:tcPr>
          <w:p w:rsidR="00193C28" w:rsidRPr="00193C28" w:rsidRDefault="00193C28" w:rsidP="00193C28">
            <w:pPr>
              <w:jc w:val="center"/>
              <w:rPr>
                <w:lang w:val="kk-KZ"/>
              </w:rPr>
            </w:pPr>
            <w:r w:rsidRPr="00193C28">
              <w:rPr>
                <w:lang w:val="kk-KZ"/>
              </w:rPr>
              <w:t xml:space="preserve">Очищающий раствор. Предназначен для технического обслуживания лабораторного оборудования. В состав набора входит: гипохлорит натрия. Форма выпуска: жидкая, готовая к применению. </w:t>
            </w:r>
            <w:r w:rsidRPr="00193C28">
              <w:rPr>
                <w:spacing w:val="5"/>
              </w:rPr>
              <w:t>Срок годности набора с момента поставки не менее 3 месяцев</w:t>
            </w:r>
          </w:p>
        </w:tc>
        <w:tc>
          <w:tcPr>
            <w:tcW w:w="251" w:type="pct"/>
            <w:vAlign w:val="center"/>
          </w:tcPr>
          <w:p w:rsidR="00193C28" w:rsidRPr="00193C28" w:rsidRDefault="00193C28" w:rsidP="00193C28">
            <w:pPr>
              <w:jc w:val="center"/>
              <w:rPr>
                <w:lang w:val="kk-KZ"/>
              </w:rPr>
            </w:pPr>
            <w:r w:rsidRPr="00193C28">
              <w:rPr>
                <w:lang w:val="kk-KZ"/>
              </w:rPr>
              <w:t>упак</w:t>
            </w:r>
          </w:p>
        </w:tc>
        <w:tc>
          <w:tcPr>
            <w:tcW w:w="268" w:type="pct"/>
            <w:vAlign w:val="center"/>
          </w:tcPr>
          <w:p w:rsidR="00193C28" w:rsidRPr="00193C28" w:rsidRDefault="00193C28" w:rsidP="00193C28">
            <w:pPr>
              <w:jc w:val="center"/>
            </w:pPr>
            <w:r w:rsidRPr="00193C28">
              <w:t>2</w:t>
            </w:r>
          </w:p>
        </w:tc>
        <w:tc>
          <w:tcPr>
            <w:tcW w:w="356" w:type="pct"/>
            <w:vAlign w:val="center"/>
          </w:tcPr>
          <w:p w:rsidR="00193C28" w:rsidRPr="00193C28" w:rsidRDefault="00193C28" w:rsidP="00193C28">
            <w:pPr>
              <w:jc w:val="center"/>
              <w:rPr>
                <w:lang w:val="kk-KZ"/>
              </w:rPr>
            </w:pPr>
            <w:r w:rsidRPr="00193C28">
              <w:rPr>
                <w:lang w:val="kk-KZ"/>
              </w:rPr>
              <w:t>4 113,00</w:t>
            </w:r>
          </w:p>
        </w:tc>
        <w:tc>
          <w:tcPr>
            <w:tcW w:w="440" w:type="pct"/>
            <w:vAlign w:val="center"/>
          </w:tcPr>
          <w:p w:rsidR="00193C28" w:rsidRPr="00193C28" w:rsidRDefault="00193C28" w:rsidP="00193C28">
            <w:pPr>
              <w:jc w:val="center"/>
            </w:pPr>
            <w:r w:rsidRPr="00193C28">
              <w:t>8226,00</w:t>
            </w:r>
          </w:p>
        </w:tc>
        <w:tc>
          <w:tcPr>
            <w:tcW w:w="519" w:type="pct"/>
            <w:vAlign w:val="center"/>
          </w:tcPr>
          <w:p w:rsidR="00193C28" w:rsidRPr="00193C28" w:rsidRDefault="00193C28" w:rsidP="00193C28">
            <w:pPr>
              <w:jc w:val="center"/>
            </w:pPr>
            <w:r w:rsidRPr="00193C28">
              <w:t>По заявке с момента заключения договора, DDP*</w:t>
            </w:r>
          </w:p>
        </w:tc>
        <w:tc>
          <w:tcPr>
            <w:tcW w:w="489" w:type="pct"/>
            <w:vAlign w:val="center"/>
          </w:tcPr>
          <w:p w:rsidR="00193C28" w:rsidRPr="00193C28" w:rsidRDefault="00193C28" w:rsidP="00193C28">
            <w:pPr>
              <w:jc w:val="center"/>
            </w:pPr>
            <w:r w:rsidRPr="00193C28">
              <w:t>СКО, Петропавловск, ул. Сатпаева,3 (Аптека)</w:t>
            </w:r>
          </w:p>
        </w:tc>
      </w:tr>
      <w:tr w:rsidR="00193C28" w:rsidRPr="00193C28" w:rsidTr="00AD383B">
        <w:trPr>
          <w:jc w:val="center"/>
        </w:trPr>
        <w:tc>
          <w:tcPr>
            <w:tcW w:w="153" w:type="pct"/>
            <w:vAlign w:val="center"/>
          </w:tcPr>
          <w:p w:rsidR="00193C28" w:rsidRPr="00193C28" w:rsidRDefault="00193C28" w:rsidP="00193C28">
            <w:pPr>
              <w:jc w:val="center"/>
            </w:pPr>
            <w:r w:rsidRPr="00193C28">
              <w:t>9</w:t>
            </w:r>
          </w:p>
        </w:tc>
        <w:tc>
          <w:tcPr>
            <w:tcW w:w="861" w:type="pct"/>
            <w:vAlign w:val="center"/>
          </w:tcPr>
          <w:p w:rsidR="00193C28" w:rsidRPr="00193C28" w:rsidRDefault="00193C28" w:rsidP="00193C28">
            <w:pPr>
              <w:jc w:val="center"/>
            </w:pPr>
            <w:proofErr w:type="spellStart"/>
            <w:r w:rsidRPr="00193C28">
              <w:t>Референсная</w:t>
            </w:r>
            <w:proofErr w:type="spellEnd"/>
            <w:r w:rsidRPr="00193C28">
              <w:t xml:space="preserve"> эмульсия </w:t>
            </w:r>
            <w:r w:rsidRPr="00193C28">
              <w:rPr>
                <w:lang w:val="en-US"/>
              </w:rPr>
              <w:t>R</w:t>
            </w:r>
            <w:r w:rsidRPr="00193C28">
              <w:t>-</w:t>
            </w:r>
            <w:proofErr w:type="spellStart"/>
            <w:r w:rsidRPr="00193C28">
              <w:rPr>
                <w:lang w:val="en-US"/>
              </w:rPr>
              <w:t>HemosIL</w:t>
            </w:r>
            <w:proofErr w:type="spellEnd"/>
            <w:r w:rsidRPr="00193C28">
              <w:t xml:space="preserve"> </w:t>
            </w:r>
            <w:r w:rsidRPr="00193C28">
              <w:rPr>
                <w:lang w:val="en-US"/>
              </w:rPr>
              <w:t>Reference</w:t>
            </w:r>
            <w:r w:rsidRPr="00193C28">
              <w:t xml:space="preserve"> </w:t>
            </w:r>
            <w:r w:rsidRPr="00193C28">
              <w:rPr>
                <w:lang w:val="en-US"/>
              </w:rPr>
              <w:t>Wash</w:t>
            </w:r>
            <w:r w:rsidRPr="00193C28">
              <w:t xml:space="preserve"> </w:t>
            </w:r>
            <w:r w:rsidRPr="00193C28">
              <w:rPr>
                <w:lang w:val="en-US"/>
              </w:rPr>
              <w:t>R</w:t>
            </w:r>
            <w:r w:rsidRPr="00193C28">
              <w:t xml:space="preserve"> </w:t>
            </w:r>
            <w:r w:rsidRPr="00193C28">
              <w:rPr>
                <w:lang w:val="en-US"/>
              </w:rPr>
              <w:t>Emulsion</w:t>
            </w:r>
            <w:r w:rsidRPr="00193C28">
              <w:t xml:space="preserve"> для </w:t>
            </w:r>
            <w:r w:rsidRPr="00193C28">
              <w:rPr>
                <w:lang w:val="en-US"/>
              </w:rPr>
              <w:t>in</w:t>
            </w:r>
            <w:r w:rsidRPr="00193C28">
              <w:t xml:space="preserve"> </w:t>
            </w:r>
            <w:r w:rsidRPr="00193C28">
              <w:rPr>
                <w:lang w:val="en-US"/>
              </w:rPr>
              <w:t>vitro</w:t>
            </w:r>
            <w:r w:rsidRPr="00193C28">
              <w:t xml:space="preserve"> диагностики (1000 мл)  +15 +25 </w:t>
            </w:r>
            <w:r w:rsidRPr="00193C28">
              <w:rPr>
                <w:lang w:val="en-US"/>
              </w:rPr>
              <w:t>C</w:t>
            </w:r>
            <w:r w:rsidRPr="00193C28">
              <w:t xml:space="preserve"> </w:t>
            </w:r>
            <w:r w:rsidRPr="00193C28">
              <w:rPr>
                <w:lang w:val="en-US"/>
              </w:rPr>
              <w:t>Emulsion</w:t>
            </w:r>
            <w:r w:rsidRPr="00193C28">
              <w:t xml:space="preserve">, </w:t>
            </w:r>
            <w:r w:rsidRPr="00193C28">
              <w:rPr>
                <w:lang w:val="en-US"/>
              </w:rPr>
              <w:t>Wash</w:t>
            </w:r>
            <w:r w:rsidRPr="00193C28">
              <w:t>-</w:t>
            </w:r>
            <w:r w:rsidRPr="00193C28">
              <w:rPr>
                <w:lang w:val="en-US"/>
              </w:rPr>
              <w:t>R</w:t>
            </w:r>
            <w:r w:rsidRPr="00193C28">
              <w:t xml:space="preserve">, </w:t>
            </w:r>
            <w:r w:rsidRPr="00193C28">
              <w:rPr>
                <w:lang w:val="en-US"/>
              </w:rPr>
              <w:t>ACL</w:t>
            </w:r>
            <w:r w:rsidRPr="00193C28">
              <w:t xml:space="preserve"> 9000 </w:t>
            </w:r>
            <w:r w:rsidRPr="00193C28">
              <w:rPr>
                <w:lang w:val="en-US"/>
              </w:rPr>
              <w:t>IL</w:t>
            </w:r>
            <w:r w:rsidRPr="00193C28">
              <w:t xml:space="preserve">(для анализатора </w:t>
            </w:r>
            <w:proofErr w:type="spellStart"/>
            <w:r w:rsidRPr="00193C28">
              <w:t>коагулометра</w:t>
            </w:r>
            <w:proofErr w:type="spellEnd"/>
            <w:r w:rsidRPr="00193C28">
              <w:t xml:space="preserve"> </w:t>
            </w:r>
            <w:r w:rsidRPr="00193C28">
              <w:rPr>
                <w:lang w:val="en-US"/>
              </w:rPr>
              <w:t>Elite</w:t>
            </w:r>
            <w:r w:rsidRPr="00193C28">
              <w:t>-</w:t>
            </w:r>
            <w:r w:rsidRPr="00193C28">
              <w:rPr>
                <w:lang w:val="en-US"/>
              </w:rPr>
              <w:t>Pro</w:t>
            </w:r>
            <w:r w:rsidRPr="00193C28">
              <w:t>)</w:t>
            </w:r>
          </w:p>
        </w:tc>
        <w:tc>
          <w:tcPr>
            <w:tcW w:w="1663" w:type="pct"/>
            <w:vAlign w:val="center"/>
          </w:tcPr>
          <w:p w:rsidR="00193C28" w:rsidRPr="00193C28" w:rsidRDefault="00193C28" w:rsidP="00193C28">
            <w:pPr>
              <w:jc w:val="center"/>
              <w:rPr>
                <w:lang w:val="kk-KZ"/>
              </w:rPr>
            </w:pPr>
            <w:r w:rsidRPr="00193C28">
              <w:rPr>
                <w:lang w:val="kk-KZ"/>
              </w:rPr>
              <w:t xml:space="preserve">Оптический референс. Предназначен для использования в качестве фона для оптических измерений (нефелометрия, фотометрия) и в качестве промывающей жидкости для деталей коагулометров. Форма выпуска: жидкая, готовая к применению. </w:t>
            </w:r>
            <w:r w:rsidRPr="00193C28">
              <w:rPr>
                <w:spacing w:val="5"/>
              </w:rPr>
              <w:t>Срок годности набора с момента поставки не менее 3 месяцев</w:t>
            </w:r>
          </w:p>
        </w:tc>
        <w:tc>
          <w:tcPr>
            <w:tcW w:w="251" w:type="pct"/>
            <w:vAlign w:val="center"/>
          </w:tcPr>
          <w:p w:rsidR="00193C28" w:rsidRPr="00193C28" w:rsidRDefault="00193C28" w:rsidP="00193C28">
            <w:pPr>
              <w:jc w:val="center"/>
              <w:rPr>
                <w:lang w:val="kk-KZ"/>
              </w:rPr>
            </w:pPr>
            <w:r w:rsidRPr="00193C28">
              <w:rPr>
                <w:lang w:val="kk-KZ"/>
              </w:rPr>
              <w:t>упак</w:t>
            </w:r>
          </w:p>
        </w:tc>
        <w:tc>
          <w:tcPr>
            <w:tcW w:w="268" w:type="pct"/>
            <w:vAlign w:val="center"/>
          </w:tcPr>
          <w:p w:rsidR="00193C28" w:rsidRPr="00193C28" w:rsidRDefault="00193C28" w:rsidP="00193C28">
            <w:pPr>
              <w:jc w:val="center"/>
            </w:pPr>
            <w:r w:rsidRPr="00193C28">
              <w:t>24</w:t>
            </w:r>
          </w:p>
        </w:tc>
        <w:tc>
          <w:tcPr>
            <w:tcW w:w="356" w:type="pct"/>
            <w:vAlign w:val="center"/>
          </w:tcPr>
          <w:p w:rsidR="00193C28" w:rsidRPr="00193C28" w:rsidRDefault="00193C28" w:rsidP="00193C28">
            <w:pPr>
              <w:jc w:val="center"/>
              <w:rPr>
                <w:lang w:val="kk-KZ"/>
              </w:rPr>
            </w:pPr>
            <w:r w:rsidRPr="00193C28">
              <w:rPr>
                <w:lang w:val="kk-KZ"/>
              </w:rPr>
              <w:t>25 288,00</w:t>
            </w:r>
          </w:p>
        </w:tc>
        <w:tc>
          <w:tcPr>
            <w:tcW w:w="440" w:type="pct"/>
            <w:vAlign w:val="center"/>
          </w:tcPr>
          <w:p w:rsidR="00193C28" w:rsidRPr="00193C28" w:rsidRDefault="00193C28" w:rsidP="00193C28">
            <w:pPr>
              <w:jc w:val="center"/>
            </w:pPr>
            <w:r w:rsidRPr="00193C28">
              <w:t>606912,00</w:t>
            </w:r>
          </w:p>
        </w:tc>
        <w:tc>
          <w:tcPr>
            <w:tcW w:w="519" w:type="pct"/>
            <w:vAlign w:val="center"/>
          </w:tcPr>
          <w:p w:rsidR="00193C28" w:rsidRPr="00193C28" w:rsidRDefault="00193C28" w:rsidP="00193C28">
            <w:pPr>
              <w:jc w:val="center"/>
            </w:pPr>
            <w:r w:rsidRPr="00193C28">
              <w:t>По заявке с момента заключения договора, DDP*</w:t>
            </w:r>
          </w:p>
        </w:tc>
        <w:tc>
          <w:tcPr>
            <w:tcW w:w="489" w:type="pct"/>
            <w:vAlign w:val="center"/>
          </w:tcPr>
          <w:p w:rsidR="00193C28" w:rsidRPr="00193C28" w:rsidRDefault="00193C28" w:rsidP="00193C28">
            <w:pPr>
              <w:jc w:val="center"/>
            </w:pPr>
            <w:r w:rsidRPr="00193C28">
              <w:t>СКО, Петропавловск, ул. Сатпаева,3 (Аптека)</w:t>
            </w:r>
          </w:p>
        </w:tc>
      </w:tr>
      <w:tr w:rsidR="00193C28" w:rsidRPr="00193C28" w:rsidTr="00AD383B">
        <w:trPr>
          <w:jc w:val="center"/>
        </w:trPr>
        <w:tc>
          <w:tcPr>
            <w:tcW w:w="153" w:type="pct"/>
            <w:vAlign w:val="center"/>
          </w:tcPr>
          <w:p w:rsidR="00193C28" w:rsidRPr="00193C28" w:rsidRDefault="00193C28" w:rsidP="00193C28">
            <w:pPr>
              <w:jc w:val="center"/>
            </w:pPr>
            <w:r w:rsidRPr="00193C28">
              <w:t>10</w:t>
            </w:r>
          </w:p>
        </w:tc>
        <w:tc>
          <w:tcPr>
            <w:tcW w:w="861" w:type="pct"/>
            <w:vAlign w:val="center"/>
          </w:tcPr>
          <w:p w:rsidR="00193C28" w:rsidRPr="00193C28" w:rsidRDefault="00193C28" w:rsidP="00193C28">
            <w:pPr>
              <w:jc w:val="center"/>
            </w:pPr>
            <w:r w:rsidRPr="00193C28">
              <w:t xml:space="preserve">Роторы (на 20 кювет) - </w:t>
            </w:r>
            <w:r w:rsidRPr="00193C28">
              <w:rPr>
                <w:lang w:val="en-US"/>
              </w:rPr>
              <w:t>Rotors</w:t>
            </w:r>
            <w:r w:rsidRPr="00193C28">
              <w:t xml:space="preserve"> (20 </w:t>
            </w:r>
            <w:proofErr w:type="spellStart"/>
            <w:r w:rsidRPr="00193C28">
              <w:rPr>
                <w:lang w:val="en-US"/>
              </w:rPr>
              <w:t>cuvetettes</w:t>
            </w:r>
            <w:proofErr w:type="spellEnd"/>
            <w:r w:rsidRPr="00193C28">
              <w:t xml:space="preserve">)  для </w:t>
            </w:r>
            <w:r w:rsidRPr="00193C28">
              <w:rPr>
                <w:lang w:val="en-US"/>
              </w:rPr>
              <w:t>in</w:t>
            </w:r>
            <w:r w:rsidRPr="00193C28">
              <w:t xml:space="preserve"> </w:t>
            </w:r>
            <w:r w:rsidRPr="00193C28">
              <w:rPr>
                <w:lang w:val="en-US"/>
              </w:rPr>
              <w:t>vitro</w:t>
            </w:r>
            <w:r w:rsidRPr="00193C28">
              <w:t xml:space="preserve"> диагностики,  +4 +45</w:t>
            </w:r>
            <w:proofErr w:type="gramStart"/>
            <w:r w:rsidRPr="00193C28">
              <w:t xml:space="preserve"> С</w:t>
            </w:r>
            <w:proofErr w:type="gramEnd"/>
            <w:r w:rsidRPr="00193C28">
              <w:t xml:space="preserve"> </w:t>
            </w:r>
            <w:r w:rsidRPr="00193C28">
              <w:rPr>
                <w:lang w:val="en-US"/>
              </w:rPr>
              <w:t>Rotors</w:t>
            </w:r>
            <w:r w:rsidRPr="00193C28">
              <w:t xml:space="preserve"> (20 </w:t>
            </w:r>
            <w:proofErr w:type="spellStart"/>
            <w:r w:rsidRPr="00193C28">
              <w:rPr>
                <w:lang w:val="en-US"/>
              </w:rPr>
              <w:t>cuvetettes</w:t>
            </w:r>
            <w:proofErr w:type="spellEnd"/>
            <w:r w:rsidRPr="00193C28">
              <w:t xml:space="preserve">) (для анализатора </w:t>
            </w:r>
            <w:proofErr w:type="spellStart"/>
            <w:r w:rsidRPr="00193C28">
              <w:t>коагулометра</w:t>
            </w:r>
            <w:proofErr w:type="spellEnd"/>
            <w:r w:rsidRPr="00193C28">
              <w:t xml:space="preserve"> </w:t>
            </w:r>
            <w:r w:rsidRPr="00193C28">
              <w:rPr>
                <w:lang w:val="en-US"/>
              </w:rPr>
              <w:t>Elite</w:t>
            </w:r>
            <w:r w:rsidRPr="00193C28">
              <w:t>-</w:t>
            </w:r>
            <w:r w:rsidRPr="00193C28">
              <w:rPr>
                <w:lang w:val="en-US"/>
              </w:rPr>
              <w:t>Pro</w:t>
            </w:r>
            <w:r w:rsidRPr="00193C28">
              <w:t>)</w:t>
            </w:r>
          </w:p>
        </w:tc>
        <w:tc>
          <w:tcPr>
            <w:tcW w:w="1663" w:type="pct"/>
            <w:vAlign w:val="center"/>
          </w:tcPr>
          <w:p w:rsidR="00193C28" w:rsidRPr="00193C28" w:rsidRDefault="00193C28" w:rsidP="00193C28">
            <w:pPr>
              <w:jc w:val="center"/>
              <w:rPr>
                <w:lang w:val="kk-KZ"/>
              </w:rPr>
            </w:pPr>
            <w:r w:rsidRPr="00193C28">
              <w:rPr>
                <w:lang w:val="kk-KZ"/>
              </w:rPr>
              <w:t>Измерительные ячейки. Предназначены для проведения исследований системы гемостаза на автоматических коагулометрах. Материал: оптически прозрачный пластик. 1х20 позиций, 100шт/уп</w:t>
            </w:r>
            <w:r w:rsidRPr="00193C28">
              <w:rPr>
                <w:spacing w:val="5"/>
              </w:rPr>
              <w:t xml:space="preserve"> Срок годности набора с момента поставки не менее 3 месяцев</w:t>
            </w:r>
          </w:p>
        </w:tc>
        <w:tc>
          <w:tcPr>
            <w:tcW w:w="251" w:type="pct"/>
            <w:vAlign w:val="center"/>
          </w:tcPr>
          <w:p w:rsidR="00193C28" w:rsidRPr="00193C28" w:rsidRDefault="00193C28" w:rsidP="00193C28">
            <w:pPr>
              <w:jc w:val="center"/>
              <w:rPr>
                <w:lang w:val="kk-KZ"/>
              </w:rPr>
            </w:pPr>
            <w:r w:rsidRPr="00193C28">
              <w:rPr>
                <w:lang w:val="kk-KZ"/>
              </w:rPr>
              <w:t>упак</w:t>
            </w:r>
          </w:p>
        </w:tc>
        <w:tc>
          <w:tcPr>
            <w:tcW w:w="268" w:type="pct"/>
            <w:vAlign w:val="center"/>
          </w:tcPr>
          <w:p w:rsidR="00193C28" w:rsidRPr="00193C28" w:rsidRDefault="00193C28" w:rsidP="00193C28">
            <w:pPr>
              <w:jc w:val="center"/>
            </w:pPr>
            <w:r w:rsidRPr="00193C28">
              <w:t>6</w:t>
            </w:r>
          </w:p>
        </w:tc>
        <w:tc>
          <w:tcPr>
            <w:tcW w:w="356" w:type="pct"/>
            <w:vAlign w:val="center"/>
          </w:tcPr>
          <w:p w:rsidR="00193C28" w:rsidRPr="00193C28" w:rsidRDefault="00193C28" w:rsidP="00193C28">
            <w:pPr>
              <w:jc w:val="center"/>
              <w:rPr>
                <w:lang w:val="kk-KZ"/>
              </w:rPr>
            </w:pPr>
            <w:r w:rsidRPr="00193C28">
              <w:rPr>
                <w:lang w:val="kk-KZ"/>
              </w:rPr>
              <w:t>89 521,00</w:t>
            </w:r>
          </w:p>
        </w:tc>
        <w:tc>
          <w:tcPr>
            <w:tcW w:w="440" w:type="pct"/>
            <w:vAlign w:val="center"/>
          </w:tcPr>
          <w:p w:rsidR="00193C28" w:rsidRPr="00193C28" w:rsidRDefault="00193C28" w:rsidP="00193C28">
            <w:pPr>
              <w:jc w:val="center"/>
            </w:pPr>
            <w:r w:rsidRPr="00193C28">
              <w:t>537126,00</w:t>
            </w:r>
          </w:p>
        </w:tc>
        <w:tc>
          <w:tcPr>
            <w:tcW w:w="519" w:type="pct"/>
            <w:vAlign w:val="center"/>
          </w:tcPr>
          <w:p w:rsidR="00193C28" w:rsidRPr="00193C28" w:rsidRDefault="00193C28" w:rsidP="00193C28">
            <w:pPr>
              <w:jc w:val="center"/>
            </w:pPr>
            <w:r w:rsidRPr="00193C28">
              <w:t>По заявке с момента заключения договора, DDP*</w:t>
            </w:r>
          </w:p>
        </w:tc>
        <w:tc>
          <w:tcPr>
            <w:tcW w:w="489" w:type="pct"/>
            <w:vAlign w:val="center"/>
          </w:tcPr>
          <w:p w:rsidR="00193C28" w:rsidRPr="00193C28" w:rsidRDefault="00193C28" w:rsidP="00193C28">
            <w:pPr>
              <w:jc w:val="center"/>
            </w:pPr>
            <w:r w:rsidRPr="00193C28">
              <w:t>СКО, Петропавловск, ул. Сатпаева,3 (Аптека)</w:t>
            </w:r>
          </w:p>
        </w:tc>
      </w:tr>
      <w:tr w:rsidR="00193C28" w:rsidRPr="00193C28" w:rsidTr="00AD383B">
        <w:trPr>
          <w:jc w:val="center"/>
        </w:trPr>
        <w:tc>
          <w:tcPr>
            <w:tcW w:w="153" w:type="pct"/>
            <w:vAlign w:val="center"/>
          </w:tcPr>
          <w:p w:rsidR="00193C28" w:rsidRPr="00193C28" w:rsidRDefault="00193C28" w:rsidP="00193C28">
            <w:pPr>
              <w:jc w:val="center"/>
            </w:pPr>
            <w:r w:rsidRPr="00193C28">
              <w:t>11</w:t>
            </w:r>
          </w:p>
        </w:tc>
        <w:tc>
          <w:tcPr>
            <w:tcW w:w="861" w:type="pct"/>
            <w:vAlign w:val="center"/>
          </w:tcPr>
          <w:p w:rsidR="00193C28" w:rsidRPr="00193C28" w:rsidRDefault="00193C28" w:rsidP="00193C28">
            <w:pPr>
              <w:jc w:val="center"/>
              <w:rPr>
                <w:lang w:val="kk-KZ"/>
              </w:rPr>
            </w:pPr>
            <w:r w:rsidRPr="00193C28">
              <w:rPr>
                <w:lang w:val="kk-KZ"/>
              </w:rPr>
              <w:t xml:space="preserve">Фибриноген QFA- HemosIL Fibrinogen, QFA Thrombin для in vitro диагностики (10х5мл), t +2+8 С Fibrinogen, QFA Thrombin </w:t>
            </w:r>
            <w:r w:rsidRPr="00193C28">
              <w:rPr>
                <w:lang w:val="kk-KZ"/>
              </w:rPr>
              <w:lastRenderedPageBreak/>
              <w:t>HemosIL</w:t>
            </w:r>
          </w:p>
        </w:tc>
        <w:tc>
          <w:tcPr>
            <w:tcW w:w="1663" w:type="pct"/>
            <w:vAlign w:val="center"/>
          </w:tcPr>
          <w:p w:rsidR="00193C28" w:rsidRPr="00193C28" w:rsidRDefault="00193C28" w:rsidP="00193C28">
            <w:pPr>
              <w:jc w:val="center"/>
              <w:rPr>
                <w:lang w:val="kk-KZ"/>
              </w:rPr>
            </w:pPr>
            <w:r w:rsidRPr="00193C28">
              <w:rPr>
                <w:lang w:val="kk-KZ"/>
              </w:rPr>
              <w:lastRenderedPageBreak/>
              <w:t xml:space="preserve">Реагент для определения фибриногена по Клауссу в человеческой цитратной плазме. В состав реагента входит очищенный бычий тромбин в концентрации 100 ЕД/мл. Линейность метода составляет 35-1000 мг/дл. Реагент не чувствителен к прямым ингибиторам тромбина.  Форма </w:t>
            </w:r>
            <w:r w:rsidRPr="00193C28">
              <w:rPr>
                <w:lang w:val="kk-KZ"/>
              </w:rPr>
              <w:lastRenderedPageBreak/>
              <w:t>выпуска: лиофилизат. Методы определения: нефелометрия или турбидиметрия. Поставляется в картонных упаковках (уп.: 10 фл. по 5 мл реагента). Температура хранения +2 +8 C .</w:t>
            </w:r>
          </w:p>
        </w:tc>
        <w:tc>
          <w:tcPr>
            <w:tcW w:w="251" w:type="pct"/>
            <w:vAlign w:val="center"/>
          </w:tcPr>
          <w:p w:rsidR="00193C28" w:rsidRPr="00193C28" w:rsidRDefault="00193C28" w:rsidP="00193C28">
            <w:pPr>
              <w:jc w:val="center"/>
              <w:rPr>
                <w:lang w:val="kk-KZ"/>
              </w:rPr>
            </w:pPr>
            <w:r w:rsidRPr="00193C28">
              <w:rPr>
                <w:lang w:val="kk-KZ"/>
              </w:rPr>
              <w:lastRenderedPageBreak/>
              <w:t>упак</w:t>
            </w:r>
          </w:p>
        </w:tc>
        <w:tc>
          <w:tcPr>
            <w:tcW w:w="268" w:type="pct"/>
            <w:vAlign w:val="center"/>
          </w:tcPr>
          <w:p w:rsidR="00193C28" w:rsidRPr="00193C28" w:rsidRDefault="00193C28" w:rsidP="00193C28">
            <w:pPr>
              <w:jc w:val="center"/>
            </w:pPr>
            <w:r w:rsidRPr="00193C28">
              <w:t>3</w:t>
            </w:r>
          </w:p>
        </w:tc>
        <w:tc>
          <w:tcPr>
            <w:tcW w:w="356" w:type="pct"/>
            <w:vAlign w:val="center"/>
          </w:tcPr>
          <w:p w:rsidR="00193C28" w:rsidRPr="00193C28" w:rsidRDefault="00193C28" w:rsidP="00193C28">
            <w:pPr>
              <w:jc w:val="center"/>
              <w:rPr>
                <w:lang w:val="kk-KZ"/>
              </w:rPr>
            </w:pPr>
            <w:r w:rsidRPr="00193C28">
              <w:rPr>
                <w:lang w:val="kk-KZ"/>
              </w:rPr>
              <w:t>278 355,00</w:t>
            </w:r>
          </w:p>
        </w:tc>
        <w:tc>
          <w:tcPr>
            <w:tcW w:w="440" w:type="pct"/>
            <w:vAlign w:val="center"/>
          </w:tcPr>
          <w:p w:rsidR="00193C28" w:rsidRPr="00193C28" w:rsidRDefault="00193C28" w:rsidP="00193C28">
            <w:pPr>
              <w:jc w:val="center"/>
            </w:pPr>
            <w:r w:rsidRPr="00193C28">
              <w:t>835065,00</w:t>
            </w:r>
          </w:p>
        </w:tc>
        <w:tc>
          <w:tcPr>
            <w:tcW w:w="519" w:type="pct"/>
            <w:vAlign w:val="center"/>
          </w:tcPr>
          <w:p w:rsidR="00193C28" w:rsidRPr="00193C28" w:rsidRDefault="00193C28" w:rsidP="00193C28">
            <w:pPr>
              <w:jc w:val="center"/>
            </w:pPr>
            <w:r w:rsidRPr="00193C28">
              <w:t>По заявке с момента заключения договора, DDP*</w:t>
            </w:r>
          </w:p>
        </w:tc>
        <w:tc>
          <w:tcPr>
            <w:tcW w:w="489" w:type="pct"/>
            <w:vAlign w:val="center"/>
          </w:tcPr>
          <w:p w:rsidR="00193C28" w:rsidRPr="00193C28" w:rsidRDefault="00193C28" w:rsidP="00193C28">
            <w:pPr>
              <w:jc w:val="center"/>
            </w:pPr>
            <w:r w:rsidRPr="00193C28">
              <w:t>СКО, Петропавловск, ул. Сатпаева,3 (Аптека)</w:t>
            </w:r>
          </w:p>
        </w:tc>
      </w:tr>
      <w:tr w:rsidR="00193C28" w:rsidRPr="00193C28" w:rsidTr="00AD383B">
        <w:trPr>
          <w:jc w:val="center"/>
        </w:trPr>
        <w:tc>
          <w:tcPr>
            <w:tcW w:w="153" w:type="pct"/>
            <w:vAlign w:val="center"/>
          </w:tcPr>
          <w:p w:rsidR="00193C28" w:rsidRPr="00193C28" w:rsidRDefault="00193C28" w:rsidP="00193C28">
            <w:pPr>
              <w:jc w:val="center"/>
            </w:pPr>
            <w:r w:rsidRPr="00193C28">
              <w:lastRenderedPageBreak/>
              <w:t>12</w:t>
            </w:r>
          </w:p>
        </w:tc>
        <w:tc>
          <w:tcPr>
            <w:tcW w:w="861" w:type="pct"/>
            <w:vAlign w:val="center"/>
          </w:tcPr>
          <w:p w:rsidR="00193C28" w:rsidRPr="00193C28" w:rsidRDefault="00193C28" w:rsidP="00193C28">
            <w:pPr>
              <w:jc w:val="center"/>
              <w:rPr>
                <w:lang w:val="kk-KZ"/>
              </w:rPr>
            </w:pPr>
            <w:r w:rsidRPr="00193C28">
              <w:rPr>
                <w:lang w:val="kk-KZ"/>
              </w:rPr>
              <w:t>Тест-полоски для  анализатора мочи Uriscan optima (100 тестов) +2 +30 С URiSCAN 11 srtip 100шт/уп</w:t>
            </w:r>
          </w:p>
        </w:tc>
        <w:tc>
          <w:tcPr>
            <w:tcW w:w="1663" w:type="pct"/>
            <w:vAlign w:val="center"/>
          </w:tcPr>
          <w:p w:rsidR="00193C28" w:rsidRPr="00193C28" w:rsidRDefault="00193C28" w:rsidP="00193C28">
            <w:pPr>
              <w:jc w:val="center"/>
              <w:rPr>
                <w:lang w:val="kk-KZ"/>
              </w:rPr>
            </w:pPr>
            <w:r w:rsidRPr="00193C28">
              <w:rPr>
                <w:lang w:val="kk-KZ"/>
              </w:rPr>
              <w:t>Тест-полоски для проведения биохимических исследований мочи по 11 параметрам (кровь, билирубин, уробилиноген, кетоны, белок, нитриты, глюкоза, pH, S/G, лейкоциты, аскорбиновая кислота) на полуавтоматическом  анализаторе мочи Uriscan optima, поставляется в тубе (100 шт/уп) упакованной в картонную коробку, температура хранения   +2 +30 С</w:t>
            </w:r>
          </w:p>
        </w:tc>
        <w:tc>
          <w:tcPr>
            <w:tcW w:w="251" w:type="pct"/>
            <w:vAlign w:val="center"/>
          </w:tcPr>
          <w:p w:rsidR="00193C28" w:rsidRPr="00193C28" w:rsidRDefault="00193C28" w:rsidP="00193C28">
            <w:pPr>
              <w:jc w:val="center"/>
              <w:rPr>
                <w:lang w:val="kk-KZ"/>
              </w:rPr>
            </w:pPr>
            <w:r w:rsidRPr="00193C28">
              <w:rPr>
                <w:lang w:val="kk-KZ"/>
              </w:rPr>
              <w:t>уп</w:t>
            </w:r>
          </w:p>
        </w:tc>
        <w:tc>
          <w:tcPr>
            <w:tcW w:w="268" w:type="pct"/>
            <w:vAlign w:val="center"/>
          </w:tcPr>
          <w:p w:rsidR="00193C28" w:rsidRPr="00193C28" w:rsidRDefault="00193C28" w:rsidP="00193C28">
            <w:pPr>
              <w:jc w:val="center"/>
            </w:pPr>
            <w:r w:rsidRPr="00193C28">
              <w:t>60</w:t>
            </w:r>
          </w:p>
        </w:tc>
        <w:tc>
          <w:tcPr>
            <w:tcW w:w="356" w:type="pct"/>
            <w:vAlign w:val="center"/>
          </w:tcPr>
          <w:p w:rsidR="00193C28" w:rsidRPr="00193C28" w:rsidRDefault="00193C28" w:rsidP="00193C28">
            <w:pPr>
              <w:jc w:val="center"/>
              <w:rPr>
                <w:lang w:val="kk-KZ"/>
              </w:rPr>
            </w:pPr>
            <w:r w:rsidRPr="00193C28">
              <w:rPr>
                <w:lang w:val="kk-KZ"/>
              </w:rPr>
              <w:t>9 599,00</w:t>
            </w:r>
          </w:p>
        </w:tc>
        <w:tc>
          <w:tcPr>
            <w:tcW w:w="440" w:type="pct"/>
            <w:vAlign w:val="center"/>
          </w:tcPr>
          <w:p w:rsidR="00193C28" w:rsidRPr="00193C28" w:rsidRDefault="00193C28" w:rsidP="00193C28">
            <w:pPr>
              <w:jc w:val="center"/>
            </w:pPr>
            <w:r w:rsidRPr="00193C28">
              <w:t>575 940,00</w:t>
            </w:r>
          </w:p>
        </w:tc>
        <w:tc>
          <w:tcPr>
            <w:tcW w:w="519" w:type="pct"/>
            <w:vAlign w:val="center"/>
          </w:tcPr>
          <w:p w:rsidR="00193C28" w:rsidRPr="00193C28" w:rsidRDefault="00193C28" w:rsidP="00193C28">
            <w:pPr>
              <w:jc w:val="center"/>
            </w:pPr>
            <w:r w:rsidRPr="00193C28">
              <w:t>По заявке с момента заключения договора, DDP*</w:t>
            </w:r>
          </w:p>
        </w:tc>
        <w:tc>
          <w:tcPr>
            <w:tcW w:w="489" w:type="pct"/>
            <w:vAlign w:val="center"/>
          </w:tcPr>
          <w:p w:rsidR="00193C28" w:rsidRPr="00193C28" w:rsidRDefault="00193C28" w:rsidP="00193C28">
            <w:pPr>
              <w:jc w:val="center"/>
            </w:pPr>
            <w:r w:rsidRPr="00193C28">
              <w:t>СКО, Петропавловск, ул. Сатпаева,3 (Аптека)</w:t>
            </w:r>
          </w:p>
        </w:tc>
      </w:tr>
      <w:tr w:rsidR="00193C28" w:rsidRPr="00193C28" w:rsidTr="00AD383B">
        <w:trPr>
          <w:jc w:val="center"/>
        </w:trPr>
        <w:tc>
          <w:tcPr>
            <w:tcW w:w="153" w:type="pct"/>
            <w:vAlign w:val="center"/>
          </w:tcPr>
          <w:p w:rsidR="00193C28" w:rsidRPr="00193C28" w:rsidRDefault="00193C28" w:rsidP="00193C28">
            <w:pPr>
              <w:jc w:val="center"/>
            </w:pPr>
            <w:r w:rsidRPr="00193C28">
              <w:t>13</w:t>
            </w:r>
          </w:p>
        </w:tc>
        <w:tc>
          <w:tcPr>
            <w:tcW w:w="861" w:type="pct"/>
            <w:vAlign w:val="center"/>
          </w:tcPr>
          <w:p w:rsidR="00193C28" w:rsidRPr="00193C28" w:rsidRDefault="00193C28" w:rsidP="00193C28">
            <w:pPr>
              <w:jc w:val="center"/>
              <w:rPr>
                <w:lang w:val="kk-KZ"/>
              </w:rPr>
            </w:pPr>
            <w:r w:rsidRPr="00193C28">
              <w:rPr>
                <w:lang w:val="kk-KZ"/>
              </w:rPr>
              <w:t>Бумага для термопринтера  57 мм</w:t>
            </w:r>
          </w:p>
        </w:tc>
        <w:tc>
          <w:tcPr>
            <w:tcW w:w="1663" w:type="pct"/>
            <w:vAlign w:val="center"/>
          </w:tcPr>
          <w:p w:rsidR="00193C28" w:rsidRPr="00193C28" w:rsidRDefault="00193C28" w:rsidP="00193C28">
            <w:pPr>
              <w:jc w:val="center"/>
              <w:rPr>
                <w:lang w:val="kk-KZ"/>
              </w:rPr>
            </w:pPr>
            <w:r w:rsidRPr="00193C28">
              <w:rPr>
                <w:noProof/>
              </w:rPr>
              <w:t xml:space="preserve">Бумага для термопринтера (ширина 57 мм) 1 рулон для </w:t>
            </w:r>
            <w:r w:rsidRPr="00193C28">
              <w:rPr>
                <w:lang w:val="kk-KZ"/>
              </w:rPr>
              <w:t>полуавтоматического  анализатора мочи Uriscan optima</w:t>
            </w:r>
          </w:p>
        </w:tc>
        <w:tc>
          <w:tcPr>
            <w:tcW w:w="251" w:type="pct"/>
            <w:vAlign w:val="center"/>
          </w:tcPr>
          <w:p w:rsidR="00193C28" w:rsidRPr="00193C28" w:rsidRDefault="00193C28" w:rsidP="00193C28">
            <w:pPr>
              <w:jc w:val="center"/>
              <w:rPr>
                <w:lang w:val="kk-KZ"/>
              </w:rPr>
            </w:pPr>
            <w:r w:rsidRPr="00193C28">
              <w:rPr>
                <w:lang w:val="kk-KZ"/>
              </w:rPr>
              <w:t>уп</w:t>
            </w:r>
          </w:p>
        </w:tc>
        <w:tc>
          <w:tcPr>
            <w:tcW w:w="268" w:type="pct"/>
            <w:vAlign w:val="center"/>
          </w:tcPr>
          <w:p w:rsidR="00193C28" w:rsidRPr="00193C28" w:rsidRDefault="00193C28" w:rsidP="00193C28">
            <w:pPr>
              <w:jc w:val="center"/>
            </w:pPr>
            <w:r w:rsidRPr="00193C28">
              <w:t>40</w:t>
            </w:r>
          </w:p>
        </w:tc>
        <w:tc>
          <w:tcPr>
            <w:tcW w:w="356" w:type="pct"/>
            <w:vAlign w:val="center"/>
          </w:tcPr>
          <w:p w:rsidR="00193C28" w:rsidRPr="00193C28" w:rsidRDefault="00193C28" w:rsidP="00193C28">
            <w:pPr>
              <w:jc w:val="center"/>
              <w:rPr>
                <w:lang w:val="kk-KZ"/>
              </w:rPr>
            </w:pPr>
            <w:r w:rsidRPr="00193C28">
              <w:rPr>
                <w:lang w:val="kk-KZ"/>
              </w:rPr>
              <w:t>250,00</w:t>
            </w:r>
          </w:p>
        </w:tc>
        <w:tc>
          <w:tcPr>
            <w:tcW w:w="440" w:type="pct"/>
            <w:vAlign w:val="center"/>
          </w:tcPr>
          <w:p w:rsidR="00193C28" w:rsidRPr="00193C28" w:rsidRDefault="00193C28" w:rsidP="00193C28">
            <w:pPr>
              <w:jc w:val="center"/>
            </w:pPr>
            <w:r w:rsidRPr="00193C28">
              <w:t>10 000,00</w:t>
            </w:r>
          </w:p>
        </w:tc>
        <w:tc>
          <w:tcPr>
            <w:tcW w:w="519" w:type="pct"/>
            <w:vAlign w:val="center"/>
          </w:tcPr>
          <w:p w:rsidR="00193C28" w:rsidRPr="00193C28" w:rsidRDefault="00193C28" w:rsidP="00193C28">
            <w:pPr>
              <w:jc w:val="center"/>
            </w:pPr>
            <w:r w:rsidRPr="00193C28">
              <w:t>По заявке с момента заключения договора, DDP*</w:t>
            </w:r>
          </w:p>
        </w:tc>
        <w:tc>
          <w:tcPr>
            <w:tcW w:w="489" w:type="pct"/>
            <w:vAlign w:val="center"/>
          </w:tcPr>
          <w:p w:rsidR="00193C28" w:rsidRPr="00193C28" w:rsidRDefault="00193C28" w:rsidP="00193C28">
            <w:pPr>
              <w:jc w:val="center"/>
            </w:pPr>
            <w:r w:rsidRPr="00193C28">
              <w:t>СКО, Петропавловск, ул. Сатпаева,3 (Аптека)</w:t>
            </w:r>
          </w:p>
        </w:tc>
      </w:tr>
      <w:tr w:rsidR="00193C28" w:rsidRPr="00193C28" w:rsidTr="00AD383B">
        <w:trPr>
          <w:jc w:val="center"/>
        </w:trPr>
        <w:tc>
          <w:tcPr>
            <w:tcW w:w="153" w:type="pct"/>
            <w:vAlign w:val="center"/>
          </w:tcPr>
          <w:p w:rsidR="00193C28" w:rsidRPr="00193C28" w:rsidRDefault="00193C28" w:rsidP="00193C28">
            <w:pPr>
              <w:jc w:val="center"/>
            </w:pPr>
            <w:r w:rsidRPr="00193C28">
              <w:t>14</w:t>
            </w:r>
          </w:p>
        </w:tc>
        <w:tc>
          <w:tcPr>
            <w:tcW w:w="861" w:type="pct"/>
            <w:vAlign w:val="center"/>
          </w:tcPr>
          <w:p w:rsidR="00193C28" w:rsidRPr="00193C28" w:rsidRDefault="00193C28" w:rsidP="00193C28">
            <w:pPr>
              <w:jc w:val="center"/>
              <w:rPr>
                <w:lang w:val="kk-KZ"/>
              </w:rPr>
            </w:pPr>
            <w:proofErr w:type="gramStart"/>
            <w:r w:rsidRPr="00193C28">
              <w:t>Одноразовая</w:t>
            </w:r>
            <w:proofErr w:type="gramEnd"/>
            <w:r w:rsidRPr="00193C28">
              <w:t xml:space="preserve"> тест-карта, для определения газов, электролитов и метаболитов крови</w:t>
            </w:r>
          </w:p>
        </w:tc>
        <w:tc>
          <w:tcPr>
            <w:tcW w:w="1663" w:type="pct"/>
            <w:vAlign w:val="center"/>
          </w:tcPr>
          <w:p w:rsidR="00193C28" w:rsidRPr="00193C28" w:rsidRDefault="00193C28" w:rsidP="00193C28">
            <w:pPr>
              <w:jc w:val="center"/>
              <w:rPr>
                <w:noProof/>
              </w:rPr>
            </w:pPr>
            <w:proofErr w:type="gramStart"/>
            <w:r w:rsidRPr="00193C28">
              <w:t>Одноразовая</w:t>
            </w:r>
            <w:proofErr w:type="gramEnd"/>
            <w:r w:rsidRPr="00193C28">
              <w:t xml:space="preserve"> тест-карта, для определения газов, электролитов и метаболитов крови №50 (расходный материал системы анализа крови </w:t>
            </w:r>
            <w:proofErr w:type="spellStart"/>
            <w:r w:rsidRPr="00193C28">
              <w:rPr>
                <w:lang w:val="en-US"/>
              </w:rPr>
              <w:t>Epoc</w:t>
            </w:r>
            <w:proofErr w:type="spellEnd"/>
            <w:r w:rsidRPr="00193C28">
              <w:t>)</w:t>
            </w:r>
          </w:p>
        </w:tc>
        <w:tc>
          <w:tcPr>
            <w:tcW w:w="251" w:type="pct"/>
            <w:vAlign w:val="center"/>
          </w:tcPr>
          <w:p w:rsidR="00193C28" w:rsidRPr="00193C28" w:rsidRDefault="00193C28" w:rsidP="00193C28">
            <w:pPr>
              <w:jc w:val="center"/>
              <w:rPr>
                <w:lang w:val="kk-KZ"/>
              </w:rPr>
            </w:pPr>
            <w:r w:rsidRPr="00193C28">
              <w:rPr>
                <w:lang w:val="kk-KZ"/>
              </w:rPr>
              <w:t>уп</w:t>
            </w:r>
          </w:p>
        </w:tc>
        <w:tc>
          <w:tcPr>
            <w:tcW w:w="268" w:type="pct"/>
            <w:vAlign w:val="center"/>
          </w:tcPr>
          <w:p w:rsidR="00193C28" w:rsidRPr="00193C28" w:rsidRDefault="00193C28" w:rsidP="00193C28">
            <w:pPr>
              <w:jc w:val="center"/>
            </w:pPr>
            <w:r w:rsidRPr="00193C28">
              <w:t>2</w:t>
            </w:r>
          </w:p>
        </w:tc>
        <w:tc>
          <w:tcPr>
            <w:tcW w:w="356" w:type="pct"/>
            <w:vAlign w:val="center"/>
          </w:tcPr>
          <w:p w:rsidR="00193C28" w:rsidRPr="00193C28" w:rsidRDefault="00193C28" w:rsidP="00193C28">
            <w:pPr>
              <w:jc w:val="center"/>
              <w:rPr>
                <w:lang w:val="kk-KZ"/>
              </w:rPr>
            </w:pPr>
            <w:r w:rsidRPr="00193C28">
              <w:rPr>
                <w:lang w:val="kk-KZ"/>
              </w:rPr>
              <w:t>196000,00</w:t>
            </w:r>
          </w:p>
        </w:tc>
        <w:tc>
          <w:tcPr>
            <w:tcW w:w="440" w:type="pct"/>
            <w:vAlign w:val="center"/>
          </w:tcPr>
          <w:p w:rsidR="00193C28" w:rsidRPr="00193C28" w:rsidRDefault="00193C28" w:rsidP="00193C28">
            <w:pPr>
              <w:jc w:val="center"/>
            </w:pPr>
            <w:r w:rsidRPr="00193C28">
              <w:t>392000,00</w:t>
            </w:r>
          </w:p>
        </w:tc>
        <w:tc>
          <w:tcPr>
            <w:tcW w:w="519" w:type="pct"/>
            <w:vAlign w:val="center"/>
          </w:tcPr>
          <w:p w:rsidR="00193C28" w:rsidRPr="00193C28" w:rsidRDefault="00193C28" w:rsidP="00193C28">
            <w:pPr>
              <w:jc w:val="center"/>
            </w:pPr>
            <w:r w:rsidRPr="00193C28">
              <w:t>По заявке с момента заключения договора, DDP*</w:t>
            </w:r>
          </w:p>
        </w:tc>
        <w:tc>
          <w:tcPr>
            <w:tcW w:w="489" w:type="pct"/>
            <w:vAlign w:val="center"/>
          </w:tcPr>
          <w:p w:rsidR="00193C28" w:rsidRPr="00193C28" w:rsidRDefault="00193C28" w:rsidP="00193C28">
            <w:pPr>
              <w:jc w:val="center"/>
            </w:pPr>
            <w:r w:rsidRPr="00193C28">
              <w:t>СКО, Петропавловск, ул. Сатпаева,3 (Аптека)</w:t>
            </w:r>
          </w:p>
        </w:tc>
      </w:tr>
      <w:tr w:rsidR="00193C28" w:rsidRPr="00193C28" w:rsidTr="00AD383B">
        <w:trPr>
          <w:jc w:val="center"/>
        </w:trPr>
        <w:tc>
          <w:tcPr>
            <w:tcW w:w="153" w:type="pct"/>
            <w:vAlign w:val="center"/>
          </w:tcPr>
          <w:p w:rsidR="00193C28" w:rsidRPr="00193C28" w:rsidRDefault="00193C28" w:rsidP="00193C28">
            <w:pPr>
              <w:jc w:val="center"/>
            </w:pPr>
            <w:r w:rsidRPr="00193C28">
              <w:t>15</w:t>
            </w:r>
          </w:p>
        </w:tc>
        <w:tc>
          <w:tcPr>
            <w:tcW w:w="861" w:type="pct"/>
            <w:vAlign w:val="center"/>
          </w:tcPr>
          <w:p w:rsidR="00193C28" w:rsidRPr="00193C28" w:rsidRDefault="00193C28" w:rsidP="00193C28">
            <w:pPr>
              <w:jc w:val="center"/>
            </w:pPr>
            <w:r w:rsidRPr="00193C28">
              <w:t>Бумага для термопринтера</w:t>
            </w:r>
          </w:p>
        </w:tc>
        <w:tc>
          <w:tcPr>
            <w:tcW w:w="1663" w:type="pct"/>
            <w:vAlign w:val="center"/>
          </w:tcPr>
          <w:p w:rsidR="00193C28" w:rsidRPr="00193C28" w:rsidRDefault="00193C28" w:rsidP="00193C28">
            <w:pPr>
              <w:jc w:val="center"/>
            </w:pPr>
            <w:r w:rsidRPr="00193C28">
              <w:t xml:space="preserve">Термобумага для термопринтера </w:t>
            </w:r>
            <w:r w:rsidRPr="00193C28">
              <w:rPr>
                <w:lang w:val="en-US"/>
              </w:rPr>
              <w:t>Sony</w:t>
            </w:r>
            <w:r w:rsidRPr="00193C28">
              <w:t>. Поверхность бумаги: белая матовая.</w:t>
            </w:r>
          </w:p>
          <w:p w:rsidR="00193C28" w:rsidRPr="00193C28" w:rsidRDefault="00193C28" w:rsidP="00193C28">
            <w:pPr>
              <w:jc w:val="center"/>
            </w:pPr>
            <w:r w:rsidRPr="00193C28">
              <w:t>Длина рулона: не менее 20 м. Ширина 110мм.</w:t>
            </w:r>
          </w:p>
          <w:p w:rsidR="00193C28" w:rsidRPr="00193C28" w:rsidRDefault="00193C28" w:rsidP="00193C28">
            <w:pPr>
              <w:jc w:val="center"/>
            </w:pPr>
            <w:r w:rsidRPr="00193C28">
              <w:t xml:space="preserve">Разрешение изображения не менее 325 </w:t>
            </w:r>
            <w:r w:rsidRPr="00193C28">
              <w:rPr>
                <w:lang w:val="en-US"/>
              </w:rPr>
              <w:t>dpi</w:t>
            </w:r>
            <w:r w:rsidRPr="00193C28">
              <w:t xml:space="preserve">. Передача полутонов не менее 256 оттенков </w:t>
            </w:r>
            <w:proofErr w:type="gramStart"/>
            <w:r w:rsidRPr="00193C28">
              <w:t>серого</w:t>
            </w:r>
            <w:proofErr w:type="gramEnd"/>
            <w:r w:rsidRPr="00193C28">
              <w:t>.</w:t>
            </w:r>
          </w:p>
        </w:tc>
        <w:tc>
          <w:tcPr>
            <w:tcW w:w="251" w:type="pct"/>
            <w:vAlign w:val="center"/>
          </w:tcPr>
          <w:p w:rsidR="00193C28" w:rsidRPr="00193C28" w:rsidRDefault="00193C28" w:rsidP="00193C28">
            <w:pPr>
              <w:jc w:val="center"/>
              <w:rPr>
                <w:lang w:val="kk-KZ"/>
              </w:rPr>
            </w:pPr>
            <w:r w:rsidRPr="00193C28">
              <w:rPr>
                <w:lang w:val="kk-KZ"/>
              </w:rPr>
              <w:t>рул</w:t>
            </w:r>
          </w:p>
        </w:tc>
        <w:tc>
          <w:tcPr>
            <w:tcW w:w="268" w:type="pct"/>
            <w:vAlign w:val="center"/>
          </w:tcPr>
          <w:p w:rsidR="00193C28" w:rsidRPr="00193C28" w:rsidRDefault="00193C28" w:rsidP="00193C28">
            <w:pPr>
              <w:jc w:val="center"/>
              <w:rPr>
                <w:lang w:val="kk-KZ"/>
              </w:rPr>
            </w:pPr>
            <w:r w:rsidRPr="00193C28">
              <w:rPr>
                <w:lang w:val="kk-KZ"/>
              </w:rPr>
              <w:t>10</w:t>
            </w:r>
          </w:p>
        </w:tc>
        <w:tc>
          <w:tcPr>
            <w:tcW w:w="356" w:type="pct"/>
            <w:vAlign w:val="center"/>
          </w:tcPr>
          <w:p w:rsidR="00193C28" w:rsidRPr="00193C28" w:rsidRDefault="00193C28" w:rsidP="00193C28">
            <w:pPr>
              <w:jc w:val="center"/>
              <w:rPr>
                <w:lang w:val="kk-KZ"/>
              </w:rPr>
            </w:pPr>
            <w:r w:rsidRPr="00193C28">
              <w:rPr>
                <w:lang w:val="kk-KZ"/>
              </w:rPr>
              <w:t>7000,00</w:t>
            </w:r>
          </w:p>
        </w:tc>
        <w:tc>
          <w:tcPr>
            <w:tcW w:w="440" w:type="pct"/>
            <w:vAlign w:val="center"/>
          </w:tcPr>
          <w:p w:rsidR="00193C28" w:rsidRPr="00193C28" w:rsidRDefault="00193C28" w:rsidP="00193C28">
            <w:pPr>
              <w:jc w:val="center"/>
            </w:pPr>
            <w:r w:rsidRPr="00193C28">
              <w:t>70000,00</w:t>
            </w:r>
          </w:p>
        </w:tc>
        <w:tc>
          <w:tcPr>
            <w:tcW w:w="519" w:type="pct"/>
            <w:vAlign w:val="center"/>
          </w:tcPr>
          <w:p w:rsidR="00193C28" w:rsidRPr="00193C28" w:rsidRDefault="00193C28" w:rsidP="00193C28">
            <w:pPr>
              <w:jc w:val="center"/>
            </w:pPr>
            <w:r w:rsidRPr="00193C28">
              <w:t>По заявке с момента заключения договора, DDP*</w:t>
            </w:r>
          </w:p>
        </w:tc>
        <w:tc>
          <w:tcPr>
            <w:tcW w:w="489" w:type="pct"/>
            <w:vAlign w:val="center"/>
          </w:tcPr>
          <w:p w:rsidR="00193C28" w:rsidRPr="00193C28" w:rsidRDefault="00193C28" w:rsidP="00193C28">
            <w:pPr>
              <w:jc w:val="center"/>
            </w:pPr>
            <w:r w:rsidRPr="00193C28">
              <w:t>СКО, Петропавловск, ул. Сатпаева,3 (Аптека)</w:t>
            </w:r>
          </w:p>
        </w:tc>
      </w:tr>
    </w:tbl>
    <w:p w:rsidR="00C27B79" w:rsidRDefault="00C27B79" w:rsidP="00193C28">
      <w:pPr>
        <w:autoSpaceDE w:val="0"/>
        <w:autoSpaceDN w:val="0"/>
        <w:adjustRightInd w:val="0"/>
        <w:rPr>
          <w:bCs/>
          <w:color w:val="000000"/>
          <w:sz w:val="24"/>
          <w:szCs w:val="24"/>
        </w:rPr>
      </w:pPr>
    </w:p>
    <w:p w:rsidR="004A5372" w:rsidRPr="00E50BB6"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A62527" w:rsidTr="00DD0B09">
        <w:trPr>
          <w:jc w:val="center"/>
        </w:trPr>
        <w:tc>
          <w:tcPr>
            <w:tcW w:w="414"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3500"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002"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3355"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Время</w:t>
            </w:r>
          </w:p>
          <w:p w:rsidR="006639BF" w:rsidRPr="00A62527" w:rsidRDefault="006639BF" w:rsidP="00DD0B09">
            <w:pPr>
              <w:autoSpaceDE w:val="0"/>
              <w:autoSpaceDN w:val="0"/>
              <w:adjustRightInd w:val="0"/>
              <w:jc w:val="center"/>
              <w:rPr>
                <w:bCs/>
                <w:sz w:val="24"/>
                <w:szCs w:val="24"/>
              </w:rPr>
            </w:pPr>
            <w:r w:rsidRPr="00A62527">
              <w:rPr>
                <w:bCs/>
                <w:sz w:val="24"/>
                <w:szCs w:val="24"/>
              </w:rPr>
              <w:t>предоставления</w:t>
            </w:r>
          </w:p>
          <w:p w:rsidR="006639BF" w:rsidRPr="00A62527" w:rsidRDefault="006639BF" w:rsidP="00DD0B09">
            <w:pPr>
              <w:autoSpaceDE w:val="0"/>
              <w:autoSpaceDN w:val="0"/>
              <w:adjustRightInd w:val="0"/>
              <w:jc w:val="center"/>
              <w:rPr>
                <w:bCs/>
                <w:sz w:val="24"/>
                <w:szCs w:val="24"/>
              </w:rPr>
            </w:pPr>
            <w:r w:rsidRPr="00A62527">
              <w:rPr>
                <w:bCs/>
                <w:sz w:val="24"/>
                <w:szCs w:val="24"/>
              </w:rPr>
              <w:t>ценового предложения</w:t>
            </w:r>
          </w:p>
        </w:tc>
      </w:tr>
      <w:tr w:rsidR="00530CE7" w:rsidRPr="00A62527" w:rsidTr="00DD0B09">
        <w:trPr>
          <w:jc w:val="center"/>
        </w:trPr>
        <w:tc>
          <w:tcPr>
            <w:tcW w:w="414" w:type="dxa"/>
            <w:vAlign w:val="center"/>
          </w:tcPr>
          <w:p w:rsidR="00530CE7" w:rsidRPr="00A62527" w:rsidRDefault="00530CE7" w:rsidP="00DD0B09">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3500" w:type="dxa"/>
            <w:vAlign w:val="center"/>
          </w:tcPr>
          <w:p w:rsidR="00530CE7" w:rsidRPr="00A729FC" w:rsidRDefault="00A729FC" w:rsidP="00DD0B09">
            <w:pPr>
              <w:jc w:val="center"/>
              <w:rPr>
                <w:color w:val="000000"/>
                <w:sz w:val="24"/>
                <w:szCs w:val="24"/>
              </w:rPr>
            </w:pPr>
            <w:r>
              <w:rPr>
                <w:color w:val="000000"/>
                <w:sz w:val="24"/>
                <w:szCs w:val="24"/>
              </w:rPr>
              <w:t>ТОО «</w:t>
            </w:r>
            <w:proofErr w:type="spellStart"/>
            <w:r>
              <w:rPr>
                <w:color w:val="000000"/>
                <w:sz w:val="24"/>
                <w:szCs w:val="24"/>
              </w:rPr>
              <w:t>ДезМед</w:t>
            </w:r>
            <w:proofErr w:type="spellEnd"/>
            <w:r>
              <w:rPr>
                <w:color w:val="000000"/>
                <w:sz w:val="24"/>
                <w:szCs w:val="24"/>
              </w:rPr>
              <w:t xml:space="preserve"> </w:t>
            </w:r>
            <w:r>
              <w:rPr>
                <w:color w:val="000000"/>
                <w:sz w:val="24"/>
                <w:szCs w:val="24"/>
                <w:lang w:val="en-US"/>
              </w:rPr>
              <w:t>Nord</w:t>
            </w:r>
            <w:r>
              <w:rPr>
                <w:color w:val="000000"/>
                <w:sz w:val="24"/>
                <w:szCs w:val="24"/>
              </w:rPr>
              <w:t>»</w:t>
            </w:r>
          </w:p>
        </w:tc>
        <w:tc>
          <w:tcPr>
            <w:tcW w:w="5002" w:type="dxa"/>
            <w:vAlign w:val="center"/>
          </w:tcPr>
          <w:p w:rsidR="00530CE7" w:rsidRPr="00A62527" w:rsidRDefault="00A62527" w:rsidP="00DD0B09">
            <w:pPr>
              <w:autoSpaceDE w:val="0"/>
              <w:autoSpaceDN w:val="0"/>
              <w:adjustRightInd w:val="0"/>
              <w:jc w:val="center"/>
              <w:rPr>
                <w:bCs/>
                <w:sz w:val="24"/>
                <w:szCs w:val="24"/>
              </w:rPr>
            </w:pPr>
            <w:r w:rsidRPr="00A62527">
              <w:rPr>
                <w:bCs/>
                <w:sz w:val="24"/>
                <w:szCs w:val="24"/>
              </w:rPr>
              <w:t>РК, г</w:t>
            </w:r>
            <w:proofErr w:type="gramStart"/>
            <w:r w:rsidRPr="00A62527">
              <w:rPr>
                <w:bCs/>
                <w:sz w:val="24"/>
                <w:szCs w:val="24"/>
              </w:rPr>
              <w:t>.П</w:t>
            </w:r>
            <w:proofErr w:type="gramEnd"/>
            <w:r w:rsidRPr="00A62527">
              <w:rPr>
                <w:bCs/>
                <w:sz w:val="24"/>
                <w:szCs w:val="24"/>
              </w:rPr>
              <w:t xml:space="preserve">етропавловск, ул.Жамбыла, </w:t>
            </w:r>
            <w:r w:rsidR="00DD0B09">
              <w:rPr>
                <w:bCs/>
                <w:sz w:val="24"/>
                <w:szCs w:val="24"/>
              </w:rPr>
              <w:t>249</w:t>
            </w:r>
          </w:p>
        </w:tc>
        <w:tc>
          <w:tcPr>
            <w:tcW w:w="3355" w:type="dxa"/>
            <w:vAlign w:val="center"/>
          </w:tcPr>
          <w:p w:rsidR="00A62527" w:rsidRPr="00A62527" w:rsidRDefault="00A62527" w:rsidP="00DD0B09">
            <w:pPr>
              <w:autoSpaceDE w:val="0"/>
              <w:autoSpaceDN w:val="0"/>
              <w:adjustRightInd w:val="0"/>
              <w:jc w:val="center"/>
              <w:rPr>
                <w:bCs/>
                <w:sz w:val="24"/>
                <w:szCs w:val="24"/>
              </w:rPr>
            </w:pPr>
            <w:r w:rsidRPr="00A62527">
              <w:rPr>
                <w:bCs/>
                <w:sz w:val="24"/>
                <w:szCs w:val="24"/>
              </w:rPr>
              <w:t>2</w:t>
            </w:r>
            <w:r w:rsidR="00DD0B09">
              <w:rPr>
                <w:bCs/>
                <w:sz w:val="24"/>
                <w:szCs w:val="24"/>
              </w:rPr>
              <w:t>8</w:t>
            </w:r>
            <w:r w:rsidRPr="00A62527">
              <w:rPr>
                <w:bCs/>
                <w:sz w:val="24"/>
                <w:szCs w:val="24"/>
              </w:rPr>
              <w:t>.0</w:t>
            </w:r>
            <w:r w:rsidR="00DD0B09">
              <w:rPr>
                <w:bCs/>
                <w:sz w:val="24"/>
                <w:szCs w:val="24"/>
              </w:rPr>
              <w:t>5</w:t>
            </w:r>
            <w:r w:rsidRPr="00A62527">
              <w:rPr>
                <w:bCs/>
                <w:sz w:val="24"/>
                <w:szCs w:val="24"/>
              </w:rPr>
              <w:t>.2018г.</w:t>
            </w:r>
          </w:p>
          <w:p w:rsidR="00530CE7" w:rsidRPr="00A62527" w:rsidRDefault="00A62527" w:rsidP="00DD0B09">
            <w:pPr>
              <w:autoSpaceDE w:val="0"/>
              <w:autoSpaceDN w:val="0"/>
              <w:adjustRightInd w:val="0"/>
              <w:jc w:val="center"/>
              <w:rPr>
                <w:bCs/>
                <w:sz w:val="24"/>
                <w:szCs w:val="24"/>
              </w:rPr>
            </w:pPr>
            <w:r w:rsidRPr="00A62527">
              <w:rPr>
                <w:bCs/>
                <w:sz w:val="24"/>
                <w:szCs w:val="24"/>
              </w:rPr>
              <w:t>1</w:t>
            </w:r>
            <w:r w:rsidR="00DD0B09">
              <w:rPr>
                <w:bCs/>
                <w:sz w:val="24"/>
                <w:szCs w:val="24"/>
              </w:rPr>
              <w:t>5</w:t>
            </w:r>
            <w:r w:rsidRPr="00A62527">
              <w:rPr>
                <w:bCs/>
                <w:sz w:val="24"/>
                <w:szCs w:val="24"/>
              </w:rPr>
              <w:t>:</w:t>
            </w:r>
            <w:r w:rsidR="00DD0B09">
              <w:rPr>
                <w:bCs/>
                <w:sz w:val="24"/>
                <w:szCs w:val="24"/>
              </w:rPr>
              <w:t>05</w:t>
            </w:r>
            <w:r w:rsidRPr="00A62527">
              <w:rPr>
                <w:bCs/>
                <w:sz w:val="24"/>
                <w:szCs w:val="24"/>
              </w:rPr>
              <w:t xml:space="preserve"> мин</w:t>
            </w:r>
          </w:p>
        </w:tc>
      </w:tr>
      <w:tr w:rsidR="00A729FC" w:rsidRPr="00A62527" w:rsidTr="00DD0B09">
        <w:trPr>
          <w:jc w:val="center"/>
        </w:trPr>
        <w:tc>
          <w:tcPr>
            <w:tcW w:w="414" w:type="dxa"/>
            <w:vAlign w:val="center"/>
          </w:tcPr>
          <w:p w:rsidR="00A729FC" w:rsidRPr="00A62527" w:rsidRDefault="00A729FC" w:rsidP="00DD0B09">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2</w:t>
            </w:r>
          </w:p>
        </w:tc>
        <w:tc>
          <w:tcPr>
            <w:tcW w:w="3500" w:type="dxa"/>
            <w:vAlign w:val="center"/>
          </w:tcPr>
          <w:p w:rsidR="00A729FC" w:rsidRPr="00A62527" w:rsidRDefault="00A729FC" w:rsidP="00DD0B09">
            <w:pPr>
              <w:jc w:val="center"/>
              <w:rPr>
                <w:color w:val="000000"/>
                <w:sz w:val="24"/>
                <w:szCs w:val="24"/>
              </w:rPr>
            </w:pPr>
            <w:r>
              <w:rPr>
                <w:color w:val="000000"/>
                <w:sz w:val="24"/>
                <w:szCs w:val="24"/>
              </w:rPr>
              <w:t>ТОО «</w:t>
            </w:r>
            <w:proofErr w:type="spellStart"/>
            <w:r>
              <w:rPr>
                <w:color w:val="000000"/>
                <w:sz w:val="24"/>
                <w:szCs w:val="24"/>
              </w:rPr>
              <w:t>Ордамед</w:t>
            </w:r>
            <w:proofErr w:type="spellEnd"/>
            <w:r>
              <w:rPr>
                <w:color w:val="000000"/>
                <w:sz w:val="24"/>
                <w:szCs w:val="24"/>
              </w:rPr>
              <w:t xml:space="preserve"> Петропавловск»</w:t>
            </w:r>
          </w:p>
        </w:tc>
        <w:tc>
          <w:tcPr>
            <w:tcW w:w="5002" w:type="dxa"/>
            <w:vAlign w:val="center"/>
          </w:tcPr>
          <w:p w:rsidR="00A729FC" w:rsidRPr="00A62527" w:rsidRDefault="009D30B5" w:rsidP="00DD0B09">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ул.Чкалова, 48/222</w:t>
            </w:r>
          </w:p>
        </w:tc>
        <w:tc>
          <w:tcPr>
            <w:tcW w:w="3355" w:type="dxa"/>
            <w:vAlign w:val="center"/>
          </w:tcPr>
          <w:p w:rsidR="00DD0B09" w:rsidRPr="00A62527" w:rsidRDefault="00DD0B09" w:rsidP="00DD0B09">
            <w:pPr>
              <w:autoSpaceDE w:val="0"/>
              <w:autoSpaceDN w:val="0"/>
              <w:adjustRightInd w:val="0"/>
              <w:jc w:val="center"/>
              <w:rPr>
                <w:bCs/>
                <w:sz w:val="24"/>
                <w:szCs w:val="24"/>
              </w:rPr>
            </w:pPr>
            <w:r w:rsidRPr="00A62527">
              <w:rPr>
                <w:bCs/>
                <w:sz w:val="24"/>
                <w:szCs w:val="24"/>
              </w:rPr>
              <w:t>2</w:t>
            </w:r>
            <w:r>
              <w:rPr>
                <w:bCs/>
                <w:sz w:val="24"/>
                <w:szCs w:val="24"/>
              </w:rPr>
              <w:t>9</w:t>
            </w:r>
            <w:r w:rsidRPr="00A62527">
              <w:rPr>
                <w:bCs/>
                <w:sz w:val="24"/>
                <w:szCs w:val="24"/>
              </w:rPr>
              <w:t>.0</w:t>
            </w:r>
            <w:r>
              <w:rPr>
                <w:bCs/>
                <w:sz w:val="24"/>
                <w:szCs w:val="24"/>
              </w:rPr>
              <w:t>5</w:t>
            </w:r>
            <w:r w:rsidRPr="00A62527">
              <w:rPr>
                <w:bCs/>
                <w:sz w:val="24"/>
                <w:szCs w:val="24"/>
              </w:rPr>
              <w:t>.2018г.</w:t>
            </w:r>
          </w:p>
          <w:p w:rsidR="00A729FC" w:rsidRPr="00A62527" w:rsidRDefault="00DD0B09" w:rsidP="00DD0B09">
            <w:pPr>
              <w:autoSpaceDE w:val="0"/>
              <w:autoSpaceDN w:val="0"/>
              <w:adjustRightInd w:val="0"/>
              <w:jc w:val="center"/>
              <w:rPr>
                <w:bCs/>
                <w:sz w:val="24"/>
                <w:szCs w:val="24"/>
              </w:rPr>
            </w:pPr>
            <w:r>
              <w:rPr>
                <w:bCs/>
                <w:sz w:val="24"/>
                <w:szCs w:val="24"/>
              </w:rPr>
              <w:t>09</w:t>
            </w:r>
            <w:r w:rsidRPr="00A62527">
              <w:rPr>
                <w:bCs/>
                <w:sz w:val="24"/>
                <w:szCs w:val="24"/>
              </w:rPr>
              <w:t>:</w:t>
            </w:r>
            <w:r>
              <w:rPr>
                <w:bCs/>
                <w:sz w:val="24"/>
                <w:szCs w:val="24"/>
              </w:rPr>
              <w:t>40</w:t>
            </w:r>
            <w:r w:rsidRPr="00A62527">
              <w:rPr>
                <w:bCs/>
                <w:sz w:val="24"/>
                <w:szCs w:val="24"/>
              </w:rPr>
              <w:t xml:space="preserve"> мин</w:t>
            </w:r>
          </w:p>
        </w:tc>
      </w:tr>
      <w:tr w:rsidR="00A729FC" w:rsidRPr="00A62527" w:rsidTr="00DD0B09">
        <w:trPr>
          <w:jc w:val="center"/>
        </w:trPr>
        <w:tc>
          <w:tcPr>
            <w:tcW w:w="414" w:type="dxa"/>
            <w:vAlign w:val="center"/>
          </w:tcPr>
          <w:p w:rsidR="00A729FC" w:rsidRPr="00A62527" w:rsidRDefault="00A729FC" w:rsidP="00DD0B09">
            <w:pPr>
              <w:tabs>
                <w:tab w:val="left" w:pos="709"/>
                <w:tab w:val="left" w:pos="3119"/>
              </w:tabs>
              <w:autoSpaceDE w:val="0"/>
              <w:autoSpaceDN w:val="0"/>
              <w:adjustRightInd w:val="0"/>
              <w:spacing w:line="240" w:lineRule="atLeast"/>
              <w:ind w:left="108"/>
              <w:jc w:val="center"/>
              <w:rPr>
                <w:bCs/>
                <w:color w:val="000000"/>
                <w:sz w:val="24"/>
                <w:szCs w:val="24"/>
              </w:rPr>
            </w:pPr>
            <w:r>
              <w:rPr>
                <w:bCs/>
                <w:color w:val="000000"/>
                <w:sz w:val="24"/>
                <w:szCs w:val="24"/>
              </w:rPr>
              <w:t>3</w:t>
            </w:r>
          </w:p>
        </w:tc>
        <w:tc>
          <w:tcPr>
            <w:tcW w:w="3500" w:type="dxa"/>
            <w:vAlign w:val="center"/>
          </w:tcPr>
          <w:p w:rsidR="00A729FC" w:rsidRPr="00A62527" w:rsidRDefault="00A729FC" w:rsidP="00DD0B09">
            <w:pPr>
              <w:jc w:val="center"/>
              <w:rPr>
                <w:color w:val="000000"/>
                <w:sz w:val="24"/>
                <w:szCs w:val="24"/>
              </w:rPr>
            </w:pPr>
            <w:r>
              <w:rPr>
                <w:color w:val="000000"/>
                <w:sz w:val="24"/>
                <w:szCs w:val="24"/>
              </w:rPr>
              <w:t>ТОО «</w:t>
            </w:r>
            <w:proofErr w:type="spellStart"/>
            <w:r>
              <w:rPr>
                <w:color w:val="000000"/>
                <w:sz w:val="24"/>
                <w:szCs w:val="24"/>
              </w:rPr>
              <w:t>Тех-Фарма</w:t>
            </w:r>
            <w:proofErr w:type="spellEnd"/>
            <w:r>
              <w:rPr>
                <w:color w:val="000000"/>
                <w:sz w:val="24"/>
                <w:szCs w:val="24"/>
              </w:rPr>
              <w:t>»</w:t>
            </w:r>
          </w:p>
        </w:tc>
        <w:tc>
          <w:tcPr>
            <w:tcW w:w="5002" w:type="dxa"/>
            <w:vAlign w:val="center"/>
          </w:tcPr>
          <w:p w:rsidR="00A729FC" w:rsidRPr="00A62527" w:rsidRDefault="009D30B5" w:rsidP="00DD0B09">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ул.Я.Гашека, 26а</w:t>
            </w:r>
          </w:p>
        </w:tc>
        <w:tc>
          <w:tcPr>
            <w:tcW w:w="3355" w:type="dxa"/>
            <w:vAlign w:val="center"/>
          </w:tcPr>
          <w:p w:rsidR="00DD0B09" w:rsidRPr="00A62527" w:rsidRDefault="00DD0B09" w:rsidP="00DD0B09">
            <w:pPr>
              <w:autoSpaceDE w:val="0"/>
              <w:autoSpaceDN w:val="0"/>
              <w:adjustRightInd w:val="0"/>
              <w:jc w:val="center"/>
              <w:rPr>
                <w:bCs/>
                <w:sz w:val="24"/>
                <w:szCs w:val="24"/>
              </w:rPr>
            </w:pPr>
            <w:r>
              <w:rPr>
                <w:bCs/>
                <w:sz w:val="24"/>
                <w:szCs w:val="24"/>
              </w:rPr>
              <w:t>31</w:t>
            </w:r>
            <w:r w:rsidRPr="00A62527">
              <w:rPr>
                <w:bCs/>
                <w:sz w:val="24"/>
                <w:szCs w:val="24"/>
              </w:rPr>
              <w:t>.0</w:t>
            </w:r>
            <w:r>
              <w:rPr>
                <w:bCs/>
                <w:sz w:val="24"/>
                <w:szCs w:val="24"/>
              </w:rPr>
              <w:t>5</w:t>
            </w:r>
            <w:r w:rsidRPr="00A62527">
              <w:rPr>
                <w:bCs/>
                <w:sz w:val="24"/>
                <w:szCs w:val="24"/>
              </w:rPr>
              <w:t>.2018г.</w:t>
            </w:r>
          </w:p>
          <w:p w:rsidR="00A729FC" w:rsidRPr="00A62527" w:rsidRDefault="00DD0B09" w:rsidP="00DD0B09">
            <w:pPr>
              <w:autoSpaceDE w:val="0"/>
              <w:autoSpaceDN w:val="0"/>
              <w:adjustRightInd w:val="0"/>
              <w:jc w:val="center"/>
              <w:rPr>
                <w:bCs/>
                <w:sz w:val="24"/>
                <w:szCs w:val="24"/>
              </w:rPr>
            </w:pPr>
            <w:r>
              <w:rPr>
                <w:bCs/>
                <w:sz w:val="24"/>
                <w:szCs w:val="24"/>
              </w:rPr>
              <w:t>09</w:t>
            </w:r>
            <w:r w:rsidRPr="00A62527">
              <w:rPr>
                <w:bCs/>
                <w:sz w:val="24"/>
                <w:szCs w:val="24"/>
              </w:rPr>
              <w:t>:</w:t>
            </w:r>
            <w:r>
              <w:rPr>
                <w:bCs/>
                <w:sz w:val="24"/>
                <w:szCs w:val="24"/>
              </w:rPr>
              <w:t>06</w:t>
            </w:r>
            <w:r w:rsidRPr="00A62527">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
        <w:gridCol w:w="8304"/>
        <w:gridCol w:w="850"/>
        <w:gridCol w:w="853"/>
        <w:gridCol w:w="1700"/>
        <w:gridCol w:w="1844"/>
        <w:gridCol w:w="1777"/>
      </w:tblGrid>
      <w:tr w:rsidR="00634B0D" w:rsidRPr="00634B0D" w:rsidTr="00634B0D">
        <w:trPr>
          <w:trHeight w:val="306"/>
          <w:jc w:val="center"/>
        </w:trPr>
        <w:tc>
          <w:tcPr>
            <w:tcW w:w="186" w:type="pct"/>
            <w:vMerge w:val="restart"/>
            <w:vAlign w:val="center"/>
          </w:tcPr>
          <w:p w:rsidR="009D30B5" w:rsidRPr="00634B0D" w:rsidRDefault="009D30B5" w:rsidP="00634B0D">
            <w:pPr>
              <w:jc w:val="center"/>
              <w:rPr>
                <w:sz w:val="22"/>
                <w:szCs w:val="22"/>
              </w:rPr>
            </w:pPr>
            <w:r w:rsidRPr="00634B0D">
              <w:rPr>
                <w:sz w:val="22"/>
                <w:szCs w:val="22"/>
              </w:rPr>
              <w:t xml:space="preserve">№ </w:t>
            </w:r>
            <w:proofErr w:type="spellStart"/>
            <w:proofErr w:type="gramStart"/>
            <w:r w:rsidRPr="00634B0D">
              <w:rPr>
                <w:sz w:val="22"/>
                <w:szCs w:val="22"/>
              </w:rPr>
              <w:t>п</w:t>
            </w:r>
            <w:proofErr w:type="spellEnd"/>
            <w:proofErr w:type="gramEnd"/>
            <w:r w:rsidRPr="00634B0D">
              <w:rPr>
                <w:sz w:val="22"/>
                <w:szCs w:val="22"/>
              </w:rPr>
              <w:t>/</w:t>
            </w:r>
            <w:proofErr w:type="spellStart"/>
            <w:r w:rsidRPr="00634B0D">
              <w:rPr>
                <w:sz w:val="22"/>
                <w:szCs w:val="22"/>
              </w:rPr>
              <w:t>п</w:t>
            </w:r>
            <w:proofErr w:type="spellEnd"/>
          </w:p>
        </w:tc>
        <w:tc>
          <w:tcPr>
            <w:tcW w:w="2608" w:type="pct"/>
            <w:vMerge w:val="restart"/>
            <w:vAlign w:val="center"/>
          </w:tcPr>
          <w:p w:rsidR="009D30B5" w:rsidRPr="00634B0D" w:rsidRDefault="009D30B5" w:rsidP="00634B0D">
            <w:pPr>
              <w:jc w:val="center"/>
              <w:rPr>
                <w:sz w:val="22"/>
                <w:szCs w:val="22"/>
              </w:rPr>
            </w:pPr>
            <w:r w:rsidRPr="00634B0D">
              <w:rPr>
                <w:sz w:val="22"/>
                <w:szCs w:val="22"/>
              </w:rPr>
              <w:t>Наименование</w:t>
            </w:r>
          </w:p>
        </w:tc>
        <w:tc>
          <w:tcPr>
            <w:tcW w:w="267" w:type="pct"/>
            <w:vMerge w:val="restart"/>
            <w:vAlign w:val="center"/>
          </w:tcPr>
          <w:p w:rsidR="009D30B5" w:rsidRPr="00634B0D" w:rsidRDefault="009D30B5" w:rsidP="00634B0D">
            <w:pPr>
              <w:ind w:left="-108"/>
              <w:jc w:val="center"/>
              <w:rPr>
                <w:sz w:val="22"/>
                <w:szCs w:val="22"/>
              </w:rPr>
            </w:pPr>
            <w:r w:rsidRPr="00634B0D">
              <w:rPr>
                <w:sz w:val="22"/>
                <w:szCs w:val="22"/>
              </w:rPr>
              <w:t>Кол-во</w:t>
            </w:r>
          </w:p>
        </w:tc>
        <w:tc>
          <w:tcPr>
            <w:tcW w:w="268" w:type="pct"/>
            <w:vMerge w:val="restart"/>
            <w:vAlign w:val="center"/>
          </w:tcPr>
          <w:p w:rsidR="009D30B5" w:rsidRPr="00634B0D" w:rsidRDefault="009D30B5" w:rsidP="00634B0D">
            <w:pPr>
              <w:ind w:left="-108"/>
              <w:jc w:val="center"/>
              <w:rPr>
                <w:sz w:val="22"/>
                <w:szCs w:val="22"/>
              </w:rPr>
            </w:pPr>
            <w:r w:rsidRPr="00634B0D">
              <w:rPr>
                <w:sz w:val="22"/>
                <w:szCs w:val="22"/>
              </w:rPr>
              <w:t>Ед.</w:t>
            </w:r>
          </w:p>
          <w:p w:rsidR="009D30B5" w:rsidRPr="00634B0D" w:rsidRDefault="009D30B5" w:rsidP="00634B0D">
            <w:pPr>
              <w:ind w:left="-108"/>
              <w:jc w:val="center"/>
              <w:rPr>
                <w:sz w:val="22"/>
                <w:szCs w:val="22"/>
              </w:rPr>
            </w:pPr>
            <w:proofErr w:type="spellStart"/>
            <w:r w:rsidRPr="00634B0D">
              <w:rPr>
                <w:sz w:val="22"/>
                <w:szCs w:val="22"/>
              </w:rPr>
              <w:t>изм</w:t>
            </w:r>
            <w:proofErr w:type="spellEnd"/>
            <w:r w:rsidRPr="00634B0D">
              <w:rPr>
                <w:sz w:val="22"/>
                <w:szCs w:val="22"/>
              </w:rPr>
              <w:t>.</w:t>
            </w:r>
          </w:p>
        </w:tc>
        <w:tc>
          <w:tcPr>
            <w:tcW w:w="1671" w:type="pct"/>
            <w:gridSpan w:val="3"/>
            <w:vAlign w:val="center"/>
          </w:tcPr>
          <w:p w:rsidR="009D30B5" w:rsidRPr="00634B0D" w:rsidRDefault="009D30B5" w:rsidP="00634B0D">
            <w:pPr>
              <w:jc w:val="center"/>
              <w:rPr>
                <w:sz w:val="22"/>
                <w:szCs w:val="22"/>
              </w:rPr>
            </w:pPr>
            <w:r w:rsidRPr="00634B0D">
              <w:rPr>
                <w:sz w:val="22"/>
                <w:szCs w:val="22"/>
              </w:rPr>
              <w:t>Ценовые предложения потенциальных поставщиков</w:t>
            </w:r>
          </w:p>
        </w:tc>
      </w:tr>
      <w:tr w:rsidR="00634B0D" w:rsidRPr="00634B0D" w:rsidTr="00634B0D">
        <w:trPr>
          <w:cantSplit/>
          <w:trHeight w:val="306"/>
          <w:jc w:val="center"/>
        </w:trPr>
        <w:tc>
          <w:tcPr>
            <w:tcW w:w="186" w:type="pct"/>
            <w:vMerge/>
            <w:vAlign w:val="center"/>
          </w:tcPr>
          <w:p w:rsidR="009D30B5" w:rsidRPr="00634B0D" w:rsidRDefault="009D30B5" w:rsidP="00634B0D">
            <w:pPr>
              <w:jc w:val="center"/>
              <w:rPr>
                <w:sz w:val="22"/>
                <w:szCs w:val="22"/>
              </w:rPr>
            </w:pPr>
          </w:p>
        </w:tc>
        <w:tc>
          <w:tcPr>
            <w:tcW w:w="2608" w:type="pct"/>
            <w:vMerge/>
            <w:vAlign w:val="center"/>
          </w:tcPr>
          <w:p w:rsidR="009D30B5" w:rsidRPr="00634B0D" w:rsidRDefault="009D30B5" w:rsidP="00634B0D">
            <w:pPr>
              <w:jc w:val="center"/>
              <w:rPr>
                <w:sz w:val="22"/>
                <w:szCs w:val="22"/>
              </w:rPr>
            </w:pPr>
          </w:p>
        </w:tc>
        <w:tc>
          <w:tcPr>
            <w:tcW w:w="267" w:type="pct"/>
            <w:vMerge/>
            <w:vAlign w:val="center"/>
          </w:tcPr>
          <w:p w:rsidR="009D30B5" w:rsidRPr="00634B0D" w:rsidRDefault="009D30B5" w:rsidP="00634B0D">
            <w:pPr>
              <w:ind w:left="-108"/>
              <w:jc w:val="center"/>
              <w:rPr>
                <w:sz w:val="22"/>
                <w:szCs w:val="22"/>
              </w:rPr>
            </w:pPr>
          </w:p>
        </w:tc>
        <w:tc>
          <w:tcPr>
            <w:tcW w:w="268" w:type="pct"/>
            <w:vMerge/>
            <w:vAlign w:val="center"/>
          </w:tcPr>
          <w:p w:rsidR="009D30B5" w:rsidRPr="00634B0D" w:rsidRDefault="009D30B5" w:rsidP="00634B0D">
            <w:pPr>
              <w:ind w:left="-108"/>
              <w:jc w:val="center"/>
              <w:rPr>
                <w:sz w:val="22"/>
                <w:szCs w:val="22"/>
              </w:rPr>
            </w:pPr>
          </w:p>
        </w:tc>
        <w:tc>
          <w:tcPr>
            <w:tcW w:w="534" w:type="pct"/>
            <w:vAlign w:val="center"/>
          </w:tcPr>
          <w:p w:rsidR="009D30B5" w:rsidRPr="00634B0D" w:rsidRDefault="009D30B5" w:rsidP="00634B0D">
            <w:pPr>
              <w:jc w:val="center"/>
              <w:rPr>
                <w:color w:val="000000"/>
                <w:sz w:val="22"/>
                <w:szCs w:val="22"/>
              </w:rPr>
            </w:pPr>
            <w:r w:rsidRPr="00634B0D">
              <w:rPr>
                <w:color w:val="000000"/>
                <w:sz w:val="22"/>
                <w:szCs w:val="22"/>
              </w:rPr>
              <w:t>ТОО «</w:t>
            </w:r>
            <w:proofErr w:type="spellStart"/>
            <w:r w:rsidRPr="00634B0D">
              <w:rPr>
                <w:color w:val="000000"/>
                <w:sz w:val="22"/>
                <w:szCs w:val="22"/>
              </w:rPr>
              <w:t>ДезМед</w:t>
            </w:r>
            <w:proofErr w:type="spellEnd"/>
            <w:r w:rsidRPr="00634B0D">
              <w:rPr>
                <w:color w:val="000000"/>
                <w:sz w:val="22"/>
                <w:szCs w:val="22"/>
              </w:rPr>
              <w:t xml:space="preserve"> </w:t>
            </w:r>
            <w:r w:rsidRPr="00634B0D">
              <w:rPr>
                <w:color w:val="000000"/>
                <w:sz w:val="22"/>
                <w:szCs w:val="22"/>
                <w:lang w:val="en-US"/>
              </w:rPr>
              <w:t>Nord</w:t>
            </w:r>
            <w:r w:rsidRPr="00634B0D">
              <w:rPr>
                <w:color w:val="000000"/>
                <w:sz w:val="22"/>
                <w:szCs w:val="22"/>
              </w:rPr>
              <w:t>»</w:t>
            </w:r>
          </w:p>
        </w:tc>
        <w:tc>
          <w:tcPr>
            <w:tcW w:w="579" w:type="pct"/>
            <w:vAlign w:val="center"/>
          </w:tcPr>
          <w:p w:rsidR="009D30B5" w:rsidRPr="00634B0D" w:rsidRDefault="009D30B5" w:rsidP="00634B0D">
            <w:pPr>
              <w:jc w:val="center"/>
              <w:rPr>
                <w:color w:val="000000"/>
                <w:sz w:val="22"/>
                <w:szCs w:val="22"/>
              </w:rPr>
            </w:pPr>
            <w:r w:rsidRPr="00634B0D">
              <w:rPr>
                <w:color w:val="000000"/>
                <w:sz w:val="22"/>
                <w:szCs w:val="22"/>
              </w:rPr>
              <w:t>ТОО «</w:t>
            </w:r>
            <w:proofErr w:type="spellStart"/>
            <w:r w:rsidRPr="00634B0D">
              <w:rPr>
                <w:color w:val="000000"/>
                <w:sz w:val="22"/>
                <w:szCs w:val="22"/>
              </w:rPr>
              <w:t>ОрдаМед</w:t>
            </w:r>
            <w:proofErr w:type="spellEnd"/>
            <w:r w:rsidRPr="00634B0D">
              <w:rPr>
                <w:color w:val="000000"/>
                <w:sz w:val="22"/>
                <w:szCs w:val="22"/>
              </w:rPr>
              <w:t xml:space="preserve"> Петропавловск»</w:t>
            </w:r>
          </w:p>
        </w:tc>
        <w:tc>
          <w:tcPr>
            <w:tcW w:w="558" w:type="pct"/>
            <w:vAlign w:val="center"/>
          </w:tcPr>
          <w:p w:rsidR="009D30B5" w:rsidRPr="00634B0D" w:rsidRDefault="009D30B5" w:rsidP="00634B0D">
            <w:pPr>
              <w:jc w:val="center"/>
              <w:rPr>
                <w:color w:val="000000"/>
                <w:sz w:val="22"/>
                <w:szCs w:val="22"/>
              </w:rPr>
            </w:pPr>
            <w:r w:rsidRPr="00634B0D">
              <w:rPr>
                <w:color w:val="000000"/>
                <w:sz w:val="22"/>
                <w:szCs w:val="22"/>
              </w:rPr>
              <w:t>ТОО «</w:t>
            </w:r>
            <w:proofErr w:type="spellStart"/>
            <w:r w:rsidRPr="00634B0D">
              <w:rPr>
                <w:color w:val="000000"/>
                <w:sz w:val="22"/>
                <w:szCs w:val="22"/>
              </w:rPr>
              <w:t>Тех-Фарма</w:t>
            </w:r>
            <w:proofErr w:type="spellEnd"/>
            <w:r w:rsidRPr="00634B0D">
              <w:rPr>
                <w:color w:val="000000"/>
                <w:sz w:val="22"/>
                <w:szCs w:val="22"/>
              </w:rPr>
              <w:t>»</w:t>
            </w:r>
          </w:p>
        </w:tc>
      </w:tr>
      <w:tr w:rsidR="00634B0D" w:rsidRPr="00634B0D" w:rsidTr="00634B0D">
        <w:trPr>
          <w:trHeight w:val="143"/>
          <w:jc w:val="center"/>
        </w:trPr>
        <w:tc>
          <w:tcPr>
            <w:tcW w:w="186" w:type="pct"/>
            <w:vAlign w:val="center"/>
          </w:tcPr>
          <w:p w:rsidR="009D30B5" w:rsidRPr="00634B0D" w:rsidRDefault="009D30B5" w:rsidP="00634B0D">
            <w:pPr>
              <w:jc w:val="center"/>
              <w:rPr>
                <w:sz w:val="22"/>
                <w:szCs w:val="22"/>
              </w:rPr>
            </w:pPr>
            <w:r w:rsidRPr="00634B0D">
              <w:rPr>
                <w:sz w:val="22"/>
                <w:szCs w:val="22"/>
              </w:rPr>
              <w:t>1</w:t>
            </w:r>
          </w:p>
        </w:tc>
        <w:tc>
          <w:tcPr>
            <w:tcW w:w="2608" w:type="pct"/>
            <w:vAlign w:val="center"/>
          </w:tcPr>
          <w:p w:rsidR="009D30B5" w:rsidRPr="00634B0D" w:rsidRDefault="009D30B5" w:rsidP="00634B0D">
            <w:pPr>
              <w:jc w:val="center"/>
              <w:rPr>
                <w:sz w:val="22"/>
                <w:szCs w:val="22"/>
              </w:rPr>
            </w:pPr>
            <w:r w:rsidRPr="00634B0D">
              <w:rPr>
                <w:b/>
                <w:sz w:val="22"/>
                <w:szCs w:val="22"/>
              </w:rPr>
              <w:t>Кассета с жидкими реагентами</w:t>
            </w:r>
            <w:r w:rsidRPr="00634B0D">
              <w:rPr>
                <w:sz w:val="22"/>
                <w:szCs w:val="22"/>
              </w:rPr>
              <w:t xml:space="preserve"> для электролитического анализатора (</w:t>
            </w:r>
            <w:proofErr w:type="spellStart"/>
            <w:r w:rsidRPr="00634B0D">
              <w:rPr>
                <w:sz w:val="22"/>
                <w:szCs w:val="22"/>
              </w:rPr>
              <w:t>Na+</w:t>
            </w:r>
            <w:proofErr w:type="spellEnd"/>
            <w:r w:rsidRPr="00634B0D">
              <w:rPr>
                <w:sz w:val="22"/>
                <w:szCs w:val="22"/>
              </w:rPr>
              <w:t>/K+/</w:t>
            </w:r>
            <w:proofErr w:type="spellStart"/>
            <w:r w:rsidRPr="00634B0D">
              <w:rPr>
                <w:sz w:val="22"/>
                <w:szCs w:val="22"/>
              </w:rPr>
              <w:t>Cl</w:t>
            </w:r>
            <w:proofErr w:type="spellEnd"/>
            <w:r w:rsidRPr="00634B0D">
              <w:rPr>
                <w:sz w:val="22"/>
                <w:szCs w:val="22"/>
              </w:rPr>
              <w:t>-/</w:t>
            </w:r>
            <w:proofErr w:type="spellStart"/>
            <w:r w:rsidRPr="00634B0D">
              <w:rPr>
                <w:sz w:val="22"/>
                <w:szCs w:val="22"/>
              </w:rPr>
              <w:t>Ca++</w:t>
            </w:r>
            <w:proofErr w:type="spellEnd"/>
            <w:r w:rsidRPr="00634B0D">
              <w:rPr>
                <w:sz w:val="22"/>
                <w:szCs w:val="22"/>
              </w:rPr>
              <w:t>/</w:t>
            </w:r>
            <w:proofErr w:type="spellStart"/>
            <w:r w:rsidRPr="00634B0D">
              <w:rPr>
                <w:sz w:val="22"/>
                <w:szCs w:val="22"/>
              </w:rPr>
              <w:t>Li+</w:t>
            </w:r>
            <w:proofErr w:type="spellEnd"/>
            <w:r w:rsidRPr="00634B0D">
              <w:rPr>
                <w:sz w:val="22"/>
                <w:szCs w:val="22"/>
              </w:rPr>
              <w:t>) +18 +25</w:t>
            </w:r>
            <w:proofErr w:type="gramStart"/>
            <w:r w:rsidRPr="00634B0D">
              <w:rPr>
                <w:sz w:val="22"/>
                <w:szCs w:val="22"/>
              </w:rPr>
              <w:t xml:space="preserve"> С</w:t>
            </w:r>
            <w:proofErr w:type="gramEnd"/>
            <w:r w:rsidRPr="00634B0D">
              <w:rPr>
                <w:sz w:val="22"/>
                <w:szCs w:val="22"/>
              </w:rPr>
              <w:t xml:space="preserve"> FLUID PACK SMARTLYTE/9180</w:t>
            </w:r>
          </w:p>
        </w:tc>
        <w:tc>
          <w:tcPr>
            <w:tcW w:w="267" w:type="pct"/>
            <w:vAlign w:val="center"/>
          </w:tcPr>
          <w:p w:rsidR="009D30B5" w:rsidRPr="00634B0D" w:rsidRDefault="009D30B5" w:rsidP="00634B0D">
            <w:pPr>
              <w:jc w:val="center"/>
              <w:rPr>
                <w:sz w:val="22"/>
                <w:szCs w:val="22"/>
              </w:rPr>
            </w:pPr>
            <w:r w:rsidRPr="00634B0D">
              <w:rPr>
                <w:sz w:val="22"/>
                <w:szCs w:val="22"/>
              </w:rPr>
              <w:t>24</w:t>
            </w:r>
          </w:p>
        </w:tc>
        <w:tc>
          <w:tcPr>
            <w:tcW w:w="268" w:type="pct"/>
            <w:vAlign w:val="center"/>
          </w:tcPr>
          <w:p w:rsidR="009D30B5" w:rsidRPr="00634B0D" w:rsidRDefault="009D30B5" w:rsidP="00634B0D">
            <w:pPr>
              <w:jc w:val="center"/>
              <w:rPr>
                <w:sz w:val="22"/>
                <w:szCs w:val="22"/>
                <w:lang w:val="kk-KZ"/>
              </w:rPr>
            </w:pPr>
            <w:r w:rsidRPr="00634B0D">
              <w:rPr>
                <w:sz w:val="22"/>
                <w:szCs w:val="22"/>
                <w:lang w:val="kk-KZ"/>
              </w:rPr>
              <w:t>упак</w:t>
            </w:r>
          </w:p>
        </w:tc>
        <w:tc>
          <w:tcPr>
            <w:tcW w:w="534" w:type="pct"/>
            <w:vAlign w:val="center"/>
          </w:tcPr>
          <w:p w:rsidR="009D30B5" w:rsidRPr="00634B0D" w:rsidRDefault="009D30B5" w:rsidP="00634B0D">
            <w:pPr>
              <w:jc w:val="center"/>
              <w:rPr>
                <w:sz w:val="22"/>
                <w:szCs w:val="22"/>
              </w:rPr>
            </w:pPr>
            <w:r w:rsidRPr="00634B0D">
              <w:rPr>
                <w:sz w:val="22"/>
                <w:szCs w:val="22"/>
              </w:rPr>
              <w:t>-</w:t>
            </w:r>
          </w:p>
        </w:tc>
        <w:tc>
          <w:tcPr>
            <w:tcW w:w="579" w:type="pct"/>
            <w:vAlign w:val="center"/>
          </w:tcPr>
          <w:p w:rsidR="009D30B5" w:rsidRPr="00634B0D" w:rsidRDefault="009D30B5" w:rsidP="00634B0D">
            <w:pPr>
              <w:jc w:val="center"/>
              <w:rPr>
                <w:sz w:val="22"/>
                <w:szCs w:val="22"/>
              </w:rPr>
            </w:pPr>
            <w:r w:rsidRPr="00634B0D">
              <w:rPr>
                <w:sz w:val="22"/>
                <w:szCs w:val="22"/>
              </w:rPr>
              <w:t>-</w:t>
            </w:r>
          </w:p>
        </w:tc>
        <w:tc>
          <w:tcPr>
            <w:tcW w:w="558" w:type="pct"/>
            <w:vAlign w:val="center"/>
          </w:tcPr>
          <w:p w:rsidR="009D30B5" w:rsidRPr="00634B0D" w:rsidRDefault="009D30B5" w:rsidP="00634B0D">
            <w:pPr>
              <w:jc w:val="center"/>
              <w:rPr>
                <w:sz w:val="22"/>
                <w:szCs w:val="22"/>
              </w:rPr>
            </w:pPr>
            <w:r w:rsidRPr="00634B0D">
              <w:rPr>
                <w:sz w:val="22"/>
                <w:szCs w:val="22"/>
              </w:rPr>
              <w:t>49635,00</w:t>
            </w:r>
          </w:p>
        </w:tc>
      </w:tr>
      <w:tr w:rsidR="00634B0D" w:rsidRPr="00634B0D" w:rsidTr="00634B0D">
        <w:trPr>
          <w:trHeight w:val="291"/>
          <w:jc w:val="center"/>
        </w:trPr>
        <w:tc>
          <w:tcPr>
            <w:tcW w:w="186" w:type="pct"/>
            <w:vAlign w:val="center"/>
          </w:tcPr>
          <w:p w:rsidR="009D30B5" w:rsidRPr="00634B0D" w:rsidRDefault="009D30B5" w:rsidP="00634B0D">
            <w:pPr>
              <w:jc w:val="center"/>
              <w:rPr>
                <w:sz w:val="22"/>
                <w:szCs w:val="22"/>
              </w:rPr>
            </w:pPr>
            <w:r w:rsidRPr="00634B0D">
              <w:rPr>
                <w:sz w:val="22"/>
                <w:szCs w:val="22"/>
              </w:rPr>
              <w:t>2</w:t>
            </w:r>
          </w:p>
        </w:tc>
        <w:tc>
          <w:tcPr>
            <w:tcW w:w="2608" w:type="pct"/>
            <w:vAlign w:val="center"/>
          </w:tcPr>
          <w:p w:rsidR="009D30B5" w:rsidRPr="00634B0D" w:rsidRDefault="009D30B5" w:rsidP="00634B0D">
            <w:pPr>
              <w:jc w:val="center"/>
              <w:rPr>
                <w:sz w:val="22"/>
                <w:szCs w:val="22"/>
              </w:rPr>
            </w:pPr>
            <w:r w:rsidRPr="00634B0D">
              <w:rPr>
                <w:b/>
                <w:snapToGrid w:val="0"/>
                <w:color w:val="000000"/>
                <w:sz w:val="22"/>
                <w:szCs w:val="22"/>
              </w:rPr>
              <w:t>Очищающий раствор</w:t>
            </w:r>
            <w:r w:rsidRPr="00634B0D">
              <w:rPr>
                <w:snapToGrid w:val="0"/>
                <w:color w:val="000000"/>
                <w:sz w:val="22"/>
                <w:szCs w:val="22"/>
              </w:rPr>
              <w:t xml:space="preserve"> для электролитического анализатора (</w:t>
            </w:r>
            <w:proofErr w:type="spellStart"/>
            <w:r w:rsidRPr="00634B0D">
              <w:rPr>
                <w:snapToGrid w:val="0"/>
                <w:color w:val="000000"/>
                <w:sz w:val="22"/>
                <w:szCs w:val="22"/>
              </w:rPr>
              <w:t>Na+</w:t>
            </w:r>
            <w:proofErr w:type="spellEnd"/>
            <w:r w:rsidRPr="00634B0D">
              <w:rPr>
                <w:snapToGrid w:val="0"/>
                <w:color w:val="000000"/>
                <w:sz w:val="22"/>
                <w:szCs w:val="22"/>
              </w:rPr>
              <w:t>/K+/</w:t>
            </w:r>
            <w:proofErr w:type="spellStart"/>
            <w:r w:rsidRPr="00634B0D">
              <w:rPr>
                <w:snapToGrid w:val="0"/>
                <w:color w:val="000000"/>
                <w:sz w:val="22"/>
                <w:szCs w:val="22"/>
              </w:rPr>
              <w:t>Cl</w:t>
            </w:r>
            <w:proofErr w:type="spellEnd"/>
            <w:r w:rsidRPr="00634B0D">
              <w:rPr>
                <w:snapToGrid w:val="0"/>
                <w:color w:val="000000"/>
                <w:sz w:val="22"/>
                <w:szCs w:val="22"/>
              </w:rPr>
              <w:t>-/</w:t>
            </w:r>
            <w:proofErr w:type="spellStart"/>
            <w:r w:rsidRPr="00634B0D">
              <w:rPr>
                <w:snapToGrid w:val="0"/>
                <w:color w:val="000000"/>
                <w:sz w:val="22"/>
                <w:szCs w:val="22"/>
              </w:rPr>
              <w:t>Ca++</w:t>
            </w:r>
            <w:proofErr w:type="spellEnd"/>
            <w:r w:rsidRPr="00634B0D">
              <w:rPr>
                <w:snapToGrid w:val="0"/>
                <w:color w:val="000000"/>
                <w:sz w:val="22"/>
                <w:szCs w:val="22"/>
              </w:rPr>
              <w:t>/</w:t>
            </w:r>
            <w:proofErr w:type="spellStart"/>
            <w:r w:rsidRPr="00634B0D">
              <w:rPr>
                <w:snapToGrid w:val="0"/>
                <w:color w:val="000000"/>
                <w:sz w:val="22"/>
                <w:szCs w:val="22"/>
              </w:rPr>
              <w:t>Li+</w:t>
            </w:r>
            <w:proofErr w:type="spellEnd"/>
            <w:r w:rsidRPr="00634B0D">
              <w:rPr>
                <w:snapToGrid w:val="0"/>
                <w:color w:val="000000"/>
                <w:sz w:val="22"/>
                <w:szCs w:val="22"/>
              </w:rPr>
              <w:t>) 100мл, +18 +25</w:t>
            </w:r>
            <w:proofErr w:type="gramStart"/>
            <w:r w:rsidRPr="00634B0D">
              <w:rPr>
                <w:snapToGrid w:val="0"/>
                <w:color w:val="000000"/>
                <w:sz w:val="22"/>
                <w:szCs w:val="22"/>
              </w:rPr>
              <w:t xml:space="preserve"> С</w:t>
            </w:r>
            <w:proofErr w:type="gramEnd"/>
            <w:r w:rsidRPr="00634B0D">
              <w:rPr>
                <w:snapToGrid w:val="0"/>
                <w:color w:val="000000"/>
                <w:sz w:val="22"/>
                <w:szCs w:val="22"/>
              </w:rPr>
              <w:t xml:space="preserve"> ISE CLEANING SOLUTION</w:t>
            </w:r>
          </w:p>
        </w:tc>
        <w:tc>
          <w:tcPr>
            <w:tcW w:w="267" w:type="pct"/>
            <w:vAlign w:val="center"/>
          </w:tcPr>
          <w:p w:rsidR="009D30B5" w:rsidRPr="00634B0D" w:rsidRDefault="009D30B5" w:rsidP="00634B0D">
            <w:pPr>
              <w:jc w:val="center"/>
              <w:rPr>
                <w:sz w:val="22"/>
                <w:szCs w:val="22"/>
              </w:rPr>
            </w:pPr>
            <w:r w:rsidRPr="00634B0D">
              <w:rPr>
                <w:sz w:val="22"/>
                <w:szCs w:val="22"/>
              </w:rPr>
              <w:t>2</w:t>
            </w:r>
          </w:p>
        </w:tc>
        <w:tc>
          <w:tcPr>
            <w:tcW w:w="268" w:type="pct"/>
            <w:vAlign w:val="center"/>
          </w:tcPr>
          <w:p w:rsidR="009D30B5" w:rsidRPr="00634B0D" w:rsidRDefault="009D30B5" w:rsidP="00634B0D">
            <w:pPr>
              <w:jc w:val="center"/>
              <w:rPr>
                <w:sz w:val="22"/>
                <w:szCs w:val="22"/>
                <w:lang w:val="kk-KZ"/>
              </w:rPr>
            </w:pPr>
            <w:r w:rsidRPr="00634B0D">
              <w:rPr>
                <w:sz w:val="22"/>
                <w:szCs w:val="22"/>
                <w:lang w:val="kk-KZ"/>
              </w:rPr>
              <w:t>упак</w:t>
            </w:r>
          </w:p>
        </w:tc>
        <w:tc>
          <w:tcPr>
            <w:tcW w:w="534" w:type="pct"/>
            <w:vAlign w:val="center"/>
          </w:tcPr>
          <w:p w:rsidR="009D30B5" w:rsidRPr="00634B0D" w:rsidRDefault="009D30B5" w:rsidP="00634B0D">
            <w:pPr>
              <w:jc w:val="center"/>
              <w:rPr>
                <w:sz w:val="22"/>
                <w:szCs w:val="22"/>
              </w:rPr>
            </w:pPr>
            <w:r w:rsidRPr="00634B0D">
              <w:rPr>
                <w:sz w:val="22"/>
                <w:szCs w:val="22"/>
              </w:rPr>
              <w:t>-</w:t>
            </w:r>
          </w:p>
        </w:tc>
        <w:tc>
          <w:tcPr>
            <w:tcW w:w="579" w:type="pct"/>
            <w:vAlign w:val="center"/>
          </w:tcPr>
          <w:p w:rsidR="009D30B5" w:rsidRPr="00634B0D" w:rsidRDefault="009D30B5" w:rsidP="00634B0D">
            <w:pPr>
              <w:jc w:val="center"/>
              <w:rPr>
                <w:sz w:val="22"/>
                <w:szCs w:val="22"/>
              </w:rPr>
            </w:pPr>
            <w:r w:rsidRPr="00634B0D">
              <w:rPr>
                <w:sz w:val="22"/>
                <w:szCs w:val="22"/>
              </w:rPr>
              <w:t>-</w:t>
            </w:r>
          </w:p>
        </w:tc>
        <w:tc>
          <w:tcPr>
            <w:tcW w:w="558" w:type="pct"/>
            <w:vAlign w:val="center"/>
          </w:tcPr>
          <w:p w:rsidR="009D30B5" w:rsidRPr="00634B0D" w:rsidRDefault="009D30B5" w:rsidP="00634B0D">
            <w:pPr>
              <w:jc w:val="center"/>
              <w:rPr>
                <w:sz w:val="22"/>
                <w:szCs w:val="22"/>
              </w:rPr>
            </w:pPr>
            <w:r w:rsidRPr="00634B0D">
              <w:rPr>
                <w:sz w:val="22"/>
                <w:szCs w:val="22"/>
              </w:rPr>
              <w:t>26540,00</w:t>
            </w:r>
          </w:p>
        </w:tc>
      </w:tr>
      <w:tr w:rsidR="00634B0D" w:rsidRPr="00634B0D" w:rsidTr="00634B0D">
        <w:trPr>
          <w:trHeight w:val="267"/>
          <w:jc w:val="center"/>
        </w:trPr>
        <w:tc>
          <w:tcPr>
            <w:tcW w:w="186" w:type="pct"/>
            <w:vAlign w:val="center"/>
          </w:tcPr>
          <w:p w:rsidR="009D30B5" w:rsidRPr="00634B0D" w:rsidRDefault="009D30B5" w:rsidP="00634B0D">
            <w:pPr>
              <w:jc w:val="center"/>
              <w:rPr>
                <w:sz w:val="22"/>
                <w:szCs w:val="22"/>
              </w:rPr>
            </w:pPr>
            <w:r w:rsidRPr="00634B0D">
              <w:rPr>
                <w:sz w:val="22"/>
                <w:szCs w:val="22"/>
              </w:rPr>
              <w:t>3</w:t>
            </w:r>
          </w:p>
        </w:tc>
        <w:tc>
          <w:tcPr>
            <w:tcW w:w="2608" w:type="pct"/>
            <w:vAlign w:val="center"/>
          </w:tcPr>
          <w:p w:rsidR="009D30B5" w:rsidRPr="00634B0D" w:rsidRDefault="009D30B5" w:rsidP="00634B0D">
            <w:pPr>
              <w:jc w:val="center"/>
              <w:rPr>
                <w:sz w:val="22"/>
                <w:szCs w:val="22"/>
              </w:rPr>
            </w:pPr>
            <w:r w:rsidRPr="00634B0D">
              <w:rPr>
                <w:b/>
                <w:snapToGrid w:val="0"/>
                <w:color w:val="000000"/>
                <w:sz w:val="22"/>
                <w:szCs w:val="22"/>
              </w:rPr>
              <w:t>Раствор кондиционер для натриевых электродов</w:t>
            </w:r>
            <w:r w:rsidRPr="00634B0D">
              <w:rPr>
                <w:snapToGrid w:val="0"/>
                <w:color w:val="000000"/>
                <w:sz w:val="22"/>
                <w:szCs w:val="22"/>
              </w:rPr>
              <w:t xml:space="preserve">  для электролитического анализатора (</w:t>
            </w:r>
            <w:proofErr w:type="spellStart"/>
            <w:r w:rsidRPr="00634B0D">
              <w:rPr>
                <w:snapToGrid w:val="0"/>
                <w:color w:val="000000"/>
                <w:sz w:val="22"/>
                <w:szCs w:val="22"/>
              </w:rPr>
              <w:t>Na+</w:t>
            </w:r>
            <w:proofErr w:type="spellEnd"/>
            <w:r w:rsidRPr="00634B0D">
              <w:rPr>
                <w:snapToGrid w:val="0"/>
                <w:color w:val="000000"/>
                <w:sz w:val="22"/>
                <w:szCs w:val="22"/>
              </w:rPr>
              <w:t>/K+/</w:t>
            </w:r>
            <w:proofErr w:type="spellStart"/>
            <w:r w:rsidRPr="00634B0D">
              <w:rPr>
                <w:snapToGrid w:val="0"/>
                <w:color w:val="000000"/>
                <w:sz w:val="22"/>
                <w:szCs w:val="22"/>
              </w:rPr>
              <w:t>Cl</w:t>
            </w:r>
            <w:proofErr w:type="spellEnd"/>
            <w:r w:rsidRPr="00634B0D">
              <w:rPr>
                <w:snapToGrid w:val="0"/>
                <w:color w:val="000000"/>
                <w:sz w:val="22"/>
                <w:szCs w:val="22"/>
              </w:rPr>
              <w:t>-/</w:t>
            </w:r>
            <w:proofErr w:type="spellStart"/>
            <w:r w:rsidRPr="00634B0D">
              <w:rPr>
                <w:snapToGrid w:val="0"/>
                <w:color w:val="000000"/>
                <w:sz w:val="22"/>
                <w:szCs w:val="22"/>
              </w:rPr>
              <w:t>Ca++</w:t>
            </w:r>
            <w:proofErr w:type="spellEnd"/>
            <w:r w:rsidRPr="00634B0D">
              <w:rPr>
                <w:snapToGrid w:val="0"/>
                <w:color w:val="000000"/>
                <w:sz w:val="22"/>
                <w:szCs w:val="22"/>
              </w:rPr>
              <w:t>/</w:t>
            </w:r>
            <w:proofErr w:type="spellStart"/>
            <w:r w:rsidRPr="00634B0D">
              <w:rPr>
                <w:snapToGrid w:val="0"/>
                <w:color w:val="000000"/>
                <w:sz w:val="22"/>
                <w:szCs w:val="22"/>
              </w:rPr>
              <w:t>Li+</w:t>
            </w:r>
            <w:proofErr w:type="spellEnd"/>
            <w:r w:rsidRPr="00634B0D">
              <w:rPr>
                <w:snapToGrid w:val="0"/>
                <w:color w:val="000000"/>
                <w:sz w:val="22"/>
                <w:szCs w:val="22"/>
              </w:rPr>
              <w:t>) 100мл, +18 +25</w:t>
            </w:r>
            <w:proofErr w:type="gramStart"/>
            <w:r w:rsidRPr="00634B0D">
              <w:rPr>
                <w:snapToGrid w:val="0"/>
                <w:color w:val="000000"/>
                <w:sz w:val="22"/>
                <w:szCs w:val="22"/>
              </w:rPr>
              <w:t xml:space="preserve"> С</w:t>
            </w:r>
            <w:proofErr w:type="gramEnd"/>
            <w:r w:rsidRPr="00634B0D">
              <w:rPr>
                <w:snapToGrid w:val="0"/>
                <w:color w:val="000000"/>
                <w:sz w:val="22"/>
                <w:szCs w:val="22"/>
              </w:rPr>
              <w:t xml:space="preserve"> ELECTRODE CONDITIONING </w:t>
            </w:r>
            <w:r w:rsidRPr="00634B0D">
              <w:rPr>
                <w:snapToGrid w:val="0"/>
                <w:color w:val="000000"/>
                <w:sz w:val="22"/>
                <w:szCs w:val="22"/>
              </w:rPr>
              <w:lastRenderedPageBreak/>
              <w:t>SOLUTION</w:t>
            </w:r>
          </w:p>
        </w:tc>
        <w:tc>
          <w:tcPr>
            <w:tcW w:w="267" w:type="pct"/>
            <w:vAlign w:val="center"/>
          </w:tcPr>
          <w:p w:rsidR="009D30B5" w:rsidRPr="00634B0D" w:rsidRDefault="009D30B5" w:rsidP="00634B0D">
            <w:pPr>
              <w:jc w:val="center"/>
              <w:rPr>
                <w:sz w:val="22"/>
                <w:szCs w:val="22"/>
              </w:rPr>
            </w:pPr>
            <w:r w:rsidRPr="00634B0D">
              <w:rPr>
                <w:sz w:val="22"/>
                <w:szCs w:val="22"/>
              </w:rPr>
              <w:lastRenderedPageBreak/>
              <w:t>2</w:t>
            </w:r>
          </w:p>
        </w:tc>
        <w:tc>
          <w:tcPr>
            <w:tcW w:w="268" w:type="pct"/>
            <w:vAlign w:val="center"/>
          </w:tcPr>
          <w:p w:rsidR="009D30B5" w:rsidRPr="00634B0D" w:rsidRDefault="009D30B5" w:rsidP="00634B0D">
            <w:pPr>
              <w:jc w:val="center"/>
              <w:rPr>
                <w:sz w:val="22"/>
                <w:szCs w:val="22"/>
                <w:lang w:val="kk-KZ"/>
              </w:rPr>
            </w:pPr>
            <w:r w:rsidRPr="00634B0D">
              <w:rPr>
                <w:sz w:val="22"/>
                <w:szCs w:val="22"/>
                <w:lang w:val="kk-KZ"/>
              </w:rPr>
              <w:t>упак</w:t>
            </w:r>
          </w:p>
        </w:tc>
        <w:tc>
          <w:tcPr>
            <w:tcW w:w="534" w:type="pct"/>
            <w:vAlign w:val="center"/>
          </w:tcPr>
          <w:p w:rsidR="009D30B5" w:rsidRPr="00634B0D" w:rsidRDefault="009D30B5" w:rsidP="00634B0D">
            <w:pPr>
              <w:jc w:val="center"/>
              <w:rPr>
                <w:sz w:val="22"/>
                <w:szCs w:val="22"/>
              </w:rPr>
            </w:pPr>
            <w:r w:rsidRPr="00634B0D">
              <w:rPr>
                <w:sz w:val="22"/>
                <w:szCs w:val="22"/>
              </w:rPr>
              <w:t>-</w:t>
            </w:r>
          </w:p>
        </w:tc>
        <w:tc>
          <w:tcPr>
            <w:tcW w:w="579" w:type="pct"/>
            <w:vAlign w:val="center"/>
          </w:tcPr>
          <w:p w:rsidR="009D30B5" w:rsidRPr="00634B0D" w:rsidRDefault="009D30B5" w:rsidP="00634B0D">
            <w:pPr>
              <w:jc w:val="center"/>
              <w:rPr>
                <w:sz w:val="22"/>
                <w:szCs w:val="22"/>
              </w:rPr>
            </w:pPr>
            <w:r w:rsidRPr="00634B0D">
              <w:rPr>
                <w:sz w:val="22"/>
                <w:szCs w:val="22"/>
              </w:rPr>
              <w:t>-</w:t>
            </w:r>
          </w:p>
        </w:tc>
        <w:tc>
          <w:tcPr>
            <w:tcW w:w="558" w:type="pct"/>
            <w:vAlign w:val="center"/>
          </w:tcPr>
          <w:p w:rsidR="009D30B5" w:rsidRPr="00634B0D" w:rsidRDefault="009D30B5" w:rsidP="00634B0D">
            <w:pPr>
              <w:jc w:val="center"/>
              <w:rPr>
                <w:sz w:val="22"/>
                <w:szCs w:val="22"/>
              </w:rPr>
            </w:pPr>
            <w:r w:rsidRPr="00634B0D">
              <w:rPr>
                <w:sz w:val="22"/>
                <w:szCs w:val="22"/>
              </w:rPr>
              <w:t>10664,00</w:t>
            </w:r>
          </w:p>
        </w:tc>
      </w:tr>
      <w:tr w:rsidR="00634B0D" w:rsidRPr="00634B0D" w:rsidTr="00634B0D">
        <w:trPr>
          <w:trHeight w:val="271"/>
          <w:jc w:val="center"/>
        </w:trPr>
        <w:tc>
          <w:tcPr>
            <w:tcW w:w="186" w:type="pct"/>
            <w:vAlign w:val="center"/>
          </w:tcPr>
          <w:p w:rsidR="009D30B5" w:rsidRPr="00634B0D" w:rsidRDefault="009D30B5" w:rsidP="00634B0D">
            <w:pPr>
              <w:jc w:val="center"/>
              <w:rPr>
                <w:sz w:val="22"/>
                <w:szCs w:val="22"/>
              </w:rPr>
            </w:pPr>
            <w:r w:rsidRPr="00634B0D">
              <w:rPr>
                <w:sz w:val="22"/>
                <w:szCs w:val="22"/>
              </w:rPr>
              <w:lastRenderedPageBreak/>
              <w:t>4</w:t>
            </w:r>
          </w:p>
        </w:tc>
        <w:tc>
          <w:tcPr>
            <w:tcW w:w="2608" w:type="pct"/>
            <w:vAlign w:val="center"/>
          </w:tcPr>
          <w:p w:rsidR="009D30B5" w:rsidRPr="00634B0D" w:rsidRDefault="009D30B5" w:rsidP="00634B0D">
            <w:pPr>
              <w:jc w:val="center"/>
              <w:rPr>
                <w:sz w:val="22"/>
                <w:szCs w:val="22"/>
              </w:rPr>
            </w:pPr>
            <w:proofErr w:type="spellStart"/>
            <w:r w:rsidRPr="00634B0D">
              <w:rPr>
                <w:sz w:val="22"/>
                <w:szCs w:val="22"/>
              </w:rPr>
              <w:t>Рекомбипластин</w:t>
            </w:r>
            <w:proofErr w:type="spellEnd"/>
            <w:r w:rsidRPr="00634B0D">
              <w:rPr>
                <w:sz w:val="22"/>
                <w:szCs w:val="22"/>
              </w:rPr>
              <w:t xml:space="preserve"> 2Ж (реагент для ПВ и </w:t>
            </w:r>
            <w:proofErr w:type="spellStart"/>
            <w:r w:rsidRPr="00634B0D">
              <w:rPr>
                <w:sz w:val="22"/>
                <w:szCs w:val="22"/>
              </w:rPr>
              <w:t>фиб</w:t>
            </w:r>
            <w:proofErr w:type="spellEnd"/>
            <w:r w:rsidRPr="00634B0D">
              <w:rPr>
                <w:sz w:val="22"/>
                <w:szCs w:val="22"/>
              </w:rPr>
              <w:t xml:space="preserve">.) -  </w:t>
            </w:r>
            <w:proofErr w:type="spellStart"/>
            <w:r w:rsidRPr="00634B0D">
              <w:rPr>
                <w:sz w:val="22"/>
                <w:szCs w:val="22"/>
              </w:rPr>
              <w:t>HemosIL</w:t>
            </w:r>
            <w:proofErr w:type="spellEnd"/>
            <w:r w:rsidRPr="00634B0D">
              <w:rPr>
                <w:sz w:val="22"/>
                <w:szCs w:val="22"/>
              </w:rPr>
              <w:t xml:space="preserve"> </w:t>
            </w:r>
            <w:proofErr w:type="spellStart"/>
            <w:r w:rsidRPr="00634B0D">
              <w:rPr>
                <w:sz w:val="22"/>
                <w:szCs w:val="22"/>
              </w:rPr>
              <w:t>RecombiPlas</w:t>
            </w:r>
            <w:proofErr w:type="spellEnd"/>
            <w:r w:rsidRPr="00634B0D">
              <w:rPr>
                <w:sz w:val="22"/>
                <w:szCs w:val="22"/>
              </w:rPr>
              <w:t xml:space="preserve"> </w:t>
            </w:r>
            <w:proofErr w:type="spellStart"/>
            <w:r w:rsidRPr="00634B0D">
              <w:rPr>
                <w:sz w:val="22"/>
                <w:szCs w:val="22"/>
              </w:rPr>
              <w:t>Tin</w:t>
            </w:r>
            <w:proofErr w:type="spellEnd"/>
            <w:r w:rsidRPr="00634B0D">
              <w:rPr>
                <w:sz w:val="22"/>
                <w:szCs w:val="22"/>
              </w:rPr>
              <w:t xml:space="preserve"> 2G/</w:t>
            </w:r>
            <w:proofErr w:type="spellStart"/>
            <w:r w:rsidRPr="00634B0D">
              <w:rPr>
                <w:sz w:val="22"/>
                <w:szCs w:val="22"/>
              </w:rPr>
              <w:t>Protrombin</w:t>
            </w:r>
            <w:proofErr w:type="spellEnd"/>
            <w:r w:rsidRPr="00634B0D">
              <w:rPr>
                <w:sz w:val="22"/>
                <w:szCs w:val="22"/>
              </w:rPr>
              <w:t xml:space="preserve"> </w:t>
            </w:r>
            <w:proofErr w:type="spellStart"/>
            <w:r w:rsidRPr="00634B0D">
              <w:rPr>
                <w:sz w:val="22"/>
                <w:szCs w:val="22"/>
              </w:rPr>
              <w:t>Time</w:t>
            </w:r>
            <w:proofErr w:type="spellEnd"/>
            <w:r w:rsidRPr="00634B0D">
              <w:rPr>
                <w:sz w:val="22"/>
                <w:szCs w:val="22"/>
              </w:rPr>
              <w:t xml:space="preserve"> </w:t>
            </w:r>
            <w:proofErr w:type="spellStart"/>
            <w:r w:rsidRPr="00634B0D">
              <w:rPr>
                <w:sz w:val="22"/>
                <w:szCs w:val="22"/>
              </w:rPr>
              <w:t>reagent</w:t>
            </w:r>
            <w:proofErr w:type="spellEnd"/>
            <w:r w:rsidRPr="00634B0D">
              <w:rPr>
                <w:sz w:val="22"/>
                <w:szCs w:val="22"/>
              </w:rPr>
              <w:t xml:space="preserve">  (10х20мл) +2 +8</w:t>
            </w:r>
            <w:proofErr w:type="gramStart"/>
            <w:r w:rsidRPr="00634B0D">
              <w:rPr>
                <w:sz w:val="22"/>
                <w:szCs w:val="22"/>
              </w:rPr>
              <w:t xml:space="preserve"> С</w:t>
            </w:r>
            <w:proofErr w:type="gramEnd"/>
            <w:r w:rsidRPr="00634B0D">
              <w:rPr>
                <w:sz w:val="22"/>
                <w:szCs w:val="22"/>
              </w:rPr>
              <w:t xml:space="preserve"> PT RGT, RECOMBIPLASTIN 2G, HEMOSIL5+5 (для анализатора </w:t>
            </w:r>
            <w:proofErr w:type="spellStart"/>
            <w:r w:rsidRPr="00634B0D">
              <w:rPr>
                <w:sz w:val="22"/>
                <w:szCs w:val="22"/>
              </w:rPr>
              <w:t>коагулометра</w:t>
            </w:r>
            <w:proofErr w:type="spellEnd"/>
            <w:r w:rsidRPr="00634B0D">
              <w:rPr>
                <w:sz w:val="22"/>
                <w:szCs w:val="22"/>
              </w:rPr>
              <w:t xml:space="preserve"> </w:t>
            </w:r>
            <w:r w:rsidRPr="00634B0D">
              <w:rPr>
                <w:sz w:val="22"/>
                <w:szCs w:val="22"/>
                <w:lang w:val="en-US"/>
              </w:rPr>
              <w:t>Elite</w:t>
            </w:r>
            <w:r w:rsidRPr="00634B0D">
              <w:rPr>
                <w:sz w:val="22"/>
                <w:szCs w:val="22"/>
              </w:rPr>
              <w:t>-</w:t>
            </w:r>
            <w:r w:rsidRPr="00634B0D">
              <w:rPr>
                <w:sz w:val="22"/>
                <w:szCs w:val="22"/>
                <w:lang w:val="en-US"/>
              </w:rPr>
              <w:t>Pro</w:t>
            </w:r>
            <w:r w:rsidRPr="00634B0D">
              <w:rPr>
                <w:sz w:val="22"/>
                <w:szCs w:val="22"/>
              </w:rPr>
              <w:t>)</w:t>
            </w:r>
          </w:p>
        </w:tc>
        <w:tc>
          <w:tcPr>
            <w:tcW w:w="267" w:type="pct"/>
            <w:vAlign w:val="center"/>
          </w:tcPr>
          <w:p w:rsidR="009D30B5" w:rsidRPr="00634B0D" w:rsidRDefault="009D30B5" w:rsidP="00634B0D">
            <w:pPr>
              <w:jc w:val="center"/>
              <w:rPr>
                <w:sz w:val="22"/>
                <w:szCs w:val="22"/>
              </w:rPr>
            </w:pPr>
            <w:r w:rsidRPr="00634B0D">
              <w:rPr>
                <w:sz w:val="22"/>
                <w:szCs w:val="22"/>
              </w:rPr>
              <w:t>4</w:t>
            </w:r>
          </w:p>
        </w:tc>
        <w:tc>
          <w:tcPr>
            <w:tcW w:w="268" w:type="pct"/>
            <w:vAlign w:val="center"/>
          </w:tcPr>
          <w:p w:rsidR="009D30B5" w:rsidRPr="00634B0D" w:rsidRDefault="009D30B5" w:rsidP="00634B0D">
            <w:pPr>
              <w:jc w:val="center"/>
              <w:rPr>
                <w:sz w:val="22"/>
                <w:szCs w:val="22"/>
                <w:lang w:val="kk-KZ"/>
              </w:rPr>
            </w:pPr>
            <w:r w:rsidRPr="00634B0D">
              <w:rPr>
                <w:sz w:val="22"/>
                <w:szCs w:val="22"/>
                <w:lang w:val="kk-KZ"/>
              </w:rPr>
              <w:t>уп</w:t>
            </w:r>
          </w:p>
        </w:tc>
        <w:tc>
          <w:tcPr>
            <w:tcW w:w="534" w:type="pct"/>
            <w:vAlign w:val="center"/>
          </w:tcPr>
          <w:p w:rsidR="009D30B5" w:rsidRPr="00634B0D" w:rsidRDefault="009D30B5" w:rsidP="00634B0D">
            <w:pPr>
              <w:jc w:val="center"/>
              <w:rPr>
                <w:sz w:val="22"/>
                <w:szCs w:val="22"/>
              </w:rPr>
            </w:pPr>
            <w:r w:rsidRPr="00634B0D">
              <w:rPr>
                <w:sz w:val="22"/>
                <w:szCs w:val="22"/>
              </w:rPr>
              <w:t>-</w:t>
            </w:r>
          </w:p>
        </w:tc>
        <w:tc>
          <w:tcPr>
            <w:tcW w:w="579" w:type="pct"/>
            <w:vAlign w:val="center"/>
          </w:tcPr>
          <w:p w:rsidR="009D30B5" w:rsidRPr="00634B0D" w:rsidRDefault="009D30B5" w:rsidP="00634B0D">
            <w:pPr>
              <w:jc w:val="center"/>
              <w:rPr>
                <w:sz w:val="22"/>
                <w:szCs w:val="22"/>
              </w:rPr>
            </w:pPr>
            <w:r w:rsidRPr="00634B0D">
              <w:rPr>
                <w:sz w:val="22"/>
                <w:szCs w:val="22"/>
              </w:rPr>
              <w:t>-</w:t>
            </w:r>
          </w:p>
        </w:tc>
        <w:tc>
          <w:tcPr>
            <w:tcW w:w="558" w:type="pct"/>
            <w:vAlign w:val="center"/>
          </w:tcPr>
          <w:p w:rsidR="009D30B5" w:rsidRPr="00634B0D" w:rsidRDefault="009D30B5" w:rsidP="00634B0D">
            <w:pPr>
              <w:jc w:val="center"/>
              <w:rPr>
                <w:sz w:val="22"/>
                <w:szCs w:val="22"/>
              </w:rPr>
            </w:pPr>
            <w:r w:rsidRPr="00634B0D">
              <w:rPr>
                <w:sz w:val="22"/>
                <w:szCs w:val="22"/>
              </w:rPr>
              <w:t>52176,00</w:t>
            </w:r>
          </w:p>
        </w:tc>
      </w:tr>
      <w:tr w:rsidR="00634B0D" w:rsidRPr="00634B0D" w:rsidTr="00634B0D">
        <w:trPr>
          <w:trHeight w:val="261"/>
          <w:jc w:val="center"/>
        </w:trPr>
        <w:tc>
          <w:tcPr>
            <w:tcW w:w="186" w:type="pct"/>
            <w:vAlign w:val="center"/>
          </w:tcPr>
          <w:p w:rsidR="009D30B5" w:rsidRPr="00634B0D" w:rsidRDefault="009D30B5" w:rsidP="00634B0D">
            <w:pPr>
              <w:jc w:val="center"/>
              <w:rPr>
                <w:sz w:val="22"/>
                <w:szCs w:val="22"/>
              </w:rPr>
            </w:pPr>
            <w:r w:rsidRPr="00634B0D">
              <w:rPr>
                <w:sz w:val="22"/>
                <w:szCs w:val="22"/>
              </w:rPr>
              <w:t>5</w:t>
            </w:r>
          </w:p>
        </w:tc>
        <w:tc>
          <w:tcPr>
            <w:tcW w:w="2608" w:type="pct"/>
            <w:vAlign w:val="center"/>
          </w:tcPr>
          <w:p w:rsidR="009D30B5" w:rsidRPr="00634B0D" w:rsidRDefault="009D30B5" w:rsidP="00634B0D">
            <w:pPr>
              <w:jc w:val="center"/>
              <w:rPr>
                <w:sz w:val="22"/>
                <w:szCs w:val="22"/>
              </w:rPr>
            </w:pPr>
            <w:r w:rsidRPr="00634B0D">
              <w:rPr>
                <w:sz w:val="22"/>
                <w:szCs w:val="22"/>
              </w:rPr>
              <w:t xml:space="preserve">АЧТВ SP (АЧТВ реагент с синтетическими </w:t>
            </w:r>
            <w:proofErr w:type="spellStart"/>
            <w:r w:rsidRPr="00634B0D">
              <w:rPr>
                <w:sz w:val="22"/>
                <w:szCs w:val="22"/>
              </w:rPr>
              <w:t>фосфолипидами</w:t>
            </w:r>
            <w:proofErr w:type="spellEnd"/>
            <w:r w:rsidRPr="00634B0D">
              <w:rPr>
                <w:sz w:val="22"/>
                <w:szCs w:val="22"/>
              </w:rPr>
              <w:t xml:space="preserve">) </w:t>
            </w:r>
            <w:proofErr w:type="spellStart"/>
            <w:r w:rsidRPr="00634B0D">
              <w:rPr>
                <w:sz w:val="22"/>
                <w:szCs w:val="22"/>
              </w:rPr>
              <w:t>HemosIL</w:t>
            </w:r>
            <w:proofErr w:type="spellEnd"/>
            <w:r w:rsidRPr="00634B0D">
              <w:rPr>
                <w:sz w:val="22"/>
                <w:szCs w:val="22"/>
              </w:rPr>
              <w:t xml:space="preserve"> APTT SP (5x8ml) +2 +8</w:t>
            </w:r>
            <w:proofErr w:type="gramStart"/>
            <w:r w:rsidRPr="00634B0D">
              <w:rPr>
                <w:sz w:val="22"/>
                <w:szCs w:val="22"/>
              </w:rPr>
              <w:t xml:space="preserve"> С</w:t>
            </w:r>
            <w:proofErr w:type="gramEnd"/>
            <w:r w:rsidRPr="00634B0D">
              <w:rPr>
                <w:sz w:val="22"/>
                <w:szCs w:val="22"/>
              </w:rPr>
              <w:t xml:space="preserve"> </w:t>
            </w:r>
            <w:proofErr w:type="spellStart"/>
            <w:r w:rsidRPr="00634B0D">
              <w:rPr>
                <w:sz w:val="22"/>
                <w:szCs w:val="22"/>
              </w:rPr>
              <w:t>HemosIL</w:t>
            </w:r>
            <w:proofErr w:type="spellEnd"/>
            <w:r w:rsidRPr="00634B0D">
              <w:rPr>
                <w:sz w:val="22"/>
                <w:szCs w:val="22"/>
              </w:rPr>
              <w:t xml:space="preserve"> APTT SP (5x9ml) (для анализатора </w:t>
            </w:r>
            <w:proofErr w:type="spellStart"/>
            <w:r w:rsidRPr="00634B0D">
              <w:rPr>
                <w:sz w:val="22"/>
                <w:szCs w:val="22"/>
              </w:rPr>
              <w:t>коагулометра</w:t>
            </w:r>
            <w:proofErr w:type="spellEnd"/>
            <w:r w:rsidRPr="00634B0D">
              <w:rPr>
                <w:sz w:val="22"/>
                <w:szCs w:val="22"/>
              </w:rPr>
              <w:t xml:space="preserve"> </w:t>
            </w:r>
            <w:r w:rsidRPr="00634B0D">
              <w:rPr>
                <w:sz w:val="22"/>
                <w:szCs w:val="22"/>
                <w:lang w:val="en-US"/>
              </w:rPr>
              <w:t>Elite</w:t>
            </w:r>
            <w:r w:rsidRPr="00634B0D">
              <w:rPr>
                <w:sz w:val="22"/>
                <w:szCs w:val="22"/>
              </w:rPr>
              <w:t>-</w:t>
            </w:r>
            <w:r w:rsidRPr="00634B0D">
              <w:rPr>
                <w:sz w:val="22"/>
                <w:szCs w:val="22"/>
                <w:lang w:val="en-US"/>
              </w:rPr>
              <w:t>Pro</w:t>
            </w:r>
            <w:r w:rsidRPr="00634B0D">
              <w:rPr>
                <w:sz w:val="22"/>
                <w:szCs w:val="22"/>
              </w:rPr>
              <w:t>)</w:t>
            </w:r>
          </w:p>
        </w:tc>
        <w:tc>
          <w:tcPr>
            <w:tcW w:w="267" w:type="pct"/>
            <w:vAlign w:val="center"/>
          </w:tcPr>
          <w:p w:rsidR="009D30B5" w:rsidRPr="00634B0D" w:rsidRDefault="009D30B5" w:rsidP="00634B0D">
            <w:pPr>
              <w:jc w:val="center"/>
              <w:rPr>
                <w:sz w:val="22"/>
                <w:szCs w:val="22"/>
              </w:rPr>
            </w:pPr>
            <w:r w:rsidRPr="00634B0D">
              <w:rPr>
                <w:sz w:val="22"/>
                <w:szCs w:val="22"/>
              </w:rPr>
              <w:t>4</w:t>
            </w:r>
          </w:p>
        </w:tc>
        <w:tc>
          <w:tcPr>
            <w:tcW w:w="268" w:type="pct"/>
            <w:vAlign w:val="center"/>
          </w:tcPr>
          <w:p w:rsidR="009D30B5" w:rsidRPr="00634B0D" w:rsidRDefault="009D30B5" w:rsidP="00634B0D">
            <w:pPr>
              <w:jc w:val="center"/>
              <w:rPr>
                <w:sz w:val="22"/>
                <w:szCs w:val="22"/>
                <w:lang w:val="kk-KZ"/>
              </w:rPr>
            </w:pPr>
            <w:r w:rsidRPr="00634B0D">
              <w:rPr>
                <w:sz w:val="22"/>
                <w:szCs w:val="22"/>
                <w:lang w:val="kk-KZ"/>
              </w:rPr>
              <w:t>упак</w:t>
            </w:r>
          </w:p>
        </w:tc>
        <w:tc>
          <w:tcPr>
            <w:tcW w:w="534" w:type="pct"/>
            <w:vAlign w:val="center"/>
          </w:tcPr>
          <w:p w:rsidR="009D30B5" w:rsidRPr="00634B0D" w:rsidRDefault="009D30B5" w:rsidP="00634B0D">
            <w:pPr>
              <w:jc w:val="center"/>
              <w:rPr>
                <w:sz w:val="22"/>
                <w:szCs w:val="22"/>
              </w:rPr>
            </w:pPr>
            <w:r w:rsidRPr="00634B0D">
              <w:rPr>
                <w:sz w:val="22"/>
                <w:szCs w:val="22"/>
              </w:rPr>
              <w:t>-</w:t>
            </w:r>
          </w:p>
        </w:tc>
        <w:tc>
          <w:tcPr>
            <w:tcW w:w="579" w:type="pct"/>
            <w:vAlign w:val="center"/>
          </w:tcPr>
          <w:p w:rsidR="009D30B5" w:rsidRPr="00634B0D" w:rsidRDefault="009D30B5" w:rsidP="00634B0D">
            <w:pPr>
              <w:jc w:val="center"/>
              <w:rPr>
                <w:sz w:val="22"/>
                <w:szCs w:val="22"/>
              </w:rPr>
            </w:pPr>
            <w:r w:rsidRPr="00634B0D">
              <w:rPr>
                <w:sz w:val="22"/>
                <w:szCs w:val="22"/>
              </w:rPr>
              <w:t>-</w:t>
            </w:r>
          </w:p>
        </w:tc>
        <w:tc>
          <w:tcPr>
            <w:tcW w:w="558" w:type="pct"/>
            <w:vAlign w:val="center"/>
          </w:tcPr>
          <w:p w:rsidR="009D30B5" w:rsidRPr="00634B0D" w:rsidRDefault="009D30B5" w:rsidP="00634B0D">
            <w:pPr>
              <w:jc w:val="center"/>
              <w:rPr>
                <w:sz w:val="22"/>
                <w:szCs w:val="22"/>
              </w:rPr>
            </w:pPr>
            <w:r w:rsidRPr="00634B0D">
              <w:rPr>
                <w:sz w:val="22"/>
                <w:szCs w:val="22"/>
              </w:rPr>
              <w:t>53150,00</w:t>
            </w:r>
          </w:p>
        </w:tc>
      </w:tr>
      <w:tr w:rsidR="00634B0D" w:rsidRPr="00634B0D" w:rsidTr="00634B0D">
        <w:trPr>
          <w:trHeight w:val="70"/>
          <w:jc w:val="center"/>
        </w:trPr>
        <w:tc>
          <w:tcPr>
            <w:tcW w:w="186" w:type="pct"/>
            <w:vAlign w:val="center"/>
          </w:tcPr>
          <w:p w:rsidR="009D30B5" w:rsidRPr="00634B0D" w:rsidRDefault="009D30B5" w:rsidP="00634B0D">
            <w:pPr>
              <w:jc w:val="center"/>
              <w:rPr>
                <w:sz w:val="22"/>
                <w:szCs w:val="22"/>
              </w:rPr>
            </w:pPr>
            <w:r w:rsidRPr="00634B0D">
              <w:rPr>
                <w:sz w:val="22"/>
                <w:szCs w:val="22"/>
              </w:rPr>
              <w:t>6</w:t>
            </w:r>
          </w:p>
        </w:tc>
        <w:tc>
          <w:tcPr>
            <w:tcW w:w="2608" w:type="pct"/>
            <w:vAlign w:val="center"/>
          </w:tcPr>
          <w:p w:rsidR="009D30B5" w:rsidRPr="00634B0D" w:rsidRDefault="009D30B5" w:rsidP="00634B0D">
            <w:pPr>
              <w:jc w:val="center"/>
              <w:rPr>
                <w:sz w:val="22"/>
                <w:szCs w:val="22"/>
              </w:rPr>
            </w:pPr>
            <w:r w:rsidRPr="00634B0D">
              <w:rPr>
                <w:sz w:val="22"/>
                <w:szCs w:val="22"/>
              </w:rPr>
              <w:t xml:space="preserve">Разбавитель факторов </w:t>
            </w:r>
            <w:proofErr w:type="spellStart"/>
            <w:r w:rsidRPr="00634B0D">
              <w:rPr>
                <w:sz w:val="22"/>
                <w:szCs w:val="22"/>
              </w:rPr>
              <w:t>HemosIL</w:t>
            </w:r>
            <w:proofErr w:type="spellEnd"/>
            <w:r w:rsidRPr="00634B0D">
              <w:rPr>
                <w:sz w:val="22"/>
                <w:szCs w:val="22"/>
              </w:rPr>
              <w:t xml:space="preserve"> </w:t>
            </w:r>
            <w:r w:rsidRPr="00634B0D">
              <w:rPr>
                <w:sz w:val="22"/>
                <w:szCs w:val="22"/>
                <w:lang w:val="en-US"/>
              </w:rPr>
              <w:t>Factor</w:t>
            </w:r>
            <w:r w:rsidRPr="00634B0D">
              <w:rPr>
                <w:sz w:val="22"/>
                <w:szCs w:val="22"/>
              </w:rPr>
              <w:t xml:space="preserve"> </w:t>
            </w:r>
            <w:proofErr w:type="spellStart"/>
            <w:r w:rsidRPr="00634B0D">
              <w:rPr>
                <w:sz w:val="22"/>
                <w:szCs w:val="22"/>
                <w:lang w:val="en-US"/>
              </w:rPr>
              <w:t>Diluent</w:t>
            </w:r>
            <w:proofErr w:type="spellEnd"/>
            <w:r w:rsidRPr="00634B0D">
              <w:rPr>
                <w:sz w:val="22"/>
                <w:szCs w:val="22"/>
              </w:rPr>
              <w:t xml:space="preserve"> для </w:t>
            </w:r>
            <w:r w:rsidRPr="00634B0D">
              <w:rPr>
                <w:sz w:val="22"/>
                <w:szCs w:val="22"/>
                <w:lang w:val="en-US"/>
              </w:rPr>
              <w:t>in</w:t>
            </w:r>
            <w:r w:rsidRPr="00634B0D">
              <w:rPr>
                <w:sz w:val="22"/>
                <w:szCs w:val="22"/>
              </w:rPr>
              <w:t xml:space="preserve"> </w:t>
            </w:r>
            <w:r w:rsidRPr="00634B0D">
              <w:rPr>
                <w:sz w:val="22"/>
                <w:szCs w:val="22"/>
                <w:lang w:val="en-US"/>
              </w:rPr>
              <w:t>vitro</w:t>
            </w:r>
            <w:r w:rsidRPr="00634B0D">
              <w:rPr>
                <w:sz w:val="22"/>
                <w:szCs w:val="22"/>
              </w:rPr>
              <w:t xml:space="preserve"> диагностики (1х100мл) (для анализатора </w:t>
            </w:r>
            <w:proofErr w:type="spellStart"/>
            <w:r w:rsidRPr="00634B0D">
              <w:rPr>
                <w:sz w:val="22"/>
                <w:szCs w:val="22"/>
              </w:rPr>
              <w:t>коагулометра</w:t>
            </w:r>
            <w:proofErr w:type="spellEnd"/>
            <w:r w:rsidRPr="00634B0D">
              <w:rPr>
                <w:sz w:val="22"/>
                <w:szCs w:val="22"/>
              </w:rPr>
              <w:t xml:space="preserve"> </w:t>
            </w:r>
            <w:r w:rsidRPr="00634B0D">
              <w:rPr>
                <w:sz w:val="22"/>
                <w:szCs w:val="22"/>
                <w:lang w:val="en-US"/>
              </w:rPr>
              <w:t>Elite</w:t>
            </w:r>
            <w:r w:rsidRPr="00634B0D">
              <w:rPr>
                <w:sz w:val="22"/>
                <w:szCs w:val="22"/>
              </w:rPr>
              <w:t>-</w:t>
            </w:r>
            <w:r w:rsidRPr="00634B0D">
              <w:rPr>
                <w:sz w:val="22"/>
                <w:szCs w:val="22"/>
                <w:lang w:val="en-US"/>
              </w:rPr>
              <w:t>Pro</w:t>
            </w:r>
            <w:r w:rsidRPr="00634B0D">
              <w:rPr>
                <w:sz w:val="22"/>
                <w:szCs w:val="22"/>
              </w:rPr>
              <w:t>)</w:t>
            </w:r>
          </w:p>
        </w:tc>
        <w:tc>
          <w:tcPr>
            <w:tcW w:w="267" w:type="pct"/>
            <w:vAlign w:val="center"/>
          </w:tcPr>
          <w:p w:rsidR="009D30B5" w:rsidRPr="00634B0D" w:rsidRDefault="009D30B5" w:rsidP="00634B0D">
            <w:pPr>
              <w:jc w:val="center"/>
              <w:rPr>
                <w:sz w:val="22"/>
                <w:szCs w:val="22"/>
              </w:rPr>
            </w:pPr>
            <w:r w:rsidRPr="00634B0D">
              <w:rPr>
                <w:sz w:val="22"/>
                <w:szCs w:val="22"/>
              </w:rPr>
              <w:t>2</w:t>
            </w:r>
          </w:p>
        </w:tc>
        <w:tc>
          <w:tcPr>
            <w:tcW w:w="268" w:type="pct"/>
            <w:vAlign w:val="center"/>
          </w:tcPr>
          <w:p w:rsidR="009D30B5" w:rsidRPr="00634B0D" w:rsidRDefault="009D30B5" w:rsidP="00634B0D">
            <w:pPr>
              <w:jc w:val="center"/>
              <w:rPr>
                <w:sz w:val="22"/>
                <w:szCs w:val="22"/>
              </w:rPr>
            </w:pPr>
            <w:proofErr w:type="spellStart"/>
            <w:r w:rsidRPr="00634B0D">
              <w:rPr>
                <w:sz w:val="22"/>
                <w:szCs w:val="22"/>
              </w:rPr>
              <w:t>упак</w:t>
            </w:r>
            <w:proofErr w:type="spellEnd"/>
          </w:p>
        </w:tc>
        <w:tc>
          <w:tcPr>
            <w:tcW w:w="534" w:type="pct"/>
            <w:vAlign w:val="center"/>
          </w:tcPr>
          <w:p w:rsidR="009D30B5" w:rsidRPr="00634B0D" w:rsidRDefault="009D30B5" w:rsidP="00634B0D">
            <w:pPr>
              <w:jc w:val="center"/>
              <w:rPr>
                <w:sz w:val="22"/>
                <w:szCs w:val="22"/>
              </w:rPr>
            </w:pPr>
            <w:r w:rsidRPr="00634B0D">
              <w:rPr>
                <w:sz w:val="22"/>
                <w:szCs w:val="22"/>
              </w:rPr>
              <w:t>-</w:t>
            </w:r>
          </w:p>
        </w:tc>
        <w:tc>
          <w:tcPr>
            <w:tcW w:w="579" w:type="pct"/>
            <w:vAlign w:val="center"/>
          </w:tcPr>
          <w:p w:rsidR="009D30B5" w:rsidRPr="00634B0D" w:rsidRDefault="009D30B5" w:rsidP="00634B0D">
            <w:pPr>
              <w:jc w:val="center"/>
              <w:rPr>
                <w:sz w:val="22"/>
                <w:szCs w:val="22"/>
              </w:rPr>
            </w:pPr>
            <w:r w:rsidRPr="00634B0D">
              <w:rPr>
                <w:sz w:val="22"/>
                <w:szCs w:val="22"/>
              </w:rPr>
              <w:t>-</w:t>
            </w:r>
          </w:p>
        </w:tc>
        <w:tc>
          <w:tcPr>
            <w:tcW w:w="558" w:type="pct"/>
            <w:vAlign w:val="center"/>
          </w:tcPr>
          <w:p w:rsidR="009D30B5" w:rsidRPr="00634B0D" w:rsidRDefault="009D30B5" w:rsidP="00634B0D">
            <w:pPr>
              <w:jc w:val="center"/>
              <w:rPr>
                <w:sz w:val="22"/>
                <w:szCs w:val="22"/>
              </w:rPr>
            </w:pPr>
            <w:r w:rsidRPr="00634B0D">
              <w:rPr>
                <w:sz w:val="22"/>
                <w:szCs w:val="22"/>
              </w:rPr>
              <w:t>7950,00</w:t>
            </w:r>
          </w:p>
        </w:tc>
      </w:tr>
      <w:tr w:rsidR="00634B0D" w:rsidRPr="00634B0D" w:rsidTr="00634B0D">
        <w:trPr>
          <w:trHeight w:val="112"/>
          <w:jc w:val="center"/>
        </w:trPr>
        <w:tc>
          <w:tcPr>
            <w:tcW w:w="186" w:type="pct"/>
            <w:vAlign w:val="center"/>
          </w:tcPr>
          <w:p w:rsidR="009D30B5" w:rsidRPr="00634B0D" w:rsidRDefault="009D30B5" w:rsidP="00634B0D">
            <w:pPr>
              <w:jc w:val="center"/>
              <w:rPr>
                <w:sz w:val="22"/>
                <w:szCs w:val="22"/>
              </w:rPr>
            </w:pPr>
            <w:r w:rsidRPr="00634B0D">
              <w:rPr>
                <w:sz w:val="22"/>
                <w:szCs w:val="22"/>
              </w:rPr>
              <w:t>7</w:t>
            </w:r>
          </w:p>
        </w:tc>
        <w:tc>
          <w:tcPr>
            <w:tcW w:w="2608" w:type="pct"/>
            <w:vAlign w:val="center"/>
          </w:tcPr>
          <w:p w:rsidR="009D30B5" w:rsidRPr="00634B0D" w:rsidRDefault="009D30B5" w:rsidP="00634B0D">
            <w:pPr>
              <w:jc w:val="center"/>
              <w:rPr>
                <w:sz w:val="22"/>
                <w:szCs w:val="22"/>
                <w:lang w:val="en-US"/>
              </w:rPr>
            </w:pPr>
            <w:r w:rsidRPr="00634B0D">
              <w:rPr>
                <w:sz w:val="22"/>
                <w:szCs w:val="22"/>
              </w:rPr>
              <w:t>Моющий</w:t>
            </w:r>
            <w:r w:rsidRPr="00634B0D">
              <w:rPr>
                <w:sz w:val="22"/>
                <w:szCs w:val="22"/>
                <w:lang w:val="en-US"/>
              </w:rPr>
              <w:t xml:space="preserve"> </w:t>
            </w:r>
            <w:r w:rsidRPr="00634B0D">
              <w:rPr>
                <w:sz w:val="22"/>
                <w:szCs w:val="22"/>
              </w:rPr>
              <w:t>раствор</w:t>
            </w:r>
            <w:r w:rsidRPr="00634B0D">
              <w:rPr>
                <w:sz w:val="22"/>
                <w:szCs w:val="22"/>
                <w:lang w:val="en-US"/>
              </w:rPr>
              <w:t xml:space="preserve"> - </w:t>
            </w:r>
            <w:proofErr w:type="spellStart"/>
            <w:r w:rsidRPr="00634B0D">
              <w:rPr>
                <w:sz w:val="22"/>
                <w:szCs w:val="22"/>
                <w:lang w:val="en-US"/>
              </w:rPr>
              <w:t>HemosIL</w:t>
            </w:r>
            <w:proofErr w:type="spellEnd"/>
            <w:r w:rsidRPr="00634B0D">
              <w:rPr>
                <w:sz w:val="22"/>
                <w:szCs w:val="22"/>
                <w:lang w:val="en-US"/>
              </w:rPr>
              <w:t xml:space="preserve"> Cleaning Solution  1</w:t>
            </w:r>
            <w:proofErr w:type="spellStart"/>
            <w:r w:rsidRPr="00634B0D">
              <w:rPr>
                <w:sz w:val="22"/>
                <w:szCs w:val="22"/>
              </w:rPr>
              <w:t>х</w:t>
            </w:r>
            <w:proofErr w:type="spellEnd"/>
            <w:r w:rsidRPr="00634B0D">
              <w:rPr>
                <w:sz w:val="22"/>
                <w:szCs w:val="22"/>
                <w:lang w:val="en-US"/>
              </w:rPr>
              <w:t>500</w:t>
            </w:r>
            <w:r w:rsidRPr="00634B0D">
              <w:rPr>
                <w:sz w:val="22"/>
                <w:szCs w:val="22"/>
              </w:rPr>
              <w:t>мл</w:t>
            </w:r>
            <w:r w:rsidRPr="00634B0D">
              <w:rPr>
                <w:sz w:val="22"/>
                <w:szCs w:val="22"/>
                <w:lang w:val="en-US"/>
              </w:rPr>
              <w:t xml:space="preserve">  +15 +25 C CLEANING SOLUTION 500ml(</w:t>
            </w:r>
            <w:r w:rsidRPr="00634B0D">
              <w:rPr>
                <w:sz w:val="22"/>
                <w:szCs w:val="22"/>
              </w:rPr>
              <w:t>для</w:t>
            </w:r>
            <w:r w:rsidRPr="00634B0D">
              <w:rPr>
                <w:sz w:val="22"/>
                <w:szCs w:val="22"/>
                <w:lang w:val="en-US"/>
              </w:rPr>
              <w:t xml:space="preserve"> </w:t>
            </w:r>
            <w:r w:rsidRPr="00634B0D">
              <w:rPr>
                <w:sz w:val="22"/>
                <w:szCs w:val="22"/>
              </w:rPr>
              <w:t>анализатора</w:t>
            </w:r>
            <w:r w:rsidRPr="00634B0D">
              <w:rPr>
                <w:sz w:val="22"/>
                <w:szCs w:val="22"/>
                <w:lang w:val="en-US"/>
              </w:rPr>
              <w:t xml:space="preserve"> </w:t>
            </w:r>
            <w:proofErr w:type="spellStart"/>
            <w:r w:rsidRPr="00634B0D">
              <w:rPr>
                <w:sz w:val="22"/>
                <w:szCs w:val="22"/>
              </w:rPr>
              <w:t>коагулометра</w:t>
            </w:r>
            <w:proofErr w:type="spellEnd"/>
            <w:r w:rsidRPr="00634B0D">
              <w:rPr>
                <w:sz w:val="22"/>
                <w:szCs w:val="22"/>
                <w:lang w:val="en-US"/>
              </w:rPr>
              <w:t xml:space="preserve"> Elite-Pro)</w:t>
            </w:r>
          </w:p>
        </w:tc>
        <w:tc>
          <w:tcPr>
            <w:tcW w:w="267" w:type="pct"/>
            <w:vAlign w:val="center"/>
          </w:tcPr>
          <w:p w:rsidR="009D30B5" w:rsidRPr="00634B0D" w:rsidRDefault="009D30B5" w:rsidP="00634B0D">
            <w:pPr>
              <w:jc w:val="center"/>
              <w:rPr>
                <w:sz w:val="22"/>
                <w:szCs w:val="22"/>
              </w:rPr>
            </w:pPr>
            <w:r w:rsidRPr="00634B0D">
              <w:rPr>
                <w:sz w:val="22"/>
                <w:szCs w:val="22"/>
              </w:rPr>
              <w:t>5</w:t>
            </w:r>
          </w:p>
        </w:tc>
        <w:tc>
          <w:tcPr>
            <w:tcW w:w="268" w:type="pct"/>
            <w:vAlign w:val="center"/>
          </w:tcPr>
          <w:p w:rsidR="009D30B5" w:rsidRPr="00634B0D" w:rsidRDefault="009D30B5" w:rsidP="00634B0D">
            <w:pPr>
              <w:jc w:val="center"/>
              <w:rPr>
                <w:sz w:val="22"/>
                <w:szCs w:val="22"/>
                <w:lang w:val="kk-KZ"/>
              </w:rPr>
            </w:pPr>
            <w:r w:rsidRPr="00634B0D">
              <w:rPr>
                <w:sz w:val="22"/>
                <w:szCs w:val="22"/>
                <w:lang w:val="kk-KZ"/>
              </w:rPr>
              <w:t>упак</w:t>
            </w:r>
          </w:p>
        </w:tc>
        <w:tc>
          <w:tcPr>
            <w:tcW w:w="534" w:type="pct"/>
            <w:vAlign w:val="center"/>
          </w:tcPr>
          <w:p w:rsidR="009D30B5" w:rsidRPr="00634B0D" w:rsidRDefault="009D30B5" w:rsidP="00634B0D">
            <w:pPr>
              <w:jc w:val="center"/>
              <w:rPr>
                <w:sz w:val="22"/>
                <w:szCs w:val="22"/>
              </w:rPr>
            </w:pPr>
            <w:r w:rsidRPr="00634B0D">
              <w:rPr>
                <w:sz w:val="22"/>
                <w:szCs w:val="22"/>
              </w:rPr>
              <w:t>-</w:t>
            </w:r>
          </w:p>
        </w:tc>
        <w:tc>
          <w:tcPr>
            <w:tcW w:w="579" w:type="pct"/>
            <w:vAlign w:val="center"/>
          </w:tcPr>
          <w:p w:rsidR="009D30B5" w:rsidRPr="00634B0D" w:rsidRDefault="009D30B5" w:rsidP="00634B0D">
            <w:pPr>
              <w:jc w:val="center"/>
              <w:rPr>
                <w:sz w:val="22"/>
                <w:szCs w:val="22"/>
              </w:rPr>
            </w:pPr>
            <w:r w:rsidRPr="00634B0D">
              <w:rPr>
                <w:sz w:val="22"/>
                <w:szCs w:val="22"/>
              </w:rPr>
              <w:t>-</w:t>
            </w:r>
          </w:p>
        </w:tc>
        <w:tc>
          <w:tcPr>
            <w:tcW w:w="558" w:type="pct"/>
            <w:vAlign w:val="center"/>
          </w:tcPr>
          <w:p w:rsidR="009D30B5" w:rsidRPr="00634B0D" w:rsidRDefault="009D30B5" w:rsidP="00634B0D">
            <w:pPr>
              <w:jc w:val="center"/>
              <w:rPr>
                <w:sz w:val="22"/>
                <w:szCs w:val="22"/>
              </w:rPr>
            </w:pPr>
            <w:r w:rsidRPr="00634B0D">
              <w:rPr>
                <w:sz w:val="22"/>
                <w:szCs w:val="22"/>
              </w:rPr>
              <w:t>8950,00</w:t>
            </w:r>
          </w:p>
        </w:tc>
      </w:tr>
      <w:tr w:rsidR="00634B0D" w:rsidRPr="00634B0D" w:rsidTr="00634B0D">
        <w:trPr>
          <w:trHeight w:val="164"/>
          <w:jc w:val="center"/>
        </w:trPr>
        <w:tc>
          <w:tcPr>
            <w:tcW w:w="186" w:type="pct"/>
            <w:vAlign w:val="center"/>
          </w:tcPr>
          <w:p w:rsidR="009D30B5" w:rsidRPr="00634B0D" w:rsidRDefault="009D30B5" w:rsidP="00634B0D">
            <w:pPr>
              <w:jc w:val="center"/>
              <w:rPr>
                <w:sz w:val="22"/>
                <w:szCs w:val="22"/>
              </w:rPr>
            </w:pPr>
            <w:r w:rsidRPr="00634B0D">
              <w:rPr>
                <w:sz w:val="22"/>
                <w:szCs w:val="22"/>
              </w:rPr>
              <w:t>8</w:t>
            </w:r>
          </w:p>
        </w:tc>
        <w:tc>
          <w:tcPr>
            <w:tcW w:w="2608" w:type="pct"/>
            <w:vAlign w:val="center"/>
          </w:tcPr>
          <w:p w:rsidR="009D30B5" w:rsidRPr="00634B0D" w:rsidRDefault="009D30B5" w:rsidP="00634B0D">
            <w:pPr>
              <w:jc w:val="center"/>
              <w:rPr>
                <w:sz w:val="22"/>
                <w:szCs w:val="22"/>
                <w:lang w:val="en-US"/>
              </w:rPr>
            </w:pPr>
            <w:r w:rsidRPr="00634B0D">
              <w:rPr>
                <w:sz w:val="22"/>
                <w:szCs w:val="22"/>
              </w:rPr>
              <w:t>Моющий</w:t>
            </w:r>
            <w:r w:rsidRPr="00634B0D">
              <w:rPr>
                <w:sz w:val="22"/>
                <w:szCs w:val="22"/>
                <w:lang w:val="en-US"/>
              </w:rPr>
              <w:t xml:space="preserve"> </w:t>
            </w:r>
            <w:r w:rsidRPr="00634B0D">
              <w:rPr>
                <w:sz w:val="22"/>
                <w:szCs w:val="22"/>
              </w:rPr>
              <w:t>агент</w:t>
            </w:r>
            <w:r w:rsidRPr="00634B0D">
              <w:rPr>
                <w:sz w:val="22"/>
                <w:szCs w:val="22"/>
                <w:lang w:val="en-US"/>
              </w:rPr>
              <w:t xml:space="preserve"> - </w:t>
            </w:r>
            <w:proofErr w:type="spellStart"/>
            <w:r w:rsidRPr="00634B0D">
              <w:rPr>
                <w:sz w:val="22"/>
                <w:szCs w:val="22"/>
                <w:lang w:val="en-US"/>
              </w:rPr>
              <w:t>HemosIL</w:t>
            </w:r>
            <w:proofErr w:type="spellEnd"/>
            <w:r w:rsidRPr="00634B0D">
              <w:rPr>
                <w:sz w:val="22"/>
                <w:szCs w:val="22"/>
                <w:lang w:val="en-US"/>
              </w:rPr>
              <w:t xml:space="preserve"> CLEANING AGENT (80 </w:t>
            </w:r>
            <w:r w:rsidRPr="00634B0D">
              <w:rPr>
                <w:sz w:val="22"/>
                <w:szCs w:val="22"/>
              </w:rPr>
              <w:t>мл</w:t>
            </w:r>
            <w:r w:rsidRPr="00634B0D">
              <w:rPr>
                <w:sz w:val="22"/>
                <w:szCs w:val="22"/>
                <w:lang w:val="en-US"/>
              </w:rPr>
              <w:t>)+15 +25 C Critical Care/</w:t>
            </w:r>
            <w:proofErr w:type="spellStart"/>
            <w:r w:rsidRPr="00634B0D">
              <w:rPr>
                <w:sz w:val="22"/>
                <w:szCs w:val="22"/>
                <w:lang w:val="en-US"/>
              </w:rPr>
              <w:t>HemosIL</w:t>
            </w:r>
            <w:proofErr w:type="spellEnd"/>
            <w:r w:rsidRPr="00634B0D">
              <w:rPr>
                <w:sz w:val="22"/>
                <w:szCs w:val="22"/>
                <w:lang w:val="en-US"/>
              </w:rPr>
              <w:t xml:space="preserve"> CLEANING AGENT80(</w:t>
            </w:r>
            <w:r w:rsidRPr="00634B0D">
              <w:rPr>
                <w:sz w:val="22"/>
                <w:szCs w:val="22"/>
              </w:rPr>
              <w:t>для</w:t>
            </w:r>
            <w:r w:rsidRPr="00634B0D">
              <w:rPr>
                <w:sz w:val="22"/>
                <w:szCs w:val="22"/>
                <w:lang w:val="en-US"/>
              </w:rPr>
              <w:t xml:space="preserve"> </w:t>
            </w:r>
            <w:r w:rsidRPr="00634B0D">
              <w:rPr>
                <w:sz w:val="22"/>
                <w:szCs w:val="22"/>
              </w:rPr>
              <w:t>анализатора</w:t>
            </w:r>
            <w:r w:rsidRPr="00634B0D">
              <w:rPr>
                <w:sz w:val="22"/>
                <w:szCs w:val="22"/>
                <w:lang w:val="en-US"/>
              </w:rPr>
              <w:t xml:space="preserve"> </w:t>
            </w:r>
            <w:proofErr w:type="spellStart"/>
            <w:r w:rsidRPr="00634B0D">
              <w:rPr>
                <w:sz w:val="22"/>
                <w:szCs w:val="22"/>
              </w:rPr>
              <w:t>коагулометра</w:t>
            </w:r>
            <w:proofErr w:type="spellEnd"/>
            <w:r w:rsidRPr="00634B0D">
              <w:rPr>
                <w:sz w:val="22"/>
                <w:szCs w:val="22"/>
                <w:lang w:val="en-US"/>
              </w:rPr>
              <w:t xml:space="preserve"> Elite-Pro)</w:t>
            </w:r>
          </w:p>
        </w:tc>
        <w:tc>
          <w:tcPr>
            <w:tcW w:w="267" w:type="pct"/>
            <w:vAlign w:val="center"/>
          </w:tcPr>
          <w:p w:rsidR="009D30B5" w:rsidRPr="00634B0D" w:rsidRDefault="009D30B5" w:rsidP="00634B0D">
            <w:pPr>
              <w:jc w:val="center"/>
              <w:rPr>
                <w:sz w:val="22"/>
                <w:szCs w:val="22"/>
              </w:rPr>
            </w:pPr>
            <w:r w:rsidRPr="00634B0D">
              <w:rPr>
                <w:sz w:val="22"/>
                <w:szCs w:val="22"/>
              </w:rPr>
              <w:t>2</w:t>
            </w:r>
          </w:p>
        </w:tc>
        <w:tc>
          <w:tcPr>
            <w:tcW w:w="268" w:type="pct"/>
            <w:vAlign w:val="center"/>
          </w:tcPr>
          <w:p w:rsidR="009D30B5" w:rsidRPr="00634B0D" w:rsidRDefault="009D30B5" w:rsidP="00634B0D">
            <w:pPr>
              <w:jc w:val="center"/>
              <w:rPr>
                <w:sz w:val="22"/>
                <w:szCs w:val="22"/>
                <w:lang w:val="kk-KZ"/>
              </w:rPr>
            </w:pPr>
            <w:r w:rsidRPr="00634B0D">
              <w:rPr>
                <w:sz w:val="22"/>
                <w:szCs w:val="22"/>
                <w:lang w:val="kk-KZ"/>
              </w:rPr>
              <w:t>упак</w:t>
            </w:r>
          </w:p>
        </w:tc>
        <w:tc>
          <w:tcPr>
            <w:tcW w:w="534" w:type="pct"/>
            <w:vAlign w:val="center"/>
          </w:tcPr>
          <w:p w:rsidR="009D30B5" w:rsidRPr="00634B0D" w:rsidRDefault="009D30B5" w:rsidP="00634B0D">
            <w:pPr>
              <w:jc w:val="center"/>
              <w:rPr>
                <w:sz w:val="22"/>
                <w:szCs w:val="22"/>
              </w:rPr>
            </w:pPr>
            <w:r w:rsidRPr="00634B0D">
              <w:rPr>
                <w:sz w:val="22"/>
                <w:szCs w:val="22"/>
              </w:rPr>
              <w:t>-</w:t>
            </w:r>
          </w:p>
        </w:tc>
        <w:tc>
          <w:tcPr>
            <w:tcW w:w="579" w:type="pct"/>
            <w:vAlign w:val="center"/>
          </w:tcPr>
          <w:p w:rsidR="009D30B5" w:rsidRPr="00634B0D" w:rsidRDefault="009D30B5" w:rsidP="00634B0D">
            <w:pPr>
              <w:jc w:val="center"/>
              <w:rPr>
                <w:sz w:val="22"/>
                <w:szCs w:val="22"/>
              </w:rPr>
            </w:pPr>
            <w:r w:rsidRPr="00634B0D">
              <w:rPr>
                <w:sz w:val="22"/>
                <w:szCs w:val="22"/>
              </w:rPr>
              <w:t>-</w:t>
            </w:r>
          </w:p>
        </w:tc>
        <w:tc>
          <w:tcPr>
            <w:tcW w:w="558" w:type="pct"/>
            <w:vAlign w:val="center"/>
          </w:tcPr>
          <w:p w:rsidR="009D30B5" w:rsidRPr="00634B0D" w:rsidRDefault="009D30B5" w:rsidP="00634B0D">
            <w:pPr>
              <w:jc w:val="center"/>
              <w:rPr>
                <w:sz w:val="22"/>
                <w:szCs w:val="22"/>
              </w:rPr>
            </w:pPr>
            <w:r w:rsidRPr="00634B0D">
              <w:rPr>
                <w:sz w:val="22"/>
                <w:szCs w:val="22"/>
              </w:rPr>
              <w:t>3980,00</w:t>
            </w:r>
          </w:p>
        </w:tc>
      </w:tr>
      <w:tr w:rsidR="00634B0D" w:rsidRPr="00634B0D" w:rsidTr="00634B0D">
        <w:trPr>
          <w:trHeight w:val="70"/>
          <w:jc w:val="center"/>
        </w:trPr>
        <w:tc>
          <w:tcPr>
            <w:tcW w:w="186" w:type="pct"/>
            <w:vAlign w:val="center"/>
          </w:tcPr>
          <w:p w:rsidR="009D30B5" w:rsidRPr="00634B0D" w:rsidRDefault="009D30B5" w:rsidP="00634B0D">
            <w:pPr>
              <w:jc w:val="center"/>
              <w:rPr>
                <w:sz w:val="22"/>
                <w:szCs w:val="22"/>
              </w:rPr>
            </w:pPr>
            <w:r w:rsidRPr="00634B0D">
              <w:rPr>
                <w:sz w:val="22"/>
                <w:szCs w:val="22"/>
              </w:rPr>
              <w:t>9</w:t>
            </w:r>
          </w:p>
        </w:tc>
        <w:tc>
          <w:tcPr>
            <w:tcW w:w="2608" w:type="pct"/>
            <w:vAlign w:val="center"/>
          </w:tcPr>
          <w:p w:rsidR="009D30B5" w:rsidRPr="00634B0D" w:rsidRDefault="009D30B5" w:rsidP="00634B0D">
            <w:pPr>
              <w:jc w:val="center"/>
              <w:rPr>
                <w:sz w:val="22"/>
                <w:szCs w:val="22"/>
              </w:rPr>
            </w:pPr>
            <w:proofErr w:type="spellStart"/>
            <w:r w:rsidRPr="00634B0D">
              <w:rPr>
                <w:sz w:val="22"/>
                <w:szCs w:val="22"/>
              </w:rPr>
              <w:t>Референсная</w:t>
            </w:r>
            <w:proofErr w:type="spellEnd"/>
            <w:r w:rsidRPr="00634B0D">
              <w:rPr>
                <w:sz w:val="22"/>
                <w:szCs w:val="22"/>
              </w:rPr>
              <w:t xml:space="preserve"> эмульсия </w:t>
            </w:r>
            <w:r w:rsidRPr="00634B0D">
              <w:rPr>
                <w:sz w:val="22"/>
                <w:szCs w:val="22"/>
                <w:lang w:val="en-US"/>
              </w:rPr>
              <w:t>R</w:t>
            </w:r>
            <w:r w:rsidRPr="00634B0D">
              <w:rPr>
                <w:sz w:val="22"/>
                <w:szCs w:val="22"/>
              </w:rPr>
              <w:t>-</w:t>
            </w:r>
            <w:proofErr w:type="spellStart"/>
            <w:r w:rsidRPr="00634B0D">
              <w:rPr>
                <w:sz w:val="22"/>
                <w:szCs w:val="22"/>
                <w:lang w:val="en-US"/>
              </w:rPr>
              <w:t>HemosIL</w:t>
            </w:r>
            <w:proofErr w:type="spellEnd"/>
            <w:r w:rsidRPr="00634B0D">
              <w:rPr>
                <w:sz w:val="22"/>
                <w:szCs w:val="22"/>
              </w:rPr>
              <w:t xml:space="preserve"> </w:t>
            </w:r>
            <w:r w:rsidRPr="00634B0D">
              <w:rPr>
                <w:sz w:val="22"/>
                <w:szCs w:val="22"/>
                <w:lang w:val="en-US"/>
              </w:rPr>
              <w:t>Reference</w:t>
            </w:r>
            <w:r w:rsidRPr="00634B0D">
              <w:rPr>
                <w:sz w:val="22"/>
                <w:szCs w:val="22"/>
              </w:rPr>
              <w:t xml:space="preserve"> </w:t>
            </w:r>
            <w:r w:rsidRPr="00634B0D">
              <w:rPr>
                <w:sz w:val="22"/>
                <w:szCs w:val="22"/>
                <w:lang w:val="en-US"/>
              </w:rPr>
              <w:t>Wash</w:t>
            </w:r>
            <w:r w:rsidRPr="00634B0D">
              <w:rPr>
                <w:sz w:val="22"/>
                <w:szCs w:val="22"/>
              </w:rPr>
              <w:t xml:space="preserve"> </w:t>
            </w:r>
            <w:r w:rsidRPr="00634B0D">
              <w:rPr>
                <w:sz w:val="22"/>
                <w:szCs w:val="22"/>
                <w:lang w:val="en-US"/>
              </w:rPr>
              <w:t>R</w:t>
            </w:r>
            <w:r w:rsidRPr="00634B0D">
              <w:rPr>
                <w:sz w:val="22"/>
                <w:szCs w:val="22"/>
              </w:rPr>
              <w:t xml:space="preserve"> </w:t>
            </w:r>
            <w:r w:rsidRPr="00634B0D">
              <w:rPr>
                <w:sz w:val="22"/>
                <w:szCs w:val="22"/>
                <w:lang w:val="en-US"/>
              </w:rPr>
              <w:t>Emulsion</w:t>
            </w:r>
            <w:r w:rsidRPr="00634B0D">
              <w:rPr>
                <w:sz w:val="22"/>
                <w:szCs w:val="22"/>
              </w:rPr>
              <w:t xml:space="preserve"> для </w:t>
            </w:r>
            <w:r w:rsidRPr="00634B0D">
              <w:rPr>
                <w:sz w:val="22"/>
                <w:szCs w:val="22"/>
                <w:lang w:val="en-US"/>
              </w:rPr>
              <w:t>in</w:t>
            </w:r>
            <w:r w:rsidRPr="00634B0D">
              <w:rPr>
                <w:sz w:val="22"/>
                <w:szCs w:val="22"/>
              </w:rPr>
              <w:t xml:space="preserve"> </w:t>
            </w:r>
            <w:r w:rsidRPr="00634B0D">
              <w:rPr>
                <w:sz w:val="22"/>
                <w:szCs w:val="22"/>
                <w:lang w:val="en-US"/>
              </w:rPr>
              <w:t>vitro</w:t>
            </w:r>
            <w:r w:rsidRPr="00634B0D">
              <w:rPr>
                <w:sz w:val="22"/>
                <w:szCs w:val="22"/>
              </w:rPr>
              <w:t xml:space="preserve"> диагностики (1000 мл)  +15 +25 </w:t>
            </w:r>
            <w:r w:rsidRPr="00634B0D">
              <w:rPr>
                <w:sz w:val="22"/>
                <w:szCs w:val="22"/>
                <w:lang w:val="en-US"/>
              </w:rPr>
              <w:t>C</w:t>
            </w:r>
            <w:r w:rsidRPr="00634B0D">
              <w:rPr>
                <w:sz w:val="22"/>
                <w:szCs w:val="22"/>
              </w:rPr>
              <w:t xml:space="preserve"> </w:t>
            </w:r>
            <w:r w:rsidRPr="00634B0D">
              <w:rPr>
                <w:sz w:val="22"/>
                <w:szCs w:val="22"/>
                <w:lang w:val="en-US"/>
              </w:rPr>
              <w:t>Emulsion</w:t>
            </w:r>
            <w:r w:rsidRPr="00634B0D">
              <w:rPr>
                <w:sz w:val="22"/>
                <w:szCs w:val="22"/>
              </w:rPr>
              <w:t xml:space="preserve">, </w:t>
            </w:r>
            <w:r w:rsidRPr="00634B0D">
              <w:rPr>
                <w:sz w:val="22"/>
                <w:szCs w:val="22"/>
                <w:lang w:val="en-US"/>
              </w:rPr>
              <w:t>Wash</w:t>
            </w:r>
            <w:r w:rsidRPr="00634B0D">
              <w:rPr>
                <w:sz w:val="22"/>
                <w:szCs w:val="22"/>
              </w:rPr>
              <w:t>-</w:t>
            </w:r>
            <w:r w:rsidRPr="00634B0D">
              <w:rPr>
                <w:sz w:val="22"/>
                <w:szCs w:val="22"/>
                <w:lang w:val="en-US"/>
              </w:rPr>
              <w:t>R</w:t>
            </w:r>
            <w:r w:rsidRPr="00634B0D">
              <w:rPr>
                <w:sz w:val="22"/>
                <w:szCs w:val="22"/>
              </w:rPr>
              <w:t xml:space="preserve">, </w:t>
            </w:r>
            <w:r w:rsidRPr="00634B0D">
              <w:rPr>
                <w:sz w:val="22"/>
                <w:szCs w:val="22"/>
                <w:lang w:val="en-US"/>
              </w:rPr>
              <w:t>ACL</w:t>
            </w:r>
            <w:r w:rsidRPr="00634B0D">
              <w:rPr>
                <w:sz w:val="22"/>
                <w:szCs w:val="22"/>
              </w:rPr>
              <w:t xml:space="preserve"> 9000 </w:t>
            </w:r>
            <w:r w:rsidRPr="00634B0D">
              <w:rPr>
                <w:sz w:val="22"/>
                <w:szCs w:val="22"/>
                <w:lang w:val="en-US"/>
              </w:rPr>
              <w:t>IL</w:t>
            </w:r>
            <w:r w:rsidRPr="00634B0D">
              <w:rPr>
                <w:sz w:val="22"/>
                <w:szCs w:val="22"/>
              </w:rPr>
              <w:t xml:space="preserve">(для анализатора </w:t>
            </w:r>
            <w:proofErr w:type="spellStart"/>
            <w:r w:rsidRPr="00634B0D">
              <w:rPr>
                <w:sz w:val="22"/>
                <w:szCs w:val="22"/>
              </w:rPr>
              <w:t>коагулометра</w:t>
            </w:r>
            <w:proofErr w:type="spellEnd"/>
            <w:r w:rsidRPr="00634B0D">
              <w:rPr>
                <w:sz w:val="22"/>
                <w:szCs w:val="22"/>
              </w:rPr>
              <w:t xml:space="preserve"> </w:t>
            </w:r>
            <w:r w:rsidRPr="00634B0D">
              <w:rPr>
                <w:sz w:val="22"/>
                <w:szCs w:val="22"/>
                <w:lang w:val="en-US"/>
              </w:rPr>
              <w:t>Elite</w:t>
            </w:r>
            <w:r w:rsidRPr="00634B0D">
              <w:rPr>
                <w:sz w:val="22"/>
                <w:szCs w:val="22"/>
              </w:rPr>
              <w:t>-</w:t>
            </w:r>
            <w:r w:rsidRPr="00634B0D">
              <w:rPr>
                <w:sz w:val="22"/>
                <w:szCs w:val="22"/>
                <w:lang w:val="en-US"/>
              </w:rPr>
              <w:t>Pro</w:t>
            </w:r>
            <w:r w:rsidRPr="00634B0D">
              <w:rPr>
                <w:sz w:val="22"/>
                <w:szCs w:val="22"/>
              </w:rPr>
              <w:t>)</w:t>
            </w:r>
          </w:p>
        </w:tc>
        <w:tc>
          <w:tcPr>
            <w:tcW w:w="267" w:type="pct"/>
            <w:vAlign w:val="center"/>
          </w:tcPr>
          <w:p w:rsidR="009D30B5" w:rsidRPr="00634B0D" w:rsidRDefault="009D30B5" w:rsidP="00634B0D">
            <w:pPr>
              <w:jc w:val="center"/>
              <w:rPr>
                <w:sz w:val="22"/>
                <w:szCs w:val="22"/>
              </w:rPr>
            </w:pPr>
            <w:r w:rsidRPr="00634B0D">
              <w:rPr>
                <w:sz w:val="22"/>
                <w:szCs w:val="22"/>
              </w:rPr>
              <w:t>24</w:t>
            </w:r>
          </w:p>
        </w:tc>
        <w:tc>
          <w:tcPr>
            <w:tcW w:w="268" w:type="pct"/>
            <w:vAlign w:val="center"/>
          </w:tcPr>
          <w:p w:rsidR="009D30B5" w:rsidRPr="00634B0D" w:rsidRDefault="009D30B5" w:rsidP="00634B0D">
            <w:pPr>
              <w:jc w:val="center"/>
              <w:rPr>
                <w:sz w:val="22"/>
                <w:szCs w:val="22"/>
                <w:lang w:val="kk-KZ"/>
              </w:rPr>
            </w:pPr>
            <w:r w:rsidRPr="00634B0D">
              <w:rPr>
                <w:sz w:val="22"/>
                <w:szCs w:val="22"/>
                <w:lang w:val="kk-KZ"/>
              </w:rPr>
              <w:t>упак</w:t>
            </w:r>
          </w:p>
        </w:tc>
        <w:tc>
          <w:tcPr>
            <w:tcW w:w="534" w:type="pct"/>
            <w:vAlign w:val="center"/>
          </w:tcPr>
          <w:p w:rsidR="009D30B5" w:rsidRPr="00634B0D" w:rsidRDefault="009D30B5" w:rsidP="00634B0D">
            <w:pPr>
              <w:jc w:val="center"/>
              <w:rPr>
                <w:sz w:val="22"/>
                <w:szCs w:val="22"/>
              </w:rPr>
            </w:pPr>
            <w:r w:rsidRPr="00634B0D">
              <w:rPr>
                <w:sz w:val="22"/>
                <w:szCs w:val="22"/>
              </w:rPr>
              <w:t>-</w:t>
            </w:r>
          </w:p>
        </w:tc>
        <w:tc>
          <w:tcPr>
            <w:tcW w:w="579" w:type="pct"/>
            <w:vAlign w:val="center"/>
          </w:tcPr>
          <w:p w:rsidR="009D30B5" w:rsidRPr="00634B0D" w:rsidRDefault="009D30B5" w:rsidP="00634B0D">
            <w:pPr>
              <w:jc w:val="center"/>
              <w:rPr>
                <w:sz w:val="22"/>
                <w:szCs w:val="22"/>
              </w:rPr>
            </w:pPr>
            <w:r w:rsidRPr="00634B0D">
              <w:rPr>
                <w:sz w:val="22"/>
                <w:szCs w:val="22"/>
              </w:rPr>
              <w:t>-</w:t>
            </w:r>
          </w:p>
        </w:tc>
        <w:tc>
          <w:tcPr>
            <w:tcW w:w="558" w:type="pct"/>
            <w:vAlign w:val="center"/>
          </w:tcPr>
          <w:p w:rsidR="009D30B5" w:rsidRPr="00634B0D" w:rsidRDefault="009D30B5" w:rsidP="00634B0D">
            <w:pPr>
              <w:jc w:val="center"/>
              <w:rPr>
                <w:sz w:val="22"/>
                <w:szCs w:val="22"/>
              </w:rPr>
            </w:pPr>
            <w:r w:rsidRPr="00634B0D">
              <w:rPr>
                <w:sz w:val="22"/>
                <w:szCs w:val="22"/>
              </w:rPr>
              <w:t>24280,00</w:t>
            </w:r>
          </w:p>
        </w:tc>
      </w:tr>
      <w:tr w:rsidR="00634B0D" w:rsidRPr="00634B0D" w:rsidTr="00634B0D">
        <w:trPr>
          <w:trHeight w:val="109"/>
          <w:jc w:val="center"/>
        </w:trPr>
        <w:tc>
          <w:tcPr>
            <w:tcW w:w="186" w:type="pct"/>
            <w:vAlign w:val="center"/>
          </w:tcPr>
          <w:p w:rsidR="009D30B5" w:rsidRPr="00634B0D" w:rsidRDefault="009D30B5" w:rsidP="00634B0D">
            <w:pPr>
              <w:jc w:val="center"/>
              <w:rPr>
                <w:sz w:val="22"/>
                <w:szCs w:val="22"/>
              </w:rPr>
            </w:pPr>
            <w:r w:rsidRPr="00634B0D">
              <w:rPr>
                <w:sz w:val="22"/>
                <w:szCs w:val="22"/>
              </w:rPr>
              <w:t>10</w:t>
            </w:r>
          </w:p>
        </w:tc>
        <w:tc>
          <w:tcPr>
            <w:tcW w:w="2608" w:type="pct"/>
            <w:vAlign w:val="center"/>
          </w:tcPr>
          <w:p w:rsidR="009D30B5" w:rsidRPr="00634B0D" w:rsidRDefault="009D30B5" w:rsidP="00634B0D">
            <w:pPr>
              <w:jc w:val="center"/>
              <w:rPr>
                <w:sz w:val="22"/>
                <w:szCs w:val="22"/>
              </w:rPr>
            </w:pPr>
            <w:r w:rsidRPr="00634B0D">
              <w:rPr>
                <w:sz w:val="22"/>
                <w:szCs w:val="22"/>
              </w:rPr>
              <w:t xml:space="preserve">Роторы (на 20 кювет) - </w:t>
            </w:r>
            <w:r w:rsidRPr="00634B0D">
              <w:rPr>
                <w:sz w:val="22"/>
                <w:szCs w:val="22"/>
                <w:lang w:val="en-US"/>
              </w:rPr>
              <w:t>Rotors</w:t>
            </w:r>
            <w:r w:rsidRPr="00634B0D">
              <w:rPr>
                <w:sz w:val="22"/>
                <w:szCs w:val="22"/>
              </w:rPr>
              <w:t xml:space="preserve"> (20 </w:t>
            </w:r>
            <w:proofErr w:type="spellStart"/>
            <w:r w:rsidRPr="00634B0D">
              <w:rPr>
                <w:sz w:val="22"/>
                <w:szCs w:val="22"/>
                <w:lang w:val="en-US"/>
              </w:rPr>
              <w:t>cuvetettes</w:t>
            </w:r>
            <w:proofErr w:type="spellEnd"/>
            <w:r w:rsidRPr="00634B0D">
              <w:rPr>
                <w:sz w:val="22"/>
                <w:szCs w:val="22"/>
              </w:rPr>
              <w:t xml:space="preserve">)  для </w:t>
            </w:r>
            <w:r w:rsidRPr="00634B0D">
              <w:rPr>
                <w:sz w:val="22"/>
                <w:szCs w:val="22"/>
                <w:lang w:val="en-US"/>
              </w:rPr>
              <w:t>in</w:t>
            </w:r>
            <w:r w:rsidRPr="00634B0D">
              <w:rPr>
                <w:sz w:val="22"/>
                <w:szCs w:val="22"/>
              </w:rPr>
              <w:t xml:space="preserve"> </w:t>
            </w:r>
            <w:r w:rsidRPr="00634B0D">
              <w:rPr>
                <w:sz w:val="22"/>
                <w:szCs w:val="22"/>
                <w:lang w:val="en-US"/>
              </w:rPr>
              <w:t>vitro</w:t>
            </w:r>
            <w:r w:rsidRPr="00634B0D">
              <w:rPr>
                <w:sz w:val="22"/>
                <w:szCs w:val="22"/>
              </w:rPr>
              <w:t xml:space="preserve"> диагностики,  +4 +45</w:t>
            </w:r>
            <w:proofErr w:type="gramStart"/>
            <w:r w:rsidRPr="00634B0D">
              <w:rPr>
                <w:sz w:val="22"/>
                <w:szCs w:val="22"/>
              </w:rPr>
              <w:t xml:space="preserve"> С</w:t>
            </w:r>
            <w:proofErr w:type="gramEnd"/>
            <w:r w:rsidRPr="00634B0D">
              <w:rPr>
                <w:sz w:val="22"/>
                <w:szCs w:val="22"/>
              </w:rPr>
              <w:t xml:space="preserve"> </w:t>
            </w:r>
            <w:r w:rsidRPr="00634B0D">
              <w:rPr>
                <w:sz w:val="22"/>
                <w:szCs w:val="22"/>
                <w:lang w:val="en-US"/>
              </w:rPr>
              <w:t>Rotors</w:t>
            </w:r>
            <w:r w:rsidRPr="00634B0D">
              <w:rPr>
                <w:sz w:val="22"/>
                <w:szCs w:val="22"/>
              </w:rPr>
              <w:t xml:space="preserve"> (20 </w:t>
            </w:r>
            <w:proofErr w:type="spellStart"/>
            <w:r w:rsidRPr="00634B0D">
              <w:rPr>
                <w:sz w:val="22"/>
                <w:szCs w:val="22"/>
                <w:lang w:val="en-US"/>
              </w:rPr>
              <w:t>cuvetettes</w:t>
            </w:r>
            <w:proofErr w:type="spellEnd"/>
            <w:r w:rsidRPr="00634B0D">
              <w:rPr>
                <w:sz w:val="22"/>
                <w:szCs w:val="22"/>
              </w:rPr>
              <w:t xml:space="preserve">) (для анализатора </w:t>
            </w:r>
            <w:proofErr w:type="spellStart"/>
            <w:r w:rsidRPr="00634B0D">
              <w:rPr>
                <w:sz w:val="22"/>
                <w:szCs w:val="22"/>
              </w:rPr>
              <w:t>коагулометра</w:t>
            </w:r>
            <w:proofErr w:type="spellEnd"/>
            <w:r w:rsidRPr="00634B0D">
              <w:rPr>
                <w:sz w:val="22"/>
                <w:szCs w:val="22"/>
              </w:rPr>
              <w:t xml:space="preserve"> </w:t>
            </w:r>
            <w:r w:rsidRPr="00634B0D">
              <w:rPr>
                <w:sz w:val="22"/>
                <w:szCs w:val="22"/>
                <w:lang w:val="en-US"/>
              </w:rPr>
              <w:t>Elite</w:t>
            </w:r>
            <w:r w:rsidRPr="00634B0D">
              <w:rPr>
                <w:sz w:val="22"/>
                <w:szCs w:val="22"/>
              </w:rPr>
              <w:t>-</w:t>
            </w:r>
            <w:r w:rsidRPr="00634B0D">
              <w:rPr>
                <w:sz w:val="22"/>
                <w:szCs w:val="22"/>
                <w:lang w:val="en-US"/>
              </w:rPr>
              <w:t>Pro</w:t>
            </w:r>
            <w:r w:rsidRPr="00634B0D">
              <w:rPr>
                <w:sz w:val="22"/>
                <w:szCs w:val="22"/>
              </w:rPr>
              <w:t>)</w:t>
            </w:r>
          </w:p>
        </w:tc>
        <w:tc>
          <w:tcPr>
            <w:tcW w:w="267" w:type="pct"/>
            <w:vAlign w:val="center"/>
          </w:tcPr>
          <w:p w:rsidR="009D30B5" w:rsidRPr="00634B0D" w:rsidRDefault="009D30B5" w:rsidP="00634B0D">
            <w:pPr>
              <w:jc w:val="center"/>
              <w:rPr>
                <w:sz w:val="22"/>
                <w:szCs w:val="22"/>
              </w:rPr>
            </w:pPr>
            <w:r w:rsidRPr="00634B0D">
              <w:rPr>
                <w:sz w:val="22"/>
                <w:szCs w:val="22"/>
              </w:rPr>
              <w:t>6</w:t>
            </w:r>
          </w:p>
        </w:tc>
        <w:tc>
          <w:tcPr>
            <w:tcW w:w="268" w:type="pct"/>
            <w:vAlign w:val="center"/>
          </w:tcPr>
          <w:p w:rsidR="009D30B5" w:rsidRPr="00634B0D" w:rsidRDefault="009D30B5" w:rsidP="00634B0D">
            <w:pPr>
              <w:jc w:val="center"/>
              <w:rPr>
                <w:sz w:val="22"/>
                <w:szCs w:val="22"/>
                <w:lang w:val="kk-KZ"/>
              </w:rPr>
            </w:pPr>
            <w:r w:rsidRPr="00634B0D">
              <w:rPr>
                <w:sz w:val="22"/>
                <w:szCs w:val="22"/>
                <w:lang w:val="kk-KZ"/>
              </w:rPr>
              <w:t>упак</w:t>
            </w:r>
          </w:p>
        </w:tc>
        <w:tc>
          <w:tcPr>
            <w:tcW w:w="534" w:type="pct"/>
            <w:vAlign w:val="center"/>
          </w:tcPr>
          <w:p w:rsidR="009D30B5" w:rsidRPr="00634B0D" w:rsidRDefault="009D30B5" w:rsidP="00634B0D">
            <w:pPr>
              <w:jc w:val="center"/>
              <w:rPr>
                <w:sz w:val="22"/>
                <w:szCs w:val="22"/>
              </w:rPr>
            </w:pPr>
            <w:r w:rsidRPr="00634B0D">
              <w:rPr>
                <w:sz w:val="22"/>
                <w:szCs w:val="22"/>
              </w:rPr>
              <w:t>-</w:t>
            </w:r>
          </w:p>
        </w:tc>
        <w:tc>
          <w:tcPr>
            <w:tcW w:w="579" w:type="pct"/>
            <w:vAlign w:val="center"/>
          </w:tcPr>
          <w:p w:rsidR="009D30B5" w:rsidRPr="00634B0D" w:rsidRDefault="009D30B5" w:rsidP="00634B0D">
            <w:pPr>
              <w:jc w:val="center"/>
              <w:rPr>
                <w:sz w:val="22"/>
                <w:szCs w:val="22"/>
              </w:rPr>
            </w:pPr>
            <w:r w:rsidRPr="00634B0D">
              <w:rPr>
                <w:sz w:val="22"/>
                <w:szCs w:val="22"/>
              </w:rPr>
              <w:t>-</w:t>
            </w:r>
          </w:p>
        </w:tc>
        <w:tc>
          <w:tcPr>
            <w:tcW w:w="558" w:type="pct"/>
            <w:vAlign w:val="center"/>
          </w:tcPr>
          <w:p w:rsidR="009D30B5" w:rsidRPr="00634B0D" w:rsidRDefault="009D30B5" w:rsidP="00634B0D">
            <w:pPr>
              <w:jc w:val="center"/>
              <w:rPr>
                <w:sz w:val="22"/>
                <w:szCs w:val="22"/>
              </w:rPr>
            </w:pPr>
            <w:r w:rsidRPr="00634B0D">
              <w:rPr>
                <w:sz w:val="22"/>
                <w:szCs w:val="22"/>
              </w:rPr>
              <w:t>88521,00</w:t>
            </w:r>
          </w:p>
        </w:tc>
      </w:tr>
      <w:tr w:rsidR="00634B0D" w:rsidRPr="00634B0D" w:rsidTr="00634B0D">
        <w:trPr>
          <w:trHeight w:val="241"/>
          <w:jc w:val="center"/>
        </w:trPr>
        <w:tc>
          <w:tcPr>
            <w:tcW w:w="186" w:type="pct"/>
            <w:vAlign w:val="center"/>
          </w:tcPr>
          <w:p w:rsidR="009D30B5" w:rsidRPr="00634B0D" w:rsidRDefault="009D30B5" w:rsidP="00634B0D">
            <w:pPr>
              <w:jc w:val="center"/>
              <w:rPr>
                <w:sz w:val="22"/>
                <w:szCs w:val="22"/>
              </w:rPr>
            </w:pPr>
            <w:r w:rsidRPr="00634B0D">
              <w:rPr>
                <w:sz w:val="22"/>
                <w:szCs w:val="22"/>
              </w:rPr>
              <w:t>11</w:t>
            </w:r>
          </w:p>
        </w:tc>
        <w:tc>
          <w:tcPr>
            <w:tcW w:w="2608" w:type="pct"/>
            <w:vAlign w:val="center"/>
          </w:tcPr>
          <w:p w:rsidR="009D30B5" w:rsidRPr="00634B0D" w:rsidRDefault="009D30B5" w:rsidP="00634B0D">
            <w:pPr>
              <w:jc w:val="center"/>
              <w:rPr>
                <w:sz w:val="22"/>
                <w:szCs w:val="22"/>
                <w:lang w:val="kk-KZ"/>
              </w:rPr>
            </w:pPr>
            <w:r w:rsidRPr="00634B0D">
              <w:rPr>
                <w:sz w:val="22"/>
                <w:szCs w:val="22"/>
                <w:lang w:val="kk-KZ"/>
              </w:rPr>
              <w:t>Фибриноген QFA- HemosIL Fibrinogen, QFA Thrombin для in vitro диагностики (10х5мл), t +2+8 С Fibrinogen, QFA Thrombin HemosIL</w:t>
            </w:r>
          </w:p>
        </w:tc>
        <w:tc>
          <w:tcPr>
            <w:tcW w:w="267" w:type="pct"/>
            <w:vAlign w:val="center"/>
          </w:tcPr>
          <w:p w:rsidR="009D30B5" w:rsidRPr="00634B0D" w:rsidRDefault="009D30B5" w:rsidP="00634B0D">
            <w:pPr>
              <w:jc w:val="center"/>
              <w:rPr>
                <w:sz w:val="22"/>
                <w:szCs w:val="22"/>
              </w:rPr>
            </w:pPr>
            <w:r w:rsidRPr="00634B0D">
              <w:rPr>
                <w:sz w:val="22"/>
                <w:szCs w:val="22"/>
              </w:rPr>
              <w:t>3</w:t>
            </w:r>
          </w:p>
        </w:tc>
        <w:tc>
          <w:tcPr>
            <w:tcW w:w="268" w:type="pct"/>
            <w:vAlign w:val="center"/>
          </w:tcPr>
          <w:p w:rsidR="009D30B5" w:rsidRPr="00634B0D" w:rsidRDefault="009D30B5" w:rsidP="00634B0D">
            <w:pPr>
              <w:jc w:val="center"/>
              <w:rPr>
                <w:sz w:val="22"/>
                <w:szCs w:val="22"/>
                <w:lang w:val="kk-KZ"/>
              </w:rPr>
            </w:pPr>
            <w:r w:rsidRPr="00634B0D">
              <w:rPr>
                <w:sz w:val="22"/>
                <w:szCs w:val="22"/>
                <w:lang w:val="kk-KZ"/>
              </w:rPr>
              <w:t>упак</w:t>
            </w:r>
          </w:p>
        </w:tc>
        <w:tc>
          <w:tcPr>
            <w:tcW w:w="534" w:type="pct"/>
            <w:vAlign w:val="center"/>
          </w:tcPr>
          <w:p w:rsidR="009D30B5" w:rsidRPr="00634B0D" w:rsidRDefault="009D30B5" w:rsidP="00634B0D">
            <w:pPr>
              <w:jc w:val="center"/>
              <w:rPr>
                <w:sz w:val="22"/>
                <w:szCs w:val="22"/>
              </w:rPr>
            </w:pPr>
            <w:r w:rsidRPr="00634B0D">
              <w:rPr>
                <w:sz w:val="22"/>
                <w:szCs w:val="22"/>
              </w:rPr>
              <w:t>-</w:t>
            </w:r>
          </w:p>
        </w:tc>
        <w:tc>
          <w:tcPr>
            <w:tcW w:w="579" w:type="pct"/>
            <w:vAlign w:val="center"/>
          </w:tcPr>
          <w:p w:rsidR="009D30B5" w:rsidRPr="00634B0D" w:rsidRDefault="009D30B5" w:rsidP="00634B0D">
            <w:pPr>
              <w:jc w:val="center"/>
              <w:rPr>
                <w:sz w:val="22"/>
                <w:szCs w:val="22"/>
              </w:rPr>
            </w:pPr>
            <w:r w:rsidRPr="00634B0D">
              <w:rPr>
                <w:sz w:val="22"/>
                <w:szCs w:val="22"/>
              </w:rPr>
              <w:t>-</w:t>
            </w:r>
          </w:p>
        </w:tc>
        <w:tc>
          <w:tcPr>
            <w:tcW w:w="558" w:type="pct"/>
            <w:vAlign w:val="center"/>
          </w:tcPr>
          <w:p w:rsidR="009D30B5" w:rsidRPr="00634B0D" w:rsidRDefault="009D30B5" w:rsidP="00634B0D">
            <w:pPr>
              <w:jc w:val="center"/>
              <w:rPr>
                <w:sz w:val="22"/>
                <w:szCs w:val="22"/>
              </w:rPr>
            </w:pPr>
            <w:r w:rsidRPr="00634B0D">
              <w:rPr>
                <w:sz w:val="22"/>
                <w:szCs w:val="22"/>
              </w:rPr>
              <w:t>277355,00</w:t>
            </w:r>
          </w:p>
        </w:tc>
      </w:tr>
      <w:tr w:rsidR="00634B0D" w:rsidRPr="00634B0D" w:rsidTr="00634B0D">
        <w:trPr>
          <w:trHeight w:val="191"/>
          <w:jc w:val="center"/>
        </w:trPr>
        <w:tc>
          <w:tcPr>
            <w:tcW w:w="186" w:type="pct"/>
            <w:vAlign w:val="center"/>
          </w:tcPr>
          <w:p w:rsidR="009D30B5" w:rsidRPr="00634B0D" w:rsidRDefault="009D30B5" w:rsidP="00634B0D">
            <w:pPr>
              <w:jc w:val="center"/>
              <w:rPr>
                <w:sz w:val="22"/>
                <w:szCs w:val="22"/>
              </w:rPr>
            </w:pPr>
            <w:r w:rsidRPr="00634B0D">
              <w:rPr>
                <w:sz w:val="22"/>
                <w:szCs w:val="22"/>
              </w:rPr>
              <w:t>12</w:t>
            </w:r>
          </w:p>
        </w:tc>
        <w:tc>
          <w:tcPr>
            <w:tcW w:w="2608" w:type="pct"/>
            <w:vAlign w:val="center"/>
          </w:tcPr>
          <w:p w:rsidR="009D30B5" w:rsidRPr="00634B0D" w:rsidRDefault="009D30B5" w:rsidP="00634B0D">
            <w:pPr>
              <w:jc w:val="center"/>
              <w:rPr>
                <w:sz w:val="22"/>
                <w:szCs w:val="22"/>
                <w:lang w:val="kk-KZ"/>
              </w:rPr>
            </w:pPr>
            <w:r w:rsidRPr="00634B0D">
              <w:rPr>
                <w:sz w:val="22"/>
                <w:szCs w:val="22"/>
                <w:lang w:val="kk-KZ"/>
              </w:rPr>
              <w:t>Тест-полоски для  анализатора мочи Uriscan optima (100 тестов) +2 +30 С URiSCAN 11 srtip 100шт/уп</w:t>
            </w:r>
          </w:p>
        </w:tc>
        <w:tc>
          <w:tcPr>
            <w:tcW w:w="267" w:type="pct"/>
            <w:vAlign w:val="center"/>
          </w:tcPr>
          <w:p w:rsidR="009D30B5" w:rsidRPr="00634B0D" w:rsidRDefault="009D30B5" w:rsidP="00634B0D">
            <w:pPr>
              <w:jc w:val="center"/>
              <w:rPr>
                <w:sz w:val="22"/>
                <w:szCs w:val="22"/>
              </w:rPr>
            </w:pPr>
            <w:r w:rsidRPr="00634B0D">
              <w:rPr>
                <w:sz w:val="22"/>
                <w:szCs w:val="22"/>
              </w:rPr>
              <w:t>60</w:t>
            </w:r>
          </w:p>
        </w:tc>
        <w:tc>
          <w:tcPr>
            <w:tcW w:w="268" w:type="pct"/>
            <w:vAlign w:val="center"/>
          </w:tcPr>
          <w:p w:rsidR="009D30B5" w:rsidRPr="00634B0D" w:rsidRDefault="009D30B5" w:rsidP="00634B0D">
            <w:pPr>
              <w:jc w:val="center"/>
              <w:rPr>
                <w:sz w:val="22"/>
                <w:szCs w:val="22"/>
                <w:lang w:val="kk-KZ"/>
              </w:rPr>
            </w:pPr>
            <w:r w:rsidRPr="00634B0D">
              <w:rPr>
                <w:sz w:val="22"/>
                <w:szCs w:val="22"/>
                <w:lang w:val="kk-KZ"/>
              </w:rPr>
              <w:t>уп</w:t>
            </w:r>
          </w:p>
        </w:tc>
        <w:tc>
          <w:tcPr>
            <w:tcW w:w="534" w:type="pct"/>
            <w:vAlign w:val="center"/>
          </w:tcPr>
          <w:p w:rsidR="009D30B5" w:rsidRPr="00634B0D" w:rsidRDefault="009D30B5" w:rsidP="00634B0D">
            <w:pPr>
              <w:jc w:val="center"/>
              <w:rPr>
                <w:sz w:val="22"/>
                <w:szCs w:val="22"/>
              </w:rPr>
            </w:pPr>
            <w:r w:rsidRPr="00634B0D">
              <w:rPr>
                <w:sz w:val="22"/>
                <w:szCs w:val="22"/>
              </w:rPr>
              <w:t>-</w:t>
            </w:r>
          </w:p>
        </w:tc>
        <w:tc>
          <w:tcPr>
            <w:tcW w:w="579" w:type="pct"/>
            <w:vAlign w:val="center"/>
          </w:tcPr>
          <w:p w:rsidR="009D30B5" w:rsidRPr="00634B0D" w:rsidRDefault="009D30B5" w:rsidP="00634B0D">
            <w:pPr>
              <w:jc w:val="center"/>
              <w:rPr>
                <w:sz w:val="22"/>
                <w:szCs w:val="22"/>
              </w:rPr>
            </w:pPr>
            <w:r w:rsidRPr="00634B0D">
              <w:rPr>
                <w:sz w:val="22"/>
                <w:szCs w:val="22"/>
              </w:rPr>
              <w:t>-</w:t>
            </w:r>
          </w:p>
        </w:tc>
        <w:tc>
          <w:tcPr>
            <w:tcW w:w="558" w:type="pct"/>
            <w:vAlign w:val="center"/>
          </w:tcPr>
          <w:p w:rsidR="009D30B5" w:rsidRPr="00634B0D" w:rsidRDefault="009D30B5" w:rsidP="00634B0D">
            <w:pPr>
              <w:jc w:val="center"/>
              <w:rPr>
                <w:sz w:val="22"/>
                <w:szCs w:val="22"/>
              </w:rPr>
            </w:pPr>
            <w:r w:rsidRPr="00634B0D">
              <w:rPr>
                <w:sz w:val="22"/>
                <w:szCs w:val="22"/>
              </w:rPr>
              <w:t>9450,00</w:t>
            </w:r>
          </w:p>
        </w:tc>
      </w:tr>
      <w:tr w:rsidR="00634B0D" w:rsidRPr="00634B0D" w:rsidTr="00634B0D">
        <w:trPr>
          <w:trHeight w:val="235"/>
          <w:jc w:val="center"/>
        </w:trPr>
        <w:tc>
          <w:tcPr>
            <w:tcW w:w="186" w:type="pct"/>
            <w:vAlign w:val="center"/>
          </w:tcPr>
          <w:p w:rsidR="009D30B5" w:rsidRPr="00634B0D" w:rsidRDefault="009D30B5" w:rsidP="00634B0D">
            <w:pPr>
              <w:jc w:val="center"/>
              <w:rPr>
                <w:sz w:val="22"/>
                <w:szCs w:val="22"/>
              </w:rPr>
            </w:pPr>
            <w:r w:rsidRPr="00634B0D">
              <w:rPr>
                <w:sz w:val="22"/>
                <w:szCs w:val="22"/>
              </w:rPr>
              <w:t>13</w:t>
            </w:r>
          </w:p>
        </w:tc>
        <w:tc>
          <w:tcPr>
            <w:tcW w:w="2608" w:type="pct"/>
            <w:vAlign w:val="center"/>
          </w:tcPr>
          <w:p w:rsidR="009D30B5" w:rsidRPr="00634B0D" w:rsidRDefault="009D30B5" w:rsidP="00634B0D">
            <w:pPr>
              <w:jc w:val="center"/>
              <w:rPr>
                <w:sz w:val="22"/>
                <w:szCs w:val="22"/>
                <w:lang w:val="kk-KZ"/>
              </w:rPr>
            </w:pPr>
            <w:r w:rsidRPr="00634B0D">
              <w:rPr>
                <w:sz w:val="22"/>
                <w:szCs w:val="22"/>
                <w:lang w:val="kk-KZ"/>
              </w:rPr>
              <w:t>Бумага для термопринтера  57 мм</w:t>
            </w:r>
          </w:p>
        </w:tc>
        <w:tc>
          <w:tcPr>
            <w:tcW w:w="267" w:type="pct"/>
            <w:vAlign w:val="center"/>
          </w:tcPr>
          <w:p w:rsidR="009D30B5" w:rsidRPr="00634B0D" w:rsidRDefault="009D30B5" w:rsidP="00634B0D">
            <w:pPr>
              <w:jc w:val="center"/>
              <w:rPr>
                <w:sz w:val="22"/>
                <w:szCs w:val="22"/>
              </w:rPr>
            </w:pPr>
            <w:r w:rsidRPr="00634B0D">
              <w:rPr>
                <w:sz w:val="22"/>
                <w:szCs w:val="22"/>
              </w:rPr>
              <w:t>40</w:t>
            </w:r>
          </w:p>
        </w:tc>
        <w:tc>
          <w:tcPr>
            <w:tcW w:w="268" w:type="pct"/>
            <w:vAlign w:val="center"/>
          </w:tcPr>
          <w:p w:rsidR="009D30B5" w:rsidRPr="00634B0D" w:rsidRDefault="009D30B5" w:rsidP="00634B0D">
            <w:pPr>
              <w:jc w:val="center"/>
              <w:rPr>
                <w:sz w:val="22"/>
                <w:szCs w:val="22"/>
                <w:lang w:val="kk-KZ"/>
              </w:rPr>
            </w:pPr>
            <w:r w:rsidRPr="00634B0D">
              <w:rPr>
                <w:sz w:val="22"/>
                <w:szCs w:val="22"/>
                <w:lang w:val="kk-KZ"/>
              </w:rPr>
              <w:t>уп</w:t>
            </w:r>
          </w:p>
        </w:tc>
        <w:tc>
          <w:tcPr>
            <w:tcW w:w="534" w:type="pct"/>
            <w:vAlign w:val="center"/>
          </w:tcPr>
          <w:p w:rsidR="009D30B5" w:rsidRPr="00634B0D" w:rsidRDefault="009D30B5" w:rsidP="00634B0D">
            <w:pPr>
              <w:jc w:val="center"/>
              <w:rPr>
                <w:sz w:val="22"/>
                <w:szCs w:val="22"/>
              </w:rPr>
            </w:pPr>
            <w:r w:rsidRPr="00634B0D">
              <w:rPr>
                <w:sz w:val="22"/>
                <w:szCs w:val="22"/>
              </w:rPr>
              <w:t>220,00</w:t>
            </w:r>
          </w:p>
        </w:tc>
        <w:tc>
          <w:tcPr>
            <w:tcW w:w="579" w:type="pct"/>
            <w:vAlign w:val="center"/>
          </w:tcPr>
          <w:p w:rsidR="009D30B5" w:rsidRPr="00634B0D" w:rsidRDefault="009D30B5" w:rsidP="00634B0D">
            <w:pPr>
              <w:jc w:val="center"/>
              <w:rPr>
                <w:sz w:val="22"/>
                <w:szCs w:val="22"/>
              </w:rPr>
            </w:pPr>
            <w:r w:rsidRPr="00634B0D">
              <w:rPr>
                <w:sz w:val="22"/>
                <w:szCs w:val="22"/>
              </w:rPr>
              <w:t>-</w:t>
            </w:r>
          </w:p>
        </w:tc>
        <w:tc>
          <w:tcPr>
            <w:tcW w:w="558" w:type="pct"/>
            <w:vAlign w:val="center"/>
          </w:tcPr>
          <w:p w:rsidR="009D30B5" w:rsidRPr="00634B0D" w:rsidRDefault="009D30B5" w:rsidP="00634B0D">
            <w:pPr>
              <w:jc w:val="center"/>
              <w:rPr>
                <w:sz w:val="22"/>
                <w:szCs w:val="22"/>
              </w:rPr>
            </w:pPr>
            <w:r w:rsidRPr="00634B0D">
              <w:rPr>
                <w:sz w:val="22"/>
                <w:szCs w:val="22"/>
              </w:rPr>
              <w:t>250,00</w:t>
            </w:r>
          </w:p>
        </w:tc>
      </w:tr>
      <w:tr w:rsidR="00634B0D" w:rsidRPr="00634B0D" w:rsidTr="00634B0D">
        <w:trPr>
          <w:trHeight w:val="412"/>
          <w:jc w:val="center"/>
        </w:trPr>
        <w:tc>
          <w:tcPr>
            <w:tcW w:w="186" w:type="pct"/>
            <w:vAlign w:val="center"/>
          </w:tcPr>
          <w:p w:rsidR="009D30B5" w:rsidRPr="00634B0D" w:rsidRDefault="009D30B5" w:rsidP="00634B0D">
            <w:pPr>
              <w:jc w:val="center"/>
              <w:rPr>
                <w:sz w:val="22"/>
                <w:szCs w:val="22"/>
              </w:rPr>
            </w:pPr>
            <w:r w:rsidRPr="00634B0D">
              <w:rPr>
                <w:sz w:val="22"/>
                <w:szCs w:val="22"/>
              </w:rPr>
              <w:t>14</w:t>
            </w:r>
          </w:p>
        </w:tc>
        <w:tc>
          <w:tcPr>
            <w:tcW w:w="2608" w:type="pct"/>
            <w:vAlign w:val="center"/>
          </w:tcPr>
          <w:p w:rsidR="009D30B5" w:rsidRPr="00634B0D" w:rsidRDefault="009D30B5" w:rsidP="00634B0D">
            <w:pPr>
              <w:jc w:val="center"/>
              <w:rPr>
                <w:sz w:val="22"/>
                <w:szCs w:val="22"/>
                <w:lang w:val="kk-KZ"/>
              </w:rPr>
            </w:pPr>
            <w:proofErr w:type="gramStart"/>
            <w:r w:rsidRPr="00634B0D">
              <w:rPr>
                <w:sz w:val="22"/>
                <w:szCs w:val="22"/>
              </w:rPr>
              <w:t>Одноразовая</w:t>
            </w:r>
            <w:proofErr w:type="gramEnd"/>
            <w:r w:rsidRPr="00634B0D">
              <w:rPr>
                <w:sz w:val="22"/>
                <w:szCs w:val="22"/>
              </w:rPr>
              <w:t xml:space="preserve"> тест-карта, для определения газов, электролитов и метаболитов крови</w:t>
            </w:r>
          </w:p>
        </w:tc>
        <w:tc>
          <w:tcPr>
            <w:tcW w:w="267" w:type="pct"/>
            <w:vAlign w:val="center"/>
          </w:tcPr>
          <w:p w:rsidR="009D30B5" w:rsidRPr="00634B0D" w:rsidRDefault="009D30B5" w:rsidP="00634B0D">
            <w:pPr>
              <w:jc w:val="center"/>
              <w:rPr>
                <w:sz w:val="22"/>
                <w:szCs w:val="22"/>
              </w:rPr>
            </w:pPr>
            <w:r w:rsidRPr="00634B0D">
              <w:rPr>
                <w:sz w:val="22"/>
                <w:szCs w:val="22"/>
              </w:rPr>
              <w:t>2</w:t>
            </w:r>
          </w:p>
        </w:tc>
        <w:tc>
          <w:tcPr>
            <w:tcW w:w="268" w:type="pct"/>
            <w:vAlign w:val="center"/>
          </w:tcPr>
          <w:p w:rsidR="009D30B5" w:rsidRPr="00634B0D" w:rsidRDefault="009D30B5" w:rsidP="00634B0D">
            <w:pPr>
              <w:jc w:val="center"/>
              <w:rPr>
                <w:sz w:val="22"/>
                <w:szCs w:val="22"/>
                <w:lang w:val="kk-KZ"/>
              </w:rPr>
            </w:pPr>
            <w:r w:rsidRPr="00634B0D">
              <w:rPr>
                <w:sz w:val="22"/>
                <w:szCs w:val="22"/>
                <w:lang w:val="kk-KZ"/>
              </w:rPr>
              <w:t>уп</w:t>
            </w:r>
          </w:p>
        </w:tc>
        <w:tc>
          <w:tcPr>
            <w:tcW w:w="534" w:type="pct"/>
            <w:vAlign w:val="center"/>
          </w:tcPr>
          <w:p w:rsidR="009D30B5" w:rsidRPr="00634B0D" w:rsidRDefault="009D30B5" w:rsidP="00634B0D">
            <w:pPr>
              <w:jc w:val="center"/>
              <w:rPr>
                <w:sz w:val="22"/>
                <w:szCs w:val="22"/>
              </w:rPr>
            </w:pPr>
            <w:r w:rsidRPr="00634B0D">
              <w:rPr>
                <w:sz w:val="22"/>
                <w:szCs w:val="22"/>
              </w:rPr>
              <w:t>-</w:t>
            </w:r>
          </w:p>
        </w:tc>
        <w:tc>
          <w:tcPr>
            <w:tcW w:w="579" w:type="pct"/>
            <w:vAlign w:val="center"/>
          </w:tcPr>
          <w:p w:rsidR="009D30B5" w:rsidRPr="00634B0D" w:rsidRDefault="009D30B5" w:rsidP="00634B0D">
            <w:pPr>
              <w:jc w:val="center"/>
              <w:rPr>
                <w:sz w:val="22"/>
                <w:szCs w:val="22"/>
              </w:rPr>
            </w:pPr>
            <w:r w:rsidRPr="00634B0D">
              <w:rPr>
                <w:sz w:val="22"/>
                <w:szCs w:val="22"/>
              </w:rPr>
              <w:t>-</w:t>
            </w:r>
          </w:p>
        </w:tc>
        <w:tc>
          <w:tcPr>
            <w:tcW w:w="558" w:type="pct"/>
            <w:vAlign w:val="center"/>
          </w:tcPr>
          <w:p w:rsidR="009D30B5" w:rsidRPr="00634B0D" w:rsidRDefault="009D30B5" w:rsidP="00634B0D">
            <w:pPr>
              <w:jc w:val="center"/>
              <w:rPr>
                <w:sz w:val="22"/>
                <w:szCs w:val="22"/>
              </w:rPr>
            </w:pPr>
            <w:r w:rsidRPr="00634B0D">
              <w:rPr>
                <w:sz w:val="22"/>
                <w:szCs w:val="22"/>
              </w:rPr>
              <w:t>-</w:t>
            </w:r>
          </w:p>
        </w:tc>
      </w:tr>
      <w:tr w:rsidR="00634B0D" w:rsidRPr="00634B0D" w:rsidTr="00634B0D">
        <w:trPr>
          <w:trHeight w:val="270"/>
          <w:jc w:val="center"/>
        </w:trPr>
        <w:tc>
          <w:tcPr>
            <w:tcW w:w="186" w:type="pct"/>
            <w:vAlign w:val="center"/>
          </w:tcPr>
          <w:p w:rsidR="009D30B5" w:rsidRPr="00634B0D" w:rsidRDefault="009D30B5" w:rsidP="00634B0D">
            <w:pPr>
              <w:jc w:val="center"/>
              <w:rPr>
                <w:sz w:val="22"/>
                <w:szCs w:val="22"/>
              </w:rPr>
            </w:pPr>
            <w:r w:rsidRPr="00634B0D">
              <w:rPr>
                <w:sz w:val="22"/>
                <w:szCs w:val="22"/>
              </w:rPr>
              <w:t>15</w:t>
            </w:r>
          </w:p>
        </w:tc>
        <w:tc>
          <w:tcPr>
            <w:tcW w:w="2608" w:type="pct"/>
            <w:vAlign w:val="center"/>
          </w:tcPr>
          <w:p w:rsidR="009D30B5" w:rsidRPr="00634B0D" w:rsidRDefault="009D30B5" w:rsidP="00634B0D">
            <w:pPr>
              <w:jc w:val="center"/>
              <w:rPr>
                <w:sz w:val="22"/>
                <w:szCs w:val="22"/>
              </w:rPr>
            </w:pPr>
            <w:r w:rsidRPr="00634B0D">
              <w:rPr>
                <w:sz w:val="22"/>
                <w:szCs w:val="22"/>
              </w:rPr>
              <w:t>Бумага для термопринтера</w:t>
            </w:r>
          </w:p>
        </w:tc>
        <w:tc>
          <w:tcPr>
            <w:tcW w:w="267" w:type="pct"/>
            <w:vAlign w:val="center"/>
          </w:tcPr>
          <w:p w:rsidR="009D30B5" w:rsidRPr="00634B0D" w:rsidRDefault="009D30B5" w:rsidP="00634B0D">
            <w:pPr>
              <w:jc w:val="center"/>
              <w:rPr>
                <w:sz w:val="22"/>
                <w:szCs w:val="22"/>
                <w:lang w:val="kk-KZ"/>
              </w:rPr>
            </w:pPr>
            <w:r w:rsidRPr="00634B0D">
              <w:rPr>
                <w:sz w:val="22"/>
                <w:szCs w:val="22"/>
                <w:lang w:val="kk-KZ"/>
              </w:rPr>
              <w:t>10</w:t>
            </w:r>
          </w:p>
        </w:tc>
        <w:tc>
          <w:tcPr>
            <w:tcW w:w="268" w:type="pct"/>
            <w:vAlign w:val="center"/>
          </w:tcPr>
          <w:p w:rsidR="009D30B5" w:rsidRPr="00634B0D" w:rsidRDefault="009D30B5" w:rsidP="00634B0D">
            <w:pPr>
              <w:jc w:val="center"/>
              <w:rPr>
                <w:sz w:val="22"/>
                <w:szCs w:val="22"/>
                <w:lang w:val="kk-KZ"/>
              </w:rPr>
            </w:pPr>
            <w:r w:rsidRPr="00634B0D">
              <w:rPr>
                <w:sz w:val="22"/>
                <w:szCs w:val="22"/>
                <w:lang w:val="kk-KZ"/>
              </w:rPr>
              <w:t>рул</w:t>
            </w:r>
          </w:p>
        </w:tc>
        <w:tc>
          <w:tcPr>
            <w:tcW w:w="534" w:type="pct"/>
            <w:vAlign w:val="center"/>
          </w:tcPr>
          <w:p w:rsidR="009D30B5" w:rsidRPr="00634B0D" w:rsidRDefault="009D30B5" w:rsidP="00634B0D">
            <w:pPr>
              <w:jc w:val="center"/>
              <w:rPr>
                <w:sz w:val="22"/>
                <w:szCs w:val="22"/>
              </w:rPr>
            </w:pPr>
            <w:r w:rsidRPr="00634B0D">
              <w:rPr>
                <w:sz w:val="22"/>
                <w:szCs w:val="22"/>
              </w:rPr>
              <w:t>3850,00</w:t>
            </w:r>
          </w:p>
        </w:tc>
        <w:tc>
          <w:tcPr>
            <w:tcW w:w="579" w:type="pct"/>
            <w:vAlign w:val="center"/>
          </w:tcPr>
          <w:p w:rsidR="009D30B5" w:rsidRPr="00634B0D" w:rsidRDefault="009D30B5" w:rsidP="00634B0D">
            <w:pPr>
              <w:jc w:val="center"/>
              <w:rPr>
                <w:sz w:val="22"/>
                <w:szCs w:val="22"/>
              </w:rPr>
            </w:pPr>
            <w:r w:rsidRPr="00634B0D">
              <w:rPr>
                <w:sz w:val="22"/>
                <w:szCs w:val="22"/>
              </w:rPr>
              <w:t>2900,00</w:t>
            </w:r>
          </w:p>
        </w:tc>
        <w:tc>
          <w:tcPr>
            <w:tcW w:w="558" w:type="pct"/>
            <w:vAlign w:val="center"/>
          </w:tcPr>
          <w:p w:rsidR="009D30B5" w:rsidRPr="00634B0D" w:rsidRDefault="009D30B5" w:rsidP="00634B0D">
            <w:pPr>
              <w:jc w:val="center"/>
              <w:rPr>
                <w:sz w:val="22"/>
                <w:szCs w:val="22"/>
              </w:rPr>
            </w:pPr>
            <w:r w:rsidRPr="00634B0D">
              <w:rPr>
                <w:sz w:val="22"/>
                <w:szCs w:val="22"/>
              </w:rPr>
              <w:t>-</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9D30B5" w:rsidP="0026770C">
      <w:pPr>
        <w:autoSpaceDE w:val="0"/>
        <w:autoSpaceDN w:val="0"/>
        <w:adjustRightInd w:val="0"/>
        <w:jc w:val="both"/>
        <w:rPr>
          <w:rFonts w:eastAsiaTheme="minorEastAsia"/>
          <w:sz w:val="24"/>
          <w:szCs w:val="24"/>
        </w:rPr>
      </w:pPr>
      <w:r>
        <w:rPr>
          <w:bCs/>
          <w:sz w:val="24"/>
          <w:szCs w:val="24"/>
        </w:rPr>
        <w:t>Потенциальные</w:t>
      </w:r>
      <w:r w:rsidR="0026770C">
        <w:rPr>
          <w:bCs/>
          <w:sz w:val="24"/>
          <w:szCs w:val="24"/>
        </w:rPr>
        <w:t xml:space="preserve"> поставщик</w:t>
      </w:r>
      <w:r>
        <w:rPr>
          <w:bCs/>
          <w:sz w:val="24"/>
          <w:szCs w:val="24"/>
        </w:rPr>
        <w:t>и</w:t>
      </w:r>
      <w:r w:rsidR="0026770C" w:rsidRPr="00047061">
        <w:rPr>
          <w:bCs/>
          <w:sz w:val="24"/>
          <w:szCs w:val="24"/>
        </w:rPr>
        <w:t xml:space="preserve"> </w:t>
      </w:r>
      <w:r w:rsidR="0026770C" w:rsidRPr="00982AB3">
        <w:rPr>
          <w:b/>
          <w:sz w:val="24"/>
          <w:szCs w:val="24"/>
        </w:rPr>
        <w:t>ТОО «</w:t>
      </w:r>
      <w:proofErr w:type="spellStart"/>
      <w:r>
        <w:rPr>
          <w:b/>
          <w:sz w:val="24"/>
          <w:szCs w:val="24"/>
        </w:rPr>
        <w:t>ДезМед</w:t>
      </w:r>
      <w:proofErr w:type="spellEnd"/>
      <w:r>
        <w:rPr>
          <w:b/>
          <w:sz w:val="24"/>
          <w:szCs w:val="24"/>
        </w:rPr>
        <w:t xml:space="preserve"> </w:t>
      </w:r>
      <w:r>
        <w:rPr>
          <w:b/>
          <w:sz w:val="24"/>
          <w:szCs w:val="24"/>
          <w:lang w:val="en-US"/>
        </w:rPr>
        <w:t>Nord</w:t>
      </w:r>
      <w:r w:rsidR="0026770C">
        <w:rPr>
          <w:b/>
          <w:sz w:val="24"/>
          <w:szCs w:val="24"/>
        </w:rPr>
        <w:t>»</w:t>
      </w:r>
      <w:r>
        <w:rPr>
          <w:b/>
          <w:sz w:val="24"/>
          <w:szCs w:val="24"/>
        </w:rPr>
        <w:t>, ТОО «</w:t>
      </w:r>
      <w:r>
        <w:rPr>
          <w:b/>
          <w:sz w:val="24"/>
          <w:szCs w:val="24"/>
          <w:lang w:val="kk-KZ"/>
        </w:rPr>
        <w:t>ОрдаМед Петропавловск</w:t>
      </w:r>
      <w:r>
        <w:rPr>
          <w:b/>
          <w:sz w:val="24"/>
          <w:szCs w:val="24"/>
        </w:rPr>
        <w:t>», ТОО «</w:t>
      </w:r>
      <w:proofErr w:type="spellStart"/>
      <w:r>
        <w:rPr>
          <w:b/>
          <w:sz w:val="24"/>
          <w:szCs w:val="24"/>
        </w:rPr>
        <w:t>Тех-Фарма</w:t>
      </w:r>
      <w:proofErr w:type="spellEnd"/>
      <w:r>
        <w:rPr>
          <w:b/>
          <w:sz w:val="24"/>
          <w:szCs w:val="24"/>
        </w:rPr>
        <w:t>»</w:t>
      </w:r>
      <w:r w:rsidR="0026770C">
        <w:rPr>
          <w:b/>
          <w:sz w:val="24"/>
          <w:szCs w:val="24"/>
        </w:rPr>
        <w:t xml:space="preserve"> </w:t>
      </w:r>
      <w:r w:rsidR="0026770C" w:rsidRPr="00047061">
        <w:rPr>
          <w:sz w:val="24"/>
          <w:szCs w:val="24"/>
        </w:rPr>
        <w:t xml:space="preserve"> </w:t>
      </w:r>
      <w:r w:rsidR="0026770C" w:rsidRPr="00047061">
        <w:rPr>
          <w:bCs/>
          <w:color w:val="000000"/>
          <w:sz w:val="24"/>
          <w:szCs w:val="24"/>
        </w:rPr>
        <w:t>соответству</w:t>
      </w:r>
      <w:r w:rsidR="0026770C">
        <w:rPr>
          <w:bCs/>
          <w:color w:val="000000"/>
          <w:sz w:val="24"/>
          <w:szCs w:val="24"/>
        </w:rPr>
        <w:t>ют требованиям, предусмотренным</w:t>
      </w:r>
      <w:r w:rsidR="0026770C" w:rsidRPr="00047061">
        <w:rPr>
          <w:bCs/>
          <w:color w:val="000000"/>
          <w:sz w:val="24"/>
          <w:szCs w:val="24"/>
        </w:rPr>
        <w:t xml:space="preserve"> главой</w:t>
      </w:r>
      <w:r w:rsidR="0026770C">
        <w:rPr>
          <w:bCs/>
          <w:color w:val="000000"/>
          <w:sz w:val="24"/>
          <w:szCs w:val="24"/>
        </w:rPr>
        <w:t xml:space="preserve"> </w:t>
      </w:r>
      <w:r w:rsidR="0026770C" w:rsidRPr="00047061">
        <w:rPr>
          <w:bCs/>
          <w:color w:val="000000"/>
          <w:sz w:val="24"/>
          <w:szCs w:val="24"/>
        </w:rPr>
        <w:t>4 Правил</w:t>
      </w:r>
      <w:r w:rsidR="0026770C"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AD383B" w:rsidRPr="00AD383B" w:rsidRDefault="00AD383B" w:rsidP="00AD383B">
      <w:pPr>
        <w:pStyle w:val="a3"/>
        <w:numPr>
          <w:ilvl w:val="0"/>
          <w:numId w:val="1"/>
        </w:numPr>
        <w:autoSpaceDE w:val="0"/>
        <w:autoSpaceDN w:val="0"/>
        <w:adjustRightInd w:val="0"/>
        <w:jc w:val="both"/>
        <w:rPr>
          <w:sz w:val="24"/>
          <w:szCs w:val="24"/>
        </w:rPr>
      </w:pPr>
      <w:r w:rsidRPr="00461832">
        <w:rPr>
          <w:sz w:val="24"/>
          <w:szCs w:val="24"/>
        </w:rPr>
        <w:t>Закупки способом запр</w:t>
      </w:r>
      <w:r>
        <w:rPr>
          <w:sz w:val="24"/>
          <w:szCs w:val="24"/>
        </w:rPr>
        <w:t>оса ценовых предложений по лоту</w:t>
      </w:r>
      <w:r w:rsidRPr="00461832">
        <w:rPr>
          <w:sz w:val="24"/>
          <w:szCs w:val="24"/>
        </w:rPr>
        <w:t xml:space="preserve">  №</w:t>
      </w:r>
      <w:r w:rsidRPr="00AD383B">
        <w:rPr>
          <w:b/>
          <w:sz w:val="24"/>
          <w:szCs w:val="24"/>
        </w:rPr>
        <w:t>14</w:t>
      </w:r>
      <w:r w:rsidRPr="00461832">
        <w:rPr>
          <w:b/>
          <w:sz w:val="24"/>
          <w:szCs w:val="24"/>
        </w:rPr>
        <w:t xml:space="preserve"> </w:t>
      </w:r>
      <w:r w:rsidRPr="00461832">
        <w:rPr>
          <w:sz w:val="24"/>
          <w:szCs w:val="24"/>
        </w:rPr>
        <w:t>признаны не состоявшимися по причине отсутствия</w:t>
      </w:r>
      <w:r>
        <w:rPr>
          <w:sz w:val="24"/>
          <w:szCs w:val="24"/>
        </w:rPr>
        <w:t xml:space="preserve"> </w:t>
      </w:r>
      <w:r w:rsidRPr="00461832">
        <w:rPr>
          <w:sz w:val="24"/>
          <w:szCs w:val="24"/>
        </w:rPr>
        <w:t>заявок потенциальных поставщиков.</w:t>
      </w:r>
    </w:p>
    <w:p w:rsidR="0026770C" w:rsidRPr="009D30B5" w:rsidRDefault="0026770C" w:rsidP="0026770C">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Pr>
          <w:b/>
          <w:sz w:val="24"/>
          <w:szCs w:val="24"/>
        </w:rPr>
        <w:t>№</w:t>
      </w:r>
      <w:r w:rsidR="00D87EA1">
        <w:rPr>
          <w:b/>
          <w:sz w:val="24"/>
          <w:szCs w:val="24"/>
        </w:rPr>
        <w:t xml:space="preserve"> 1, 2, 3, 4, 5, 6,</w:t>
      </w:r>
      <w:r w:rsidR="009D30B5">
        <w:rPr>
          <w:b/>
          <w:sz w:val="24"/>
          <w:szCs w:val="24"/>
        </w:rPr>
        <w:t xml:space="preserve"> 7,</w:t>
      </w:r>
      <w:r w:rsidR="00D87EA1">
        <w:rPr>
          <w:b/>
          <w:sz w:val="24"/>
          <w:szCs w:val="24"/>
        </w:rPr>
        <w:t xml:space="preserve"> 8,</w:t>
      </w:r>
      <w:r w:rsidR="00826C23">
        <w:rPr>
          <w:b/>
          <w:sz w:val="24"/>
          <w:szCs w:val="24"/>
        </w:rPr>
        <w:t xml:space="preserve"> 9, 10,</w:t>
      </w:r>
      <w:r w:rsidR="009D30B5">
        <w:rPr>
          <w:b/>
          <w:sz w:val="24"/>
          <w:szCs w:val="24"/>
        </w:rPr>
        <w:t xml:space="preserve"> 11,</w:t>
      </w:r>
      <w:r w:rsidR="00D87EA1">
        <w:rPr>
          <w:b/>
          <w:sz w:val="24"/>
          <w:szCs w:val="24"/>
        </w:rPr>
        <w:t xml:space="preserve"> 12 </w:t>
      </w:r>
      <w:r w:rsidRPr="00461832">
        <w:rPr>
          <w:b/>
          <w:sz w:val="24"/>
          <w:szCs w:val="24"/>
        </w:rPr>
        <w:t xml:space="preserve"> -  </w:t>
      </w:r>
      <w:r w:rsidRPr="00A0212F">
        <w:rPr>
          <w:b/>
          <w:sz w:val="24"/>
          <w:szCs w:val="24"/>
        </w:rPr>
        <w:t>ТОО «</w:t>
      </w:r>
      <w:proofErr w:type="spellStart"/>
      <w:r w:rsidR="009D30B5">
        <w:rPr>
          <w:b/>
          <w:sz w:val="24"/>
          <w:szCs w:val="24"/>
        </w:rPr>
        <w:t>Тех-Фарма</w:t>
      </w:r>
      <w:proofErr w:type="spellEnd"/>
      <w:r w:rsidRPr="00A0212F">
        <w:rPr>
          <w:b/>
          <w:sz w:val="24"/>
          <w:szCs w:val="24"/>
        </w:rPr>
        <w:t>»</w:t>
      </w:r>
      <w:r w:rsidRPr="00461832">
        <w:rPr>
          <w:b/>
          <w:sz w:val="24"/>
          <w:szCs w:val="24"/>
        </w:rPr>
        <w:t xml:space="preserve">, </w:t>
      </w:r>
      <w:r w:rsidRPr="00A0212F">
        <w:rPr>
          <w:bCs/>
          <w:sz w:val="24"/>
          <w:szCs w:val="24"/>
        </w:rPr>
        <w:t>РК, г</w:t>
      </w:r>
      <w:proofErr w:type="gramStart"/>
      <w:r w:rsidRPr="00A0212F">
        <w:rPr>
          <w:bCs/>
          <w:sz w:val="24"/>
          <w:szCs w:val="24"/>
        </w:rPr>
        <w:t>.П</w:t>
      </w:r>
      <w:proofErr w:type="gramEnd"/>
      <w:r w:rsidRPr="00A0212F">
        <w:rPr>
          <w:bCs/>
          <w:sz w:val="24"/>
          <w:szCs w:val="24"/>
        </w:rPr>
        <w:t xml:space="preserve">етропавловск, </w:t>
      </w:r>
      <w:r w:rsidR="00634B0D">
        <w:rPr>
          <w:bCs/>
          <w:sz w:val="24"/>
          <w:szCs w:val="24"/>
        </w:rPr>
        <w:t xml:space="preserve">ул. </w:t>
      </w:r>
      <w:r w:rsidR="009D30B5">
        <w:rPr>
          <w:bCs/>
          <w:sz w:val="24"/>
          <w:szCs w:val="24"/>
        </w:rPr>
        <w:t>Я.Гашека, 26а</w:t>
      </w:r>
      <w:r w:rsidRPr="00461832">
        <w:rPr>
          <w:bCs/>
          <w:color w:val="000000"/>
          <w:sz w:val="24"/>
          <w:szCs w:val="24"/>
        </w:rPr>
        <w:t>.</w:t>
      </w:r>
    </w:p>
    <w:p w:rsidR="009D30B5" w:rsidRPr="00634B0D" w:rsidRDefault="009D30B5" w:rsidP="0026770C">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461832">
        <w:rPr>
          <w:sz w:val="24"/>
          <w:szCs w:val="24"/>
        </w:rPr>
        <w:t xml:space="preserve"> </w:t>
      </w:r>
      <w:r>
        <w:rPr>
          <w:b/>
          <w:sz w:val="24"/>
          <w:szCs w:val="24"/>
        </w:rPr>
        <w:t xml:space="preserve">№ 13 </w:t>
      </w:r>
      <w:r w:rsidRPr="00461832">
        <w:rPr>
          <w:b/>
          <w:sz w:val="24"/>
          <w:szCs w:val="24"/>
        </w:rPr>
        <w:t xml:space="preserve"> -  </w:t>
      </w:r>
      <w:r w:rsidRPr="00A0212F">
        <w:rPr>
          <w:b/>
          <w:sz w:val="24"/>
          <w:szCs w:val="24"/>
        </w:rPr>
        <w:t>ТОО «</w:t>
      </w:r>
      <w:proofErr w:type="spellStart"/>
      <w:r>
        <w:rPr>
          <w:b/>
          <w:sz w:val="24"/>
          <w:szCs w:val="24"/>
        </w:rPr>
        <w:t>ДезМед</w:t>
      </w:r>
      <w:proofErr w:type="spellEnd"/>
      <w:r>
        <w:rPr>
          <w:b/>
          <w:sz w:val="24"/>
          <w:szCs w:val="24"/>
        </w:rPr>
        <w:t xml:space="preserve"> </w:t>
      </w:r>
      <w:r>
        <w:rPr>
          <w:b/>
          <w:sz w:val="24"/>
          <w:szCs w:val="24"/>
          <w:lang w:val="en-US"/>
        </w:rPr>
        <w:t>Nord</w:t>
      </w:r>
      <w:r w:rsidRPr="00A0212F">
        <w:rPr>
          <w:b/>
          <w:sz w:val="24"/>
          <w:szCs w:val="24"/>
        </w:rPr>
        <w:t>»</w:t>
      </w:r>
      <w:r w:rsidRPr="00461832">
        <w:rPr>
          <w:b/>
          <w:sz w:val="24"/>
          <w:szCs w:val="24"/>
        </w:rPr>
        <w:t xml:space="preserve">, </w:t>
      </w:r>
      <w:r w:rsidRPr="00A0212F">
        <w:rPr>
          <w:bCs/>
          <w:sz w:val="24"/>
          <w:szCs w:val="24"/>
        </w:rPr>
        <w:t>РК, г</w:t>
      </w:r>
      <w:proofErr w:type="gramStart"/>
      <w:r w:rsidRPr="00A0212F">
        <w:rPr>
          <w:bCs/>
          <w:sz w:val="24"/>
          <w:szCs w:val="24"/>
        </w:rPr>
        <w:t>.П</w:t>
      </w:r>
      <w:proofErr w:type="gramEnd"/>
      <w:r w:rsidRPr="00A0212F">
        <w:rPr>
          <w:bCs/>
          <w:sz w:val="24"/>
          <w:szCs w:val="24"/>
        </w:rPr>
        <w:t xml:space="preserve">етропавловск, </w:t>
      </w:r>
      <w:r w:rsidR="00634B0D">
        <w:rPr>
          <w:bCs/>
          <w:sz w:val="24"/>
          <w:szCs w:val="24"/>
        </w:rPr>
        <w:t xml:space="preserve">ул. </w:t>
      </w:r>
      <w:r w:rsidR="00634B0D" w:rsidRPr="00A62527">
        <w:rPr>
          <w:bCs/>
          <w:sz w:val="24"/>
          <w:szCs w:val="24"/>
        </w:rPr>
        <w:t xml:space="preserve">Жамбыла, </w:t>
      </w:r>
      <w:r w:rsidR="00634B0D">
        <w:rPr>
          <w:bCs/>
          <w:sz w:val="24"/>
          <w:szCs w:val="24"/>
        </w:rPr>
        <w:t>249.</w:t>
      </w:r>
    </w:p>
    <w:p w:rsidR="00634B0D" w:rsidRPr="00634B0D" w:rsidRDefault="00634B0D" w:rsidP="00634B0D">
      <w:pPr>
        <w:pStyle w:val="a3"/>
        <w:numPr>
          <w:ilvl w:val="0"/>
          <w:numId w:val="1"/>
        </w:numPr>
        <w:autoSpaceDE w:val="0"/>
        <w:autoSpaceDN w:val="0"/>
        <w:adjustRightInd w:val="0"/>
        <w:jc w:val="both"/>
        <w:rPr>
          <w:sz w:val="24"/>
          <w:szCs w:val="24"/>
        </w:rPr>
      </w:pPr>
      <w:r w:rsidRPr="00461832">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лоту</w:t>
      </w:r>
      <w:r w:rsidRPr="00461832">
        <w:rPr>
          <w:sz w:val="24"/>
          <w:szCs w:val="24"/>
        </w:rPr>
        <w:t xml:space="preserve"> </w:t>
      </w:r>
      <w:r>
        <w:rPr>
          <w:b/>
          <w:sz w:val="24"/>
          <w:szCs w:val="24"/>
        </w:rPr>
        <w:t xml:space="preserve">№ 15 </w:t>
      </w:r>
      <w:r w:rsidRPr="00461832">
        <w:rPr>
          <w:b/>
          <w:sz w:val="24"/>
          <w:szCs w:val="24"/>
        </w:rPr>
        <w:t xml:space="preserve"> -  </w:t>
      </w:r>
      <w:r w:rsidRPr="00A0212F">
        <w:rPr>
          <w:b/>
          <w:sz w:val="24"/>
          <w:szCs w:val="24"/>
        </w:rPr>
        <w:t>ТОО «</w:t>
      </w:r>
      <w:proofErr w:type="spellStart"/>
      <w:r>
        <w:rPr>
          <w:b/>
          <w:sz w:val="24"/>
          <w:szCs w:val="24"/>
        </w:rPr>
        <w:t>Ордамед</w:t>
      </w:r>
      <w:proofErr w:type="spellEnd"/>
      <w:r>
        <w:rPr>
          <w:b/>
          <w:sz w:val="24"/>
          <w:szCs w:val="24"/>
        </w:rPr>
        <w:t xml:space="preserve"> Петропавловск</w:t>
      </w:r>
      <w:r w:rsidRPr="00A0212F">
        <w:rPr>
          <w:b/>
          <w:sz w:val="24"/>
          <w:szCs w:val="24"/>
        </w:rPr>
        <w:t>»</w:t>
      </w:r>
      <w:r w:rsidRPr="00461832">
        <w:rPr>
          <w:b/>
          <w:sz w:val="24"/>
          <w:szCs w:val="24"/>
        </w:rPr>
        <w:t xml:space="preserve">, </w:t>
      </w:r>
      <w:r w:rsidRPr="00A0212F">
        <w:rPr>
          <w:bCs/>
          <w:sz w:val="24"/>
          <w:szCs w:val="24"/>
        </w:rPr>
        <w:t>РК, г</w:t>
      </w:r>
      <w:proofErr w:type="gramStart"/>
      <w:r w:rsidRPr="00A0212F">
        <w:rPr>
          <w:bCs/>
          <w:sz w:val="24"/>
          <w:szCs w:val="24"/>
        </w:rPr>
        <w:t>.П</w:t>
      </w:r>
      <w:proofErr w:type="gramEnd"/>
      <w:r w:rsidRPr="00A0212F">
        <w:rPr>
          <w:bCs/>
          <w:sz w:val="24"/>
          <w:szCs w:val="24"/>
        </w:rPr>
        <w:t xml:space="preserve">етропавловск, </w:t>
      </w:r>
      <w:r>
        <w:rPr>
          <w:bCs/>
          <w:sz w:val="24"/>
          <w:szCs w:val="24"/>
        </w:rPr>
        <w:t>ул. Чкалова, 48/222.</w:t>
      </w:r>
    </w:p>
    <w:p w:rsidR="00634B0D" w:rsidRPr="00461832" w:rsidRDefault="00634B0D" w:rsidP="00634B0D">
      <w:pPr>
        <w:pStyle w:val="a3"/>
        <w:autoSpaceDE w:val="0"/>
        <w:autoSpaceDN w:val="0"/>
        <w:adjustRightInd w:val="0"/>
        <w:jc w:val="both"/>
        <w:rPr>
          <w:sz w:val="24"/>
          <w:szCs w:val="24"/>
        </w:rPr>
      </w:pPr>
    </w:p>
    <w:p w:rsidR="00461832" w:rsidRPr="00461832" w:rsidRDefault="00461832" w:rsidP="00461832">
      <w:pPr>
        <w:pStyle w:val="a3"/>
        <w:rPr>
          <w:sz w:val="24"/>
          <w:szCs w:val="24"/>
        </w:rPr>
      </w:pPr>
    </w:p>
    <w:p w:rsidR="004C58B8" w:rsidRPr="00461832" w:rsidRDefault="00461832" w:rsidP="00634B0D">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A39E4"/>
    <w:rsid w:val="000B3717"/>
    <w:rsid w:val="000B4E9E"/>
    <w:rsid w:val="000B5599"/>
    <w:rsid w:val="000B6E96"/>
    <w:rsid w:val="00110D8B"/>
    <w:rsid w:val="001142DC"/>
    <w:rsid w:val="00144D83"/>
    <w:rsid w:val="0015252D"/>
    <w:rsid w:val="00154C8B"/>
    <w:rsid w:val="001731F4"/>
    <w:rsid w:val="001901E1"/>
    <w:rsid w:val="00193C28"/>
    <w:rsid w:val="001A6F77"/>
    <w:rsid w:val="001A755F"/>
    <w:rsid w:val="001B55B9"/>
    <w:rsid w:val="001B5AD2"/>
    <w:rsid w:val="001B79D7"/>
    <w:rsid w:val="001C374C"/>
    <w:rsid w:val="001D46BB"/>
    <w:rsid w:val="001D5FAA"/>
    <w:rsid w:val="001E34F4"/>
    <w:rsid w:val="001E43B0"/>
    <w:rsid w:val="001F3277"/>
    <w:rsid w:val="00212766"/>
    <w:rsid w:val="002164FA"/>
    <w:rsid w:val="00223185"/>
    <w:rsid w:val="0022785A"/>
    <w:rsid w:val="002279D2"/>
    <w:rsid w:val="00230A45"/>
    <w:rsid w:val="002340FB"/>
    <w:rsid w:val="002504F4"/>
    <w:rsid w:val="00261461"/>
    <w:rsid w:val="00263C03"/>
    <w:rsid w:val="0026770C"/>
    <w:rsid w:val="00272DC4"/>
    <w:rsid w:val="00284851"/>
    <w:rsid w:val="002A4A03"/>
    <w:rsid w:val="002A716A"/>
    <w:rsid w:val="002B76A6"/>
    <w:rsid w:val="002C68C5"/>
    <w:rsid w:val="002D6884"/>
    <w:rsid w:val="002D747B"/>
    <w:rsid w:val="002E0DF8"/>
    <w:rsid w:val="002E7FE3"/>
    <w:rsid w:val="002F0A32"/>
    <w:rsid w:val="002F10E3"/>
    <w:rsid w:val="00302C06"/>
    <w:rsid w:val="00305904"/>
    <w:rsid w:val="003067BB"/>
    <w:rsid w:val="003202EE"/>
    <w:rsid w:val="003213BE"/>
    <w:rsid w:val="00321A5A"/>
    <w:rsid w:val="0033462A"/>
    <w:rsid w:val="00344A2D"/>
    <w:rsid w:val="00347B6C"/>
    <w:rsid w:val="003607DB"/>
    <w:rsid w:val="00365184"/>
    <w:rsid w:val="003706C8"/>
    <w:rsid w:val="0037252F"/>
    <w:rsid w:val="0038095A"/>
    <w:rsid w:val="003831C1"/>
    <w:rsid w:val="00394178"/>
    <w:rsid w:val="003A3764"/>
    <w:rsid w:val="003B6FBE"/>
    <w:rsid w:val="003C47E8"/>
    <w:rsid w:val="003D144D"/>
    <w:rsid w:val="003E640B"/>
    <w:rsid w:val="003F6080"/>
    <w:rsid w:val="004137FA"/>
    <w:rsid w:val="00414A55"/>
    <w:rsid w:val="00421FDF"/>
    <w:rsid w:val="00422533"/>
    <w:rsid w:val="004321DA"/>
    <w:rsid w:val="00436A12"/>
    <w:rsid w:val="00455AF5"/>
    <w:rsid w:val="00461832"/>
    <w:rsid w:val="00473CDA"/>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4FBF"/>
    <w:rsid w:val="005F5FF4"/>
    <w:rsid w:val="005F72CC"/>
    <w:rsid w:val="00634B0D"/>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11679"/>
    <w:rsid w:val="00713E8E"/>
    <w:rsid w:val="0072127A"/>
    <w:rsid w:val="0072360A"/>
    <w:rsid w:val="00732E32"/>
    <w:rsid w:val="007368A1"/>
    <w:rsid w:val="00746F54"/>
    <w:rsid w:val="00754C0C"/>
    <w:rsid w:val="007559E9"/>
    <w:rsid w:val="0076784F"/>
    <w:rsid w:val="007C2294"/>
    <w:rsid w:val="007C25C5"/>
    <w:rsid w:val="007C7CFB"/>
    <w:rsid w:val="007D61AB"/>
    <w:rsid w:val="007E4907"/>
    <w:rsid w:val="007E7FB1"/>
    <w:rsid w:val="007F0A7D"/>
    <w:rsid w:val="008263EE"/>
    <w:rsid w:val="00826C23"/>
    <w:rsid w:val="0084239A"/>
    <w:rsid w:val="0084743B"/>
    <w:rsid w:val="008579C9"/>
    <w:rsid w:val="0086773B"/>
    <w:rsid w:val="00872214"/>
    <w:rsid w:val="008757FA"/>
    <w:rsid w:val="008758CC"/>
    <w:rsid w:val="00875AAF"/>
    <w:rsid w:val="00880EF7"/>
    <w:rsid w:val="0089252F"/>
    <w:rsid w:val="008970E0"/>
    <w:rsid w:val="008A37C4"/>
    <w:rsid w:val="008A630B"/>
    <w:rsid w:val="008B5157"/>
    <w:rsid w:val="008C2714"/>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D30B5"/>
    <w:rsid w:val="009F0362"/>
    <w:rsid w:val="00A0212F"/>
    <w:rsid w:val="00A03BCD"/>
    <w:rsid w:val="00A052FF"/>
    <w:rsid w:val="00A14CDF"/>
    <w:rsid w:val="00A17257"/>
    <w:rsid w:val="00A27093"/>
    <w:rsid w:val="00A27DF5"/>
    <w:rsid w:val="00A33DFD"/>
    <w:rsid w:val="00A417E1"/>
    <w:rsid w:val="00A476F6"/>
    <w:rsid w:val="00A62527"/>
    <w:rsid w:val="00A627E4"/>
    <w:rsid w:val="00A70B83"/>
    <w:rsid w:val="00A729FC"/>
    <w:rsid w:val="00A82E47"/>
    <w:rsid w:val="00AD383B"/>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064D"/>
    <w:rsid w:val="00C04FFD"/>
    <w:rsid w:val="00C12ADA"/>
    <w:rsid w:val="00C21248"/>
    <w:rsid w:val="00C21CA8"/>
    <w:rsid w:val="00C24BCF"/>
    <w:rsid w:val="00C27B79"/>
    <w:rsid w:val="00C35E22"/>
    <w:rsid w:val="00C44CFB"/>
    <w:rsid w:val="00C608E2"/>
    <w:rsid w:val="00C614F6"/>
    <w:rsid w:val="00C673B1"/>
    <w:rsid w:val="00C73756"/>
    <w:rsid w:val="00C838D5"/>
    <w:rsid w:val="00C908DD"/>
    <w:rsid w:val="00CA6F3B"/>
    <w:rsid w:val="00CB3093"/>
    <w:rsid w:val="00CB4672"/>
    <w:rsid w:val="00CE3B05"/>
    <w:rsid w:val="00CF0008"/>
    <w:rsid w:val="00CF4708"/>
    <w:rsid w:val="00CF657A"/>
    <w:rsid w:val="00D10600"/>
    <w:rsid w:val="00D14864"/>
    <w:rsid w:val="00D14C49"/>
    <w:rsid w:val="00D31A62"/>
    <w:rsid w:val="00D33B06"/>
    <w:rsid w:val="00D40DA7"/>
    <w:rsid w:val="00D453B1"/>
    <w:rsid w:val="00D524F7"/>
    <w:rsid w:val="00D757B3"/>
    <w:rsid w:val="00D850CF"/>
    <w:rsid w:val="00D85AD4"/>
    <w:rsid w:val="00D85D93"/>
    <w:rsid w:val="00D87EA1"/>
    <w:rsid w:val="00D903CE"/>
    <w:rsid w:val="00DA1BDD"/>
    <w:rsid w:val="00DA5129"/>
    <w:rsid w:val="00DA5AEA"/>
    <w:rsid w:val="00DD0B09"/>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279E"/>
    <w:rsid w:val="00E8659B"/>
    <w:rsid w:val="00E979DF"/>
    <w:rsid w:val="00EA0C18"/>
    <w:rsid w:val="00EA7FC9"/>
    <w:rsid w:val="00EB20C3"/>
    <w:rsid w:val="00EB65B2"/>
    <w:rsid w:val="00EB7EA3"/>
    <w:rsid w:val="00EC07B7"/>
    <w:rsid w:val="00EC6954"/>
    <w:rsid w:val="00EE6592"/>
    <w:rsid w:val="00EE7515"/>
    <w:rsid w:val="00EF51E7"/>
    <w:rsid w:val="00F10F51"/>
    <w:rsid w:val="00F2454D"/>
    <w:rsid w:val="00F25DA1"/>
    <w:rsid w:val="00F4463B"/>
    <w:rsid w:val="00F45FE5"/>
    <w:rsid w:val="00F62891"/>
    <w:rsid w:val="00F628A6"/>
    <w:rsid w:val="00F73BE1"/>
    <w:rsid w:val="00F77648"/>
    <w:rsid w:val="00F8303C"/>
    <w:rsid w:val="00F912C5"/>
    <w:rsid w:val="00F93FB5"/>
    <w:rsid w:val="00F94493"/>
    <w:rsid w:val="00FA2A01"/>
    <w:rsid w:val="00FB6894"/>
    <w:rsid w:val="00FC2183"/>
    <w:rsid w:val="00FD5A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2210</TotalTime>
  <Pages>4</Pages>
  <Words>1837</Words>
  <Characters>10473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99</cp:revision>
  <cp:lastPrinted>2018-02-27T09:20:00Z</cp:lastPrinted>
  <dcterms:created xsi:type="dcterms:W3CDTF">2018-01-18T09:01:00Z</dcterms:created>
  <dcterms:modified xsi:type="dcterms:W3CDTF">2018-06-04T05:59:00Z</dcterms:modified>
</cp:coreProperties>
</file>