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250C1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3376A4-5342-4CA8-B0DC-EAAD405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2018-03-02T03:46:00Z</dcterms:modified>
</cp:coreProperties>
</file>