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F56" w:rsidRPr="003C1F43" w:rsidRDefault="00D53F56" w:rsidP="00D53F56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3C1F43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D53F56" w:rsidRPr="003C1F43" w:rsidRDefault="00D53F56" w:rsidP="00D53F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C1F43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D53F56" w:rsidRPr="003C1F43" w:rsidRDefault="00D53F56" w:rsidP="00D53F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Ind w:w="-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486"/>
        <w:gridCol w:w="5112"/>
        <w:gridCol w:w="1151"/>
        <w:gridCol w:w="697"/>
        <w:gridCol w:w="996"/>
        <w:gridCol w:w="1116"/>
        <w:gridCol w:w="1428"/>
        <w:gridCol w:w="1827"/>
      </w:tblGrid>
      <w:tr w:rsidR="00766660" w:rsidRPr="00E01119" w:rsidTr="00892F08">
        <w:trPr>
          <w:jc w:val="center"/>
        </w:trPr>
        <w:tc>
          <w:tcPr>
            <w:tcW w:w="176" w:type="pct"/>
            <w:vAlign w:val="center"/>
          </w:tcPr>
          <w:p w:rsidR="00766660" w:rsidRDefault="00766660" w:rsidP="00892F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660" w:rsidRPr="00E01119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10" w:type="pct"/>
            <w:vAlign w:val="center"/>
          </w:tcPr>
          <w:p w:rsidR="00766660" w:rsidRPr="00E01119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65" w:type="pct"/>
            <w:vAlign w:val="center"/>
          </w:tcPr>
          <w:p w:rsidR="00766660" w:rsidRPr="00E01119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375" w:type="pct"/>
            <w:vAlign w:val="center"/>
          </w:tcPr>
          <w:p w:rsidR="00766660" w:rsidRPr="00E01119" w:rsidRDefault="00766660" w:rsidP="00892F0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766660" w:rsidRPr="00E01119" w:rsidRDefault="00766660" w:rsidP="00892F0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766660" w:rsidRPr="00E01119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24" w:type="pct"/>
            <w:vAlign w:val="center"/>
          </w:tcPr>
          <w:p w:rsidR="00766660" w:rsidRPr="00E01119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363" w:type="pct"/>
            <w:vAlign w:val="center"/>
          </w:tcPr>
          <w:p w:rsidR="00766660" w:rsidRPr="00E01119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65" w:type="pct"/>
            <w:vAlign w:val="center"/>
          </w:tcPr>
          <w:p w:rsidR="00766660" w:rsidRPr="00E01119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95" w:type="pct"/>
            <w:vAlign w:val="center"/>
          </w:tcPr>
          <w:p w:rsidR="00766660" w:rsidRPr="00E01119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766660" w:rsidRPr="00E01119" w:rsidTr="00892F08">
        <w:trPr>
          <w:jc w:val="center"/>
        </w:trPr>
        <w:tc>
          <w:tcPr>
            <w:tcW w:w="176" w:type="pct"/>
            <w:vAlign w:val="center"/>
          </w:tcPr>
          <w:p w:rsidR="00766660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Гель для ЭКГ/ЭЭГ</w:t>
            </w:r>
          </w:p>
        </w:tc>
        <w:tc>
          <w:tcPr>
            <w:tcW w:w="1665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Высокопроводной</w:t>
            </w:r>
            <w:proofErr w:type="spellEnd"/>
            <w:r w:rsidRPr="002E1B1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электродный по 1 кг</w:t>
            </w:r>
          </w:p>
        </w:tc>
        <w:tc>
          <w:tcPr>
            <w:tcW w:w="375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бут</w:t>
            </w:r>
          </w:p>
        </w:tc>
        <w:tc>
          <w:tcPr>
            <w:tcW w:w="227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4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675,00</w:t>
            </w:r>
          </w:p>
        </w:tc>
        <w:tc>
          <w:tcPr>
            <w:tcW w:w="363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6750,00</w:t>
            </w:r>
          </w:p>
        </w:tc>
        <w:tc>
          <w:tcPr>
            <w:tcW w:w="465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766660" w:rsidRPr="00E01119" w:rsidTr="00892F08">
        <w:trPr>
          <w:jc w:val="center"/>
        </w:trPr>
        <w:tc>
          <w:tcPr>
            <w:tcW w:w="176" w:type="pct"/>
            <w:vAlign w:val="center"/>
          </w:tcPr>
          <w:p w:rsidR="00766660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Жгут</w:t>
            </w:r>
          </w:p>
        </w:tc>
        <w:tc>
          <w:tcPr>
            <w:tcW w:w="1665" w:type="pct"/>
            <w:vAlign w:val="center"/>
          </w:tcPr>
          <w:p w:rsidR="00766660" w:rsidRPr="002E1B1C" w:rsidRDefault="00766660" w:rsidP="00892F08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 xml:space="preserve">Кровоостанавливающий автоматический (для </w:t>
            </w:r>
            <w:proofErr w:type="gramStart"/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/венных манипуляций) многоразовый, взрослый 500*25*1мм</w:t>
            </w:r>
          </w:p>
        </w:tc>
        <w:tc>
          <w:tcPr>
            <w:tcW w:w="375" w:type="pct"/>
            <w:vAlign w:val="center"/>
          </w:tcPr>
          <w:p w:rsidR="00766660" w:rsidRPr="002E1B1C" w:rsidRDefault="00766660" w:rsidP="00892F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27" w:type="pct"/>
            <w:vAlign w:val="center"/>
          </w:tcPr>
          <w:p w:rsidR="00766660" w:rsidRPr="002E1B1C" w:rsidRDefault="00766660" w:rsidP="00892F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4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2100,0</w:t>
            </w:r>
          </w:p>
        </w:tc>
        <w:tc>
          <w:tcPr>
            <w:tcW w:w="363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42000,00</w:t>
            </w:r>
          </w:p>
        </w:tc>
        <w:tc>
          <w:tcPr>
            <w:tcW w:w="465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766660" w:rsidRPr="00E01119" w:rsidTr="00892F08">
        <w:trPr>
          <w:jc w:val="center"/>
        </w:trPr>
        <w:tc>
          <w:tcPr>
            <w:tcW w:w="176" w:type="pct"/>
            <w:vAlign w:val="center"/>
          </w:tcPr>
          <w:p w:rsidR="00766660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pct"/>
            <w:vAlign w:val="center"/>
          </w:tcPr>
          <w:p w:rsidR="00766660" w:rsidRPr="002E1B1C" w:rsidRDefault="00766660" w:rsidP="00892F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Катетер – троакар</w:t>
            </w:r>
          </w:p>
        </w:tc>
        <w:tc>
          <w:tcPr>
            <w:tcW w:w="1665" w:type="pct"/>
            <w:vAlign w:val="center"/>
          </w:tcPr>
          <w:p w:rsidR="00766660" w:rsidRPr="002E1B1C" w:rsidRDefault="00766660" w:rsidP="00892F0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Катетер-троакар одн</w:t>
            </w:r>
            <w:proofErr w:type="gramStart"/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2E1B1C">
              <w:rPr>
                <w:rFonts w:ascii="Times New Roman" w:hAnsi="Times New Roman" w:cs="Times New Roman"/>
                <w:sz w:val="24"/>
                <w:szCs w:val="24"/>
              </w:rPr>
              <w:t xml:space="preserve"> ходовой, </w:t>
            </w:r>
            <w:r w:rsidRPr="002E1B1C">
              <w:rPr>
                <w:rFonts w:ascii="Times New Roman" w:hAnsi="Times New Roman" w:cs="Times New Roman"/>
                <w:b/>
                <w:sz w:val="24"/>
                <w:szCs w:val="24"/>
              </w:rPr>
              <w:t>слепой</w:t>
            </w: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, размер 24 CH</w:t>
            </w:r>
          </w:p>
        </w:tc>
        <w:tc>
          <w:tcPr>
            <w:tcW w:w="375" w:type="pct"/>
            <w:vAlign w:val="center"/>
          </w:tcPr>
          <w:p w:rsidR="00766660" w:rsidRPr="002E1B1C" w:rsidRDefault="00766660" w:rsidP="00892F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27" w:type="pct"/>
            <w:vAlign w:val="center"/>
          </w:tcPr>
          <w:p w:rsidR="00766660" w:rsidRPr="002E1B1C" w:rsidRDefault="00766660" w:rsidP="00892F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4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4100,00</w:t>
            </w:r>
          </w:p>
        </w:tc>
        <w:tc>
          <w:tcPr>
            <w:tcW w:w="363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61500,00</w:t>
            </w:r>
          </w:p>
        </w:tc>
        <w:tc>
          <w:tcPr>
            <w:tcW w:w="465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766660" w:rsidRPr="00E01119" w:rsidTr="00892F08">
        <w:trPr>
          <w:jc w:val="center"/>
        </w:trPr>
        <w:tc>
          <w:tcPr>
            <w:tcW w:w="176" w:type="pct"/>
            <w:vAlign w:val="center"/>
          </w:tcPr>
          <w:p w:rsidR="00766660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pct"/>
            <w:vAlign w:val="center"/>
          </w:tcPr>
          <w:p w:rsidR="00766660" w:rsidRPr="002E1B1C" w:rsidRDefault="00766660" w:rsidP="00892F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Катетер – троакар</w:t>
            </w:r>
          </w:p>
        </w:tc>
        <w:tc>
          <w:tcPr>
            <w:tcW w:w="1665" w:type="pct"/>
            <w:vAlign w:val="center"/>
          </w:tcPr>
          <w:p w:rsidR="00766660" w:rsidRPr="002E1B1C" w:rsidRDefault="00766660" w:rsidP="00892F0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Катетер-троакар одн</w:t>
            </w:r>
            <w:proofErr w:type="gramStart"/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2E1B1C">
              <w:rPr>
                <w:rFonts w:ascii="Times New Roman" w:hAnsi="Times New Roman" w:cs="Times New Roman"/>
                <w:sz w:val="24"/>
                <w:szCs w:val="24"/>
              </w:rPr>
              <w:t xml:space="preserve"> ходовой, </w:t>
            </w:r>
            <w:r w:rsidRPr="002E1B1C">
              <w:rPr>
                <w:rFonts w:ascii="Times New Roman" w:hAnsi="Times New Roman" w:cs="Times New Roman"/>
                <w:b/>
                <w:sz w:val="24"/>
                <w:szCs w:val="24"/>
              </w:rPr>
              <w:t>слепой</w:t>
            </w: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, размер 28 CH</w:t>
            </w:r>
          </w:p>
        </w:tc>
        <w:tc>
          <w:tcPr>
            <w:tcW w:w="375" w:type="pct"/>
            <w:vAlign w:val="center"/>
          </w:tcPr>
          <w:p w:rsidR="00766660" w:rsidRPr="002E1B1C" w:rsidRDefault="00766660" w:rsidP="00892F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27" w:type="pct"/>
            <w:vAlign w:val="center"/>
          </w:tcPr>
          <w:p w:rsidR="00766660" w:rsidRPr="002E1B1C" w:rsidRDefault="00766660" w:rsidP="00892F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4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4100,00</w:t>
            </w:r>
          </w:p>
        </w:tc>
        <w:tc>
          <w:tcPr>
            <w:tcW w:w="363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61500,00</w:t>
            </w:r>
          </w:p>
        </w:tc>
        <w:tc>
          <w:tcPr>
            <w:tcW w:w="465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766660" w:rsidRPr="00E01119" w:rsidTr="00892F08">
        <w:trPr>
          <w:jc w:val="center"/>
        </w:trPr>
        <w:tc>
          <w:tcPr>
            <w:tcW w:w="176" w:type="pct"/>
            <w:vAlign w:val="center"/>
          </w:tcPr>
          <w:p w:rsidR="00766660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Клеенка</w:t>
            </w:r>
          </w:p>
        </w:tc>
        <w:tc>
          <w:tcPr>
            <w:tcW w:w="1665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Медицинская подкладная резинотканевая,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proofErr w:type="gramStart"/>
            <w:r w:rsidRPr="002E1B1C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2E1B1C">
              <w:rPr>
                <w:rFonts w:ascii="Times New Roman" w:hAnsi="Times New Roman" w:cs="Times New Roman"/>
                <w:sz w:val="24"/>
                <w:szCs w:val="24"/>
              </w:rPr>
              <w:t xml:space="preserve"> для санитарно-гигиенических целей,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эластичная,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нелипкая</w:t>
            </w:r>
            <w:proofErr w:type="spellEnd"/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водонепроницаемая</w:t>
            </w:r>
          </w:p>
        </w:tc>
        <w:tc>
          <w:tcPr>
            <w:tcW w:w="375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ог.м</w:t>
            </w:r>
            <w:proofErr w:type="spellEnd"/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24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363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54000,00</w:t>
            </w:r>
          </w:p>
        </w:tc>
        <w:tc>
          <w:tcPr>
            <w:tcW w:w="465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766660" w:rsidRPr="00E01119" w:rsidTr="00892F08">
        <w:trPr>
          <w:jc w:val="center"/>
        </w:trPr>
        <w:tc>
          <w:tcPr>
            <w:tcW w:w="176" w:type="pct"/>
            <w:vAlign w:val="center"/>
          </w:tcPr>
          <w:p w:rsidR="00766660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0" w:type="pct"/>
            <w:vAlign w:val="center"/>
          </w:tcPr>
          <w:p w:rsidR="00766660" w:rsidRPr="002E1B1C" w:rsidRDefault="00766660" w:rsidP="00892F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 xml:space="preserve">Кружка </w:t>
            </w:r>
            <w:proofErr w:type="spellStart"/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Эсмарха</w:t>
            </w:r>
            <w:proofErr w:type="spellEnd"/>
          </w:p>
        </w:tc>
        <w:tc>
          <w:tcPr>
            <w:tcW w:w="1665" w:type="pct"/>
            <w:vAlign w:val="center"/>
          </w:tcPr>
          <w:p w:rsidR="00766660" w:rsidRPr="002E1B1C" w:rsidRDefault="00766660" w:rsidP="00892F0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Стерильная, одноразовая, индивидуальная упаковка, предназначена для проведения лечебных или очистительных клизм и т.д. Лицевая сторона кружки имеет метки объёма (0,5л; 1л; 1,5л; 2л). Объём 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E1B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литра. Срок </w:t>
            </w:r>
            <w:r w:rsidRPr="002E1B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годности не менее 18 месяцев</w:t>
            </w:r>
          </w:p>
        </w:tc>
        <w:tc>
          <w:tcPr>
            <w:tcW w:w="375" w:type="pct"/>
            <w:vAlign w:val="center"/>
          </w:tcPr>
          <w:p w:rsidR="00766660" w:rsidRPr="002E1B1C" w:rsidRDefault="00766660" w:rsidP="00892F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E1B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227" w:type="pct"/>
            <w:vAlign w:val="center"/>
          </w:tcPr>
          <w:p w:rsidR="00766660" w:rsidRPr="002E1B1C" w:rsidRDefault="00766660" w:rsidP="00892F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4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363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  <w:tc>
          <w:tcPr>
            <w:tcW w:w="465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766660" w:rsidRPr="00E01119" w:rsidTr="00892F08">
        <w:trPr>
          <w:jc w:val="center"/>
        </w:trPr>
        <w:tc>
          <w:tcPr>
            <w:tcW w:w="176" w:type="pct"/>
            <w:vAlign w:val="center"/>
          </w:tcPr>
          <w:p w:rsidR="00766660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10" w:type="pct"/>
            <w:vAlign w:val="center"/>
          </w:tcPr>
          <w:p w:rsidR="00766660" w:rsidRPr="002E1B1C" w:rsidRDefault="00766660" w:rsidP="00892F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Магистраль</w:t>
            </w:r>
          </w:p>
        </w:tc>
        <w:tc>
          <w:tcPr>
            <w:tcW w:w="1665" w:type="pct"/>
            <w:vAlign w:val="center"/>
          </w:tcPr>
          <w:p w:rsidR="00766660" w:rsidRPr="002E1B1C" w:rsidRDefault="00766660" w:rsidP="00892F08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Носовая кислородная взрослая</w:t>
            </w:r>
          </w:p>
        </w:tc>
        <w:tc>
          <w:tcPr>
            <w:tcW w:w="375" w:type="pct"/>
            <w:vAlign w:val="center"/>
          </w:tcPr>
          <w:p w:rsidR="00766660" w:rsidRPr="002E1B1C" w:rsidRDefault="00766660" w:rsidP="00892F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27" w:type="pct"/>
            <w:vAlign w:val="center"/>
          </w:tcPr>
          <w:p w:rsidR="00766660" w:rsidRPr="002E1B1C" w:rsidRDefault="00766660" w:rsidP="00892F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4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  <w:tc>
          <w:tcPr>
            <w:tcW w:w="363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55000,00</w:t>
            </w:r>
          </w:p>
        </w:tc>
        <w:tc>
          <w:tcPr>
            <w:tcW w:w="465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766660" w:rsidRPr="00E01119" w:rsidTr="00892F08">
        <w:trPr>
          <w:jc w:val="center"/>
        </w:trPr>
        <w:tc>
          <w:tcPr>
            <w:tcW w:w="176" w:type="pct"/>
            <w:vAlign w:val="center"/>
          </w:tcPr>
          <w:p w:rsidR="00766660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0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Системы одноразовые</w:t>
            </w:r>
          </w:p>
        </w:tc>
        <w:tc>
          <w:tcPr>
            <w:tcW w:w="1665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системы для переливания крови и кровезаменителей с иглой 18</w:t>
            </w:r>
            <w:r w:rsidRPr="002E1B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375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27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24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363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18000,00</w:t>
            </w:r>
          </w:p>
        </w:tc>
        <w:tc>
          <w:tcPr>
            <w:tcW w:w="465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766660" w:rsidRPr="002E1B1C" w:rsidRDefault="00766660" w:rsidP="0089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</w:tbl>
    <w:p w:rsidR="00D53F56" w:rsidRPr="003C1F43" w:rsidRDefault="00D53F56" w:rsidP="00D53F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53F56" w:rsidRPr="003C1F43" w:rsidRDefault="00D53F56" w:rsidP="00D53F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1F43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3C1F43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3C1F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1F43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3C1F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1F43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3C1F43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D53F56" w:rsidRPr="003C1F43" w:rsidRDefault="00D53F56" w:rsidP="00D53F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7883" w:rsidRPr="00D53F56" w:rsidRDefault="00D53F56" w:rsidP="00D53F56">
      <w:pPr>
        <w:spacing w:after="0"/>
        <w:jc w:val="right"/>
        <w:rPr>
          <w:szCs w:val="24"/>
        </w:rPr>
      </w:pPr>
      <w:r w:rsidRPr="003C1F43">
        <w:rPr>
          <w:rFonts w:ascii="Times New Roman" w:hAnsi="Times New Roman" w:cs="Times New Roman"/>
          <w:sz w:val="24"/>
          <w:szCs w:val="24"/>
        </w:rPr>
        <w:t>И.о</w:t>
      </w:r>
      <w:proofErr w:type="gramStart"/>
      <w:r w:rsidRPr="003C1F43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3C1F43">
        <w:rPr>
          <w:rFonts w:ascii="Times New Roman" w:hAnsi="Times New Roman" w:cs="Times New Roman"/>
          <w:sz w:val="24"/>
          <w:szCs w:val="24"/>
        </w:rPr>
        <w:t>лавного врача                                    Кузнецов Б.Е.</w:t>
      </w:r>
    </w:p>
    <w:sectPr w:rsidR="00F67883" w:rsidRPr="00D53F56" w:rsidSect="003F7817">
      <w:pgSz w:w="16838" w:h="11906" w:orient="landscape"/>
      <w:pgMar w:top="709" w:right="1134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B3CCE"/>
    <w:rsid w:val="000E2271"/>
    <w:rsid w:val="000E543A"/>
    <w:rsid w:val="00107FC9"/>
    <w:rsid w:val="00111715"/>
    <w:rsid w:val="0013664B"/>
    <w:rsid w:val="00143FED"/>
    <w:rsid w:val="00153270"/>
    <w:rsid w:val="00166213"/>
    <w:rsid w:val="00211F7D"/>
    <w:rsid w:val="0024096F"/>
    <w:rsid w:val="002651BA"/>
    <w:rsid w:val="002D5E7A"/>
    <w:rsid w:val="00307280"/>
    <w:rsid w:val="00336392"/>
    <w:rsid w:val="003508E5"/>
    <w:rsid w:val="00372513"/>
    <w:rsid w:val="003842A1"/>
    <w:rsid w:val="003A387C"/>
    <w:rsid w:val="003B0F64"/>
    <w:rsid w:val="003C09AF"/>
    <w:rsid w:val="003D0C23"/>
    <w:rsid w:val="003D1929"/>
    <w:rsid w:val="003D4103"/>
    <w:rsid w:val="003F52FD"/>
    <w:rsid w:val="004161F0"/>
    <w:rsid w:val="004462B2"/>
    <w:rsid w:val="004C5D3B"/>
    <w:rsid w:val="004F532E"/>
    <w:rsid w:val="00517DBD"/>
    <w:rsid w:val="0053399A"/>
    <w:rsid w:val="00544BEA"/>
    <w:rsid w:val="005844DF"/>
    <w:rsid w:val="00685F0A"/>
    <w:rsid w:val="00691B13"/>
    <w:rsid w:val="006B605B"/>
    <w:rsid w:val="00744146"/>
    <w:rsid w:val="00766660"/>
    <w:rsid w:val="0079093D"/>
    <w:rsid w:val="007A5D30"/>
    <w:rsid w:val="007E2EE1"/>
    <w:rsid w:val="008820C9"/>
    <w:rsid w:val="00886765"/>
    <w:rsid w:val="008A0B4E"/>
    <w:rsid w:val="008B040A"/>
    <w:rsid w:val="008B24CC"/>
    <w:rsid w:val="008D61A9"/>
    <w:rsid w:val="008E65E6"/>
    <w:rsid w:val="009637C4"/>
    <w:rsid w:val="00995B49"/>
    <w:rsid w:val="00A11052"/>
    <w:rsid w:val="00A661FD"/>
    <w:rsid w:val="00A72DB0"/>
    <w:rsid w:val="00A9792E"/>
    <w:rsid w:val="00AC557E"/>
    <w:rsid w:val="00B04EA5"/>
    <w:rsid w:val="00B34013"/>
    <w:rsid w:val="00B71AD9"/>
    <w:rsid w:val="00BC4440"/>
    <w:rsid w:val="00BD2E56"/>
    <w:rsid w:val="00BF6EA4"/>
    <w:rsid w:val="00C20050"/>
    <w:rsid w:val="00C84A99"/>
    <w:rsid w:val="00C87E45"/>
    <w:rsid w:val="00C946D4"/>
    <w:rsid w:val="00CA4D55"/>
    <w:rsid w:val="00CC72A7"/>
    <w:rsid w:val="00CE3A52"/>
    <w:rsid w:val="00D53F56"/>
    <w:rsid w:val="00D85FC6"/>
    <w:rsid w:val="00DA673A"/>
    <w:rsid w:val="00DD384D"/>
    <w:rsid w:val="00DF172D"/>
    <w:rsid w:val="00E12945"/>
    <w:rsid w:val="00E36195"/>
    <w:rsid w:val="00EC5A76"/>
    <w:rsid w:val="00EF3639"/>
    <w:rsid w:val="00F23A02"/>
    <w:rsid w:val="00F67883"/>
    <w:rsid w:val="00FA523A"/>
    <w:rsid w:val="00FD0096"/>
    <w:rsid w:val="00FD0A07"/>
    <w:rsid w:val="00FE1FC1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25</cp:revision>
  <dcterms:created xsi:type="dcterms:W3CDTF">2018-05-25T08:38:00Z</dcterms:created>
  <dcterms:modified xsi:type="dcterms:W3CDTF">2018-10-01T06:15:00Z</dcterms:modified>
</cp:coreProperties>
</file>