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8C2B1F"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14DDE">
        <w:rPr>
          <w:b/>
          <w:sz w:val="24"/>
          <w:szCs w:val="24"/>
        </w:rPr>
        <w:t>24</w:t>
      </w:r>
    </w:p>
    <w:p w:rsidR="00714DDE" w:rsidRPr="00E44520" w:rsidRDefault="00714DDE"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14DDE">
        <w:rPr>
          <w:b/>
          <w:bCs/>
          <w:color w:val="000000"/>
          <w:sz w:val="24"/>
          <w:szCs w:val="24"/>
        </w:rPr>
        <w:t>06</w:t>
      </w:r>
      <w:r w:rsidR="00EB65B2" w:rsidRPr="00E44520">
        <w:rPr>
          <w:b/>
          <w:bCs/>
          <w:sz w:val="24"/>
          <w:szCs w:val="24"/>
        </w:rPr>
        <w:t>.0</w:t>
      </w:r>
      <w:r w:rsidR="00714DDE">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697"/>
        <w:gridCol w:w="5658"/>
        <w:gridCol w:w="710"/>
        <w:gridCol w:w="707"/>
        <w:gridCol w:w="1134"/>
        <w:gridCol w:w="1274"/>
        <w:gridCol w:w="2264"/>
        <w:gridCol w:w="1802"/>
      </w:tblGrid>
      <w:tr w:rsidR="00714DDE" w:rsidRPr="009968B2" w:rsidTr="00F94537">
        <w:trPr>
          <w:jc w:val="center"/>
        </w:trPr>
        <w:tc>
          <w:tcPr>
            <w:tcW w:w="212" w:type="pct"/>
            <w:vAlign w:val="center"/>
          </w:tcPr>
          <w:p w:rsidR="00714DDE" w:rsidRPr="009968B2" w:rsidRDefault="00714DDE" w:rsidP="00F94537">
            <w:pPr>
              <w:jc w:val="center"/>
            </w:pPr>
            <w:r w:rsidRPr="009968B2">
              <w:t xml:space="preserve">№ </w:t>
            </w:r>
            <w:r>
              <w:t>лота</w:t>
            </w:r>
          </w:p>
        </w:tc>
        <w:tc>
          <w:tcPr>
            <w:tcW w:w="533" w:type="pct"/>
            <w:vAlign w:val="center"/>
          </w:tcPr>
          <w:p w:rsidR="00714DDE" w:rsidRPr="009968B2" w:rsidRDefault="00714DDE" w:rsidP="00F94537">
            <w:pPr>
              <w:jc w:val="center"/>
            </w:pPr>
            <w:r w:rsidRPr="009968B2">
              <w:t>Наименование</w:t>
            </w:r>
          </w:p>
        </w:tc>
        <w:tc>
          <w:tcPr>
            <w:tcW w:w="1777" w:type="pct"/>
            <w:vAlign w:val="center"/>
          </w:tcPr>
          <w:p w:rsidR="00714DDE" w:rsidRPr="009968B2" w:rsidRDefault="00714DDE" w:rsidP="00F94537">
            <w:pPr>
              <w:jc w:val="center"/>
            </w:pPr>
            <w:r w:rsidRPr="009968B2">
              <w:t>Описание</w:t>
            </w:r>
          </w:p>
        </w:tc>
        <w:tc>
          <w:tcPr>
            <w:tcW w:w="223" w:type="pct"/>
            <w:vAlign w:val="center"/>
          </w:tcPr>
          <w:p w:rsidR="00714DDE" w:rsidRPr="009968B2" w:rsidRDefault="00714DDE" w:rsidP="00F94537">
            <w:pPr>
              <w:jc w:val="center"/>
            </w:pPr>
            <w:r w:rsidRPr="009968B2">
              <w:t>Ед.</w:t>
            </w:r>
          </w:p>
          <w:p w:rsidR="00714DDE" w:rsidRPr="009968B2" w:rsidRDefault="00714DDE" w:rsidP="00F94537">
            <w:pPr>
              <w:jc w:val="center"/>
            </w:pPr>
            <w:proofErr w:type="spellStart"/>
            <w:r>
              <w:t>изм</w:t>
            </w:r>
            <w:proofErr w:type="spellEnd"/>
            <w:r w:rsidRPr="009968B2">
              <w:t>.</w:t>
            </w:r>
          </w:p>
        </w:tc>
        <w:tc>
          <w:tcPr>
            <w:tcW w:w="222" w:type="pct"/>
            <w:vAlign w:val="center"/>
          </w:tcPr>
          <w:p w:rsidR="00714DDE" w:rsidRPr="009968B2" w:rsidRDefault="00714DDE" w:rsidP="00F94537">
            <w:pPr>
              <w:jc w:val="center"/>
            </w:pPr>
            <w:r w:rsidRPr="009968B2">
              <w:t>Кол-во</w:t>
            </w:r>
          </w:p>
        </w:tc>
        <w:tc>
          <w:tcPr>
            <w:tcW w:w="356" w:type="pct"/>
            <w:vAlign w:val="center"/>
          </w:tcPr>
          <w:p w:rsidR="00714DDE" w:rsidRPr="009968B2" w:rsidRDefault="00714DDE" w:rsidP="00F94537">
            <w:pPr>
              <w:jc w:val="center"/>
            </w:pPr>
            <w:r w:rsidRPr="009968B2">
              <w:t>Цена, тенге</w:t>
            </w:r>
          </w:p>
        </w:tc>
        <w:tc>
          <w:tcPr>
            <w:tcW w:w="400" w:type="pct"/>
            <w:vAlign w:val="center"/>
          </w:tcPr>
          <w:p w:rsidR="00714DDE" w:rsidRPr="009968B2" w:rsidRDefault="00714DDE" w:rsidP="00F94537">
            <w:pPr>
              <w:jc w:val="center"/>
            </w:pPr>
            <w:r w:rsidRPr="009968B2">
              <w:t>Сумма, тенге</w:t>
            </w:r>
          </w:p>
        </w:tc>
        <w:tc>
          <w:tcPr>
            <w:tcW w:w="711" w:type="pct"/>
            <w:vAlign w:val="center"/>
          </w:tcPr>
          <w:p w:rsidR="00714DDE" w:rsidRPr="009968B2" w:rsidRDefault="00714DDE" w:rsidP="00F94537">
            <w:r w:rsidRPr="009968B2">
              <w:t>Срок и условия поставки</w:t>
            </w:r>
          </w:p>
        </w:tc>
        <w:tc>
          <w:tcPr>
            <w:tcW w:w="566" w:type="pct"/>
            <w:vAlign w:val="center"/>
          </w:tcPr>
          <w:p w:rsidR="00714DDE" w:rsidRPr="009968B2" w:rsidRDefault="00714DDE" w:rsidP="00F94537">
            <w:pPr>
              <w:jc w:val="center"/>
            </w:pPr>
            <w:r w:rsidRPr="009968B2">
              <w:t>Место поставки</w:t>
            </w:r>
          </w:p>
        </w:tc>
      </w:tr>
      <w:tr w:rsidR="00714DDE" w:rsidRPr="009968B2" w:rsidTr="00F94537">
        <w:trPr>
          <w:jc w:val="center"/>
        </w:trPr>
        <w:tc>
          <w:tcPr>
            <w:tcW w:w="212" w:type="pct"/>
            <w:vAlign w:val="center"/>
          </w:tcPr>
          <w:p w:rsidR="00714DDE" w:rsidRPr="009968B2" w:rsidRDefault="00714DDE" w:rsidP="00F94537">
            <w:pPr>
              <w:jc w:val="center"/>
            </w:pPr>
            <w:r>
              <w:t>1</w:t>
            </w:r>
          </w:p>
        </w:tc>
        <w:tc>
          <w:tcPr>
            <w:tcW w:w="533" w:type="pct"/>
            <w:vAlign w:val="center"/>
          </w:tcPr>
          <w:p w:rsidR="00714DDE" w:rsidRPr="009968B2" w:rsidRDefault="00714DDE" w:rsidP="00F94537">
            <w:pPr>
              <w:jc w:val="center"/>
            </w:pPr>
            <w:r w:rsidRPr="009968B2">
              <w:t>Игла</w:t>
            </w:r>
          </w:p>
        </w:tc>
        <w:tc>
          <w:tcPr>
            <w:tcW w:w="1777" w:type="pct"/>
            <w:vAlign w:val="center"/>
          </w:tcPr>
          <w:p w:rsidR="00714DDE" w:rsidRPr="009968B2" w:rsidRDefault="00714DDE" w:rsidP="00F94537">
            <w:pPr>
              <w:jc w:val="center"/>
            </w:pPr>
            <w:r w:rsidRPr="009968B2">
              <w:t xml:space="preserve">Со срезом </w:t>
            </w:r>
            <w:proofErr w:type="spellStart"/>
            <w:r w:rsidRPr="009968B2">
              <w:t>квинке</w:t>
            </w:r>
            <w:proofErr w:type="spellEnd"/>
            <w:r w:rsidRPr="009968B2">
              <w:t xml:space="preserve"> </w:t>
            </w:r>
            <w:proofErr w:type="spellStart"/>
            <w:r w:rsidRPr="009968B2">
              <w:t>р-р</w:t>
            </w:r>
            <w:proofErr w:type="spellEnd"/>
            <w:r w:rsidRPr="009968B2">
              <w:t xml:space="preserve"> 0,7*88мм  22</w:t>
            </w:r>
            <w:r w:rsidRPr="009968B2">
              <w:rPr>
                <w:lang w:val="en-US"/>
              </w:rPr>
              <w:t>G</w:t>
            </w:r>
            <w:r w:rsidRPr="009968B2">
              <w:t xml:space="preserve"> для спинальной анестезии и </w:t>
            </w:r>
            <w:proofErr w:type="spellStart"/>
            <w:r w:rsidRPr="009968B2">
              <w:t>люмбальной</w:t>
            </w:r>
            <w:proofErr w:type="spellEnd"/>
            <w:r w:rsidRPr="009968B2">
              <w:t xml:space="preserve"> пункции</w:t>
            </w:r>
          </w:p>
        </w:tc>
        <w:tc>
          <w:tcPr>
            <w:tcW w:w="223" w:type="pct"/>
            <w:vAlign w:val="center"/>
          </w:tcPr>
          <w:p w:rsidR="00714DDE" w:rsidRPr="009968B2" w:rsidRDefault="00714DDE" w:rsidP="00F94537">
            <w:pPr>
              <w:jc w:val="center"/>
            </w:pPr>
            <w:proofErr w:type="spellStart"/>
            <w:proofErr w:type="gramStart"/>
            <w:r w:rsidRPr="009968B2">
              <w:t>шт</w:t>
            </w:r>
            <w:proofErr w:type="spellEnd"/>
            <w:proofErr w:type="gramEnd"/>
          </w:p>
        </w:tc>
        <w:tc>
          <w:tcPr>
            <w:tcW w:w="222" w:type="pct"/>
            <w:vAlign w:val="center"/>
          </w:tcPr>
          <w:p w:rsidR="00714DDE" w:rsidRPr="009968B2" w:rsidRDefault="00714DDE" w:rsidP="00F94537">
            <w:pPr>
              <w:jc w:val="center"/>
            </w:pPr>
            <w:r w:rsidRPr="009968B2">
              <w:rPr>
                <w:lang w:val="en-US"/>
              </w:rPr>
              <w:t>5</w:t>
            </w:r>
            <w:r w:rsidRPr="009968B2">
              <w:t>0</w:t>
            </w:r>
          </w:p>
        </w:tc>
        <w:tc>
          <w:tcPr>
            <w:tcW w:w="356" w:type="pct"/>
            <w:vAlign w:val="center"/>
          </w:tcPr>
          <w:p w:rsidR="00714DDE" w:rsidRPr="009968B2" w:rsidRDefault="00714DDE" w:rsidP="00F94537">
            <w:pPr>
              <w:jc w:val="center"/>
            </w:pPr>
            <w:r w:rsidRPr="009968B2">
              <w:t>393,75</w:t>
            </w:r>
          </w:p>
        </w:tc>
        <w:tc>
          <w:tcPr>
            <w:tcW w:w="400" w:type="pct"/>
            <w:vAlign w:val="center"/>
          </w:tcPr>
          <w:p w:rsidR="00714DDE" w:rsidRPr="009968B2" w:rsidRDefault="00714DDE" w:rsidP="00F94537">
            <w:pPr>
              <w:jc w:val="center"/>
            </w:pPr>
            <w:r w:rsidRPr="009968B2">
              <w:t>19687,50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2</w:t>
            </w:r>
          </w:p>
        </w:tc>
        <w:tc>
          <w:tcPr>
            <w:tcW w:w="533" w:type="pct"/>
            <w:vAlign w:val="center"/>
          </w:tcPr>
          <w:p w:rsidR="00714DDE" w:rsidRPr="009968B2" w:rsidRDefault="00714DDE" w:rsidP="00F94537">
            <w:pPr>
              <w:jc w:val="center"/>
            </w:pPr>
            <w:r w:rsidRPr="009968B2">
              <w:t>Игла</w:t>
            </w:r>
          </w:p>
        </w:tc>
        <w:tc>
          <w:tcPr>
            <w:tcW w:w="1777" w:type="pct"/>
            <w:vAlign w:val="center"/>
          </w:tcPr>
          <w:p w:rsidR="00714DDE" w:rsidRPr="009968B2" w:rsidRDefault="00714DDE" w:rsidP="00F94537">
            <w:pPr>
              <w:jc w:val="center"/>
            </w:pPr>
            <w:r w:rsidRPr="009968B2">
              <w:t xml:space="preserve">Со срезом </w:t>
            </w:r>
            <w:proofErr w:type="spellStart"/>
            <w:r w:rsidRPr="009968B2">
              <w:t>квинке</w:t>
            </w:r>
            <w:proofErr w:type="spellEnd"/>
            <w:r w:rsidRPr="009968B2">
              <w:t xml:space="preserve"> </w:t>
            </w:r>
            <w:proofErr w:type="spellStart"/>
            <w:r w:rsidRPr="009968B2">
              <w:t>р-р</w:t>
            </w:r>
            <w:proofErr w:type="spellEnd"/>
            <w:r w:rsidRPr="009968B2">
              <w:t xml:space="preserve"> 0,7*88мм  20</w:t>
            </w:r>
            <w:r w:rsidRPr="009968B2">
              <w:rPr>
                <w:lang w:val="en-US"/>
              </w:rPr>
              <w:t>G</w:t>
            </w:r>
            <w:r w:rsidRPr="009968B2">
              <w:t xml:space="preserve"> для спинальной анестезии и </w:t>
            </w:r>
            <w:proofErr w:type="spellStart"/>
            <w:r w:rsidRPr="009968B2">
              <w:t>люмбальной</w:t>
            </w:r>
            <w:proofErr w:type="spellEnd"/>
            <w:r w:rsidRPr="009968B2">
              <w:t xml:space="preserve"> пункции</w:t>
            </w:r>
          </w:p>
        </w:tc>
        <w:tc>
          <w:tcPr>
            <w:tcW w:w="223" w:type="pct"/>
            <w:vAlign w:val="center"/>
          </w:tcPr>
          <w:p w:rsidR="00714DDE" w:rsidRPr="009968B2" w:rsidRDefault="00714DDE" w:rsidP="00F94537">
            <w:pPr>
              <w:jc w:val="center"/>
            </w:pPr>
            <w:proofErr w:type="spellStart"/>
            <w:proofErr w:type="gramStart"/>
            <w:r w:rsidRPr="009968B2">
              <w:t>шт</w:t>
            </w:r>
            <w:proofErr w:type="spellEnd"/>
            <w:proofErr w:type="gramEnd"/>
          </w:p>
        </w:tc>
        <w:tc>
          <w:tcPr>
            <w:tcW w:w="222" w:type="pct"/>
            <w:vAlign w:val="center"/>
          </w:tcPr>
          <w:p w:rsidR="00714DDE" w:rsidRPr="009968B2" w:rsidRDefault="00714DDE" w:rsidP="00F94537">
            <w:pPr>
              <w:jc w:val="center"/>
            </w:pPr>
            <w:r w:rsidRPr="009968B2">
              <w:rPr>
                <w:lang w:val="en-US"/>
              </w:rPr>
              <w:t>5</w:t>
            </w:r>
            <w:r w:rsidRPr="009968B2">
              <w:t>0</w:t>
            </w:r>
          </w:p>
        </w:tc>
        <w:tc>
          <w:tcPr>
            <w:tcW w:w="356" w:type="pct"/>
            <w:vAlign w:val="center"/>
          </w:tcPr>
          <w:p w:rsidR="00714DDE" w:rsidRPr="009968B2" w:rsidRDefault="00714DDE" w:rsidP="00F94537">
            <w:pPr>
              <w:jc w:val="center"/>
            </w:pPr>
            <w:r w:rsidRPr="009968B2">
              <w:t>393,75</w:t>
            </w:r>
          </w:p>
        </w:tc>
        <w:tc>
          <w:tcPr>
            <w:tcW w:w="400" w:type="pct"/>
            <w:vAlign w:val="center"/>
          </w:tcPr>
          <w:p w:rsidR="00714DDE" w:rsidRPr="009968B2" w:rsidRDefault="00714DDE" w:rsidP="00F94537">
            <w:pPr>
              <w:jc w:val="center"/>
            </w:pPr>
            <w:r w:rsidRPr="009968B2">
              <w:t>19687,50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3</w:t>
            </w:r>
          </w:p>
        </w:tc>
        <w:tc>
          <w:tcPr>
            <w:tcW w:w="533" w:type="pct"/>
            <w:vAlign w:val="center"/>
          </w:tcPr>
          <w:p w:rsidR="00714DDE" w:rsidRPr="009968B2" w:rsidRDefault="00714DDE" w:rsidP="00F94537">
            <w:pPr>
              <w:jc w:val="center"/>
            </w:pPr>
            <w:r w:rsidRPr="009968B2">
              <w:t>Набор для пункции плевральной полости №1</w:t>
            </w:r>
          </w:p>
        </w:tc>
        <w:tc>
          <w:tcPr>
            <w:tcW w:w="1777" w:type="pct"/>
            <w:vAlign w:val="center"/>
          </w:tcPr>
          <w:p w:rsidR="00714DDE" w:rsidRPr="009968B2" w:rsidRDefault="00714DDE" w:rsidP="00F94537">
            <w:pPr>
              <w:jc w:val="center"/>
            </w:pPr>
            <w:r w:rsidRPr="009968B2">
              <w:t>тонкостенная пункционная игла с коротким срезом1,8х80мм</w:t>
            </w:r>
            <w:proofErr w:type="gramStart"/>
            <w:r w:rsidRPr="009968B2">
              <w:t>.У</w:t>
            </w:r>
            <w:proofErr w:type="gramEnd"/>
            <w:r w:rsidRPr="009968B2">
              <w:t xml:space="preserve">длинительс винтовым </w:t>
            </w:r>
            <w:proofErr w:type="spellStart"/>
            <w:r w:rsidRPr="009968B2">
              <w:t>коннектором.Шприц</w:t>
            </w:r>
            <w:proofErr w:type="spellEnd"/>
            <w:r w:rsidRPr="009968B2">
              <w:t xml:space="preserve"> Омнификс60мл,Люэрлок.3-х ходовой кран </w:t>
            </w:r>
            <w:proofErr w:type="spellStart"/>
            <w:r w:rsidRPr="009968B2">
              <w:t>Дискофикс,желтый</w:t>
            </w:r>
            <w:proofErr w:type="spellEnd"/>
            <w:r w:rsidRPr="009968B2">
              <w:t xml:space="preserve"> пакет для сбора жидкости 2,0л с соединительной трубкой 90см</w:t>
            </w:r>
          </w:p>
        </w:tc>
        <w:tc>
          <w:tcPr>
            <w:tcW w:w="223" w:type="pct"/>
            <w:vAlign w:val="center"/>
          </w:tcPr>
          <w:p w:rsidR="00714DDE" w:rsidRPr="009968B2" w:rsidRDefault="00714DDE" w:rsidP="00F94537">
            <w:pPr>
              <w:jc w:val="center"/>
            </w:pPr>
            <w:proofErr w:type="spellStart"/>
            <w:proofErr w:type="gramStart"/>
            <w:r w:rsidRPr="009968B2">
              <w:t>шт</w:t>
            </w:r>
            <w:proofErr w:type="spellEnd"/>
            <w:proofErr w:type="gramEnd"/>
          </w:p>
        </w:tc>
        <w:tc>
          <w:tcPr>
            <w:tcW w:w="222" w:type="pct"/>
            <w:vAlign w:val="center"/>
          </w:tcPr>
          <w:p w:rsidR="00714DDE" w:rsidRPr="009968B2" w:rsidRDefault="00714DDE" w:rsidP="00F94537">
            <w:pPr>
              <w:jc w:val="center"/>
            </w:pPr>
            <w:r w:rsidRPr="009968B2">
              <w:t>60</w:t>
            </w:r>
          </w:p>
        </w:tc>
        <w:tc>
          <w:tcPr>
            <w:tcW w:w="356" w:type="pct"/>
            <w:vAlign w:val="center"/>
          </w:tcPr>
          <w:p w:rsidR="00714DDE" w:rsidRPr="009968B2" w:rsidRDefault="00714DDE" w:rsidP="00F94537">
            <w:pPr>
              <w:jc w:val="center"/>
            </w:pPr>
            <w:r w:rsidRPr="009968B2">
              <w:t>2851,80</w:t>
            </w:r>
          </w:p>
        </w:tc>
        <w:tc>
          <w:tcPr>
            <w:tcW w:w="400" w:type="pct"/>
            <w:vAlign w:val="center"/>
          </w:tcPr>
          <w:p w:rsidR="00714DDE" w:rsidRPr="009968B2" w:rsidRDefault="00714DDE" w:rsidP="00F94537">
            <w:pPr>
              <w:jc w:val="center"/>
            </w:pPr>
            <w:r w:rsidRPr="009968B2">
              <w:t>171108,00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4</w:t>
            </w:r>
          </w:p>
        </w:tc>
        <w:tc>
          <w:tcPr>
            <w:tcW w:w="533" w:type="pct"/>
            <w:vAlign w:val="center"/>
          </w:tcPr>
          <w:p w:rsidR="00714DDE" w:rsidRPr="009968B2" w:rsidRDefault="00714DDE" w:rsidP="00F94537">
            <w:pPr>
              <w:jc w:val="center"/>
            </w:pPr>
            <w:r w:rsidRPr="009968B2">
              <w:t>Термометр медицинский</w:t>
            </w:r>
          </w:p>
        </w:tc>
        <w:tc>
          <w:tcPr>
            <w:tcW w:w="1777" w:type="pct"/>
            <w:vAlign w:val="center"/>
          </w:tcPr>
          <w:p w:rsidR="00714DDE" w:rsidRPr="009968B2" w:rsidRDefault="00714DDE" w:rsidP="00F94537">
            <w:pPr>
              <w:jc w:val="center"/>
            </w:pPr>
            <w:proofErr w:type="gramStart"/>
            <w:r w:rsidRPr="009968B2">
              <w:t>Ртутный</w:t>
            </w:r>
            <w:proofErr w:type="gramEnd"/>
            <w:r w:rsidRPr="009968B2">
              <w:t xml:space="preserve"> стеклянный для измерения температуры тела со шкалой с делениями от 34</w:t>
            </w:r>
            <w:r>
              <w:t xml:space="preserve"> </w:t>
            </w:r>
            <w:r w:rsidRPr="009968B2">
              <w:t>до 42</w:t>
            </w:r>
          </w:p>
        </w:tc>
        <w:tc>
          <w:tcPr>
            <w:tcW w:w="223" w:type="pct"/>
            <w:vAlign w:val="center"/>
          </w:tcPr>
          <w:p w:rsidR="00714DDE" w:rsidRPr="009968B2" w:rsidRDefault="00714DDE" w:rsidP="00F94537">
            <w:pPr>
              <w:jc w:val="center"/>
            </w:pPr>
            <w:proofErr w:type="spellStart"/>
            <w:proofErr w:type="gramStart"/>
            <w:r w:rsidRPr="009968B2">
              <w:t>шт</w:t>
            </w:r>
            <w:proofErr w:type="spellEnd"/>
            <w:proofErr w:type="gramEnd"/>
          </w:p>
        </w:tc>
        <w:tc>
          <w:tcPr>
            <w:tcW w:w="222" w:type="pct"/>
            <w:vAlign w:val="center"/>
          </w:tcPr>
          <w:p w:rsidR="00714DDE" w:rsidRPr="009968B2" w:rsidRDefault="00714DDE" w:rsidP="00F94537">
            <w:pPr>
              <w:jc w:val="center"/>
            </w:pPr>
            <w:r w:rsidRPr="009968B2">
              <w:t>300</w:t>
            </w:r>
          </w:p>
        </w:tc>
        <w:tc>
          <w:tcPr>
            <w:tcW w:w="356" w:type="pct"/>
            <w:vAlign w:val="center"/>
          </w:tcPr>
          <w:p w:rsidR="00714DDE" w:rsidRPr="009968B2" w:rsidRDefault="00714DDE" w:rsidP="00F94537">
            <w:pPr>
              <w:jc w:val="center"/>
            </w:pPr>
            <w:r w:rsidRPr="009968B2">
              <w:t>187,95</w:t>
            </w:r>
          </w:p>
        </w:tc>
        <w:tc>
          <w:tcPr>
            <w:tcW w:w="400" w:type="pct"/>
            <w:vAlign w:val="center"/>
          </w:tcPr>
          <w:p w:rsidR="00714DDE" w:rsidRPr="009968B2" w:rsidRDefault="00714DDE" w:rsidP="00F94537">
            <w:pPr>
              <w:jc w:val="center"/>
            </w:pPr>
            <w:r w:rsidRPr="009968B2">
              <w:t>56385,00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5</w:t>
            </w:r>
          </w:p>
        </w:tc>
        <w:tc>
          <w:tcPr>
            <w:tcW w:w="533" w:type="pct"/>
            <w:vAlign w:val="center"/>
          </w:tcPr>
          <w:p w:rsidR="00714DDE" w:rsidRPr="009968B2" w:rsidRDefault="00714DDE" w:rsidP="00F94537">
            <w:pPr>
              <w:jc w:val="center"/>
            </w:pPr>
            <w:r w:rsidRPr="009968B2">
              <w:t>Шприц инсулиновый</w:t>
            </w:r>
          </w:p>
        </w:tc>
        <w:tc>
          <w:tcPr>
            <w:tcW w:w="1777" w:type="pct"/>
            <w:vAlign w:val="center"/>
          </w:tcPr>
          <w:p w:rsidR="00714DDE" w:rsidRPr="009968B2" w:rsidRDefault="00714DDE" w:rsidP="00F94537">
            <w:pPr>
              <w:jc w:val="center"/>
            </w:pPr>
            <w:r w:rsidRPr="009968B2">
              <w:t>шприц 1мл, со съемной иглой 30</w:t>
            </w:r>
            <w:r w:rsidRPr="009968B2">
              <w:rPr>
                <w:lang w:val="en-US"/>
              </w:rPr>
              <w:t>G</w:t>
            </w:r>
            <w:r w:rsidRPr="009968B2">
              <w:t xml:space="preserve"> 100</w:t>
            </w:r>
            <w:r w:rsidRPr="009968B2">
              <w:rPr>
                <w:lang w:val="en-US"/>
              </w:rPr>
              <w:t>U</w:t>
            </w:r>
          </w:p>
        </w:tc>
        <w:tc>
          <w:tcPr>
            <w:tcW w:w="223" w:type="pct"/>
            <w:vAlign w:val="center"/>
          </w:tcPr>
          <w:p w:rsidR="00714DDE" w:rsidRPr="009968B2" w:rsidRDefault="00714DDE" w:rsidP="00F94537">
            <w:pPr>
              <w:jc w:val="center"/>
            </w:pPr>
            <w:proofErr w:type="spellStart"/>
            <w:proofErr w:type="gramStart"/>
            <w:r w:rsidRPr="009968B2">
              <w:t>шт</w:t>
            </w:r>
            <w:proofErr w:type="spellEnd"/>
            <w:proofErr w:type="gramEnd"/>
          </w:p>
        </w:tc>
        <w:tc>
          <w:tcPr>
            <w:tcW w:w="222" w:type="pct"/>
            <w:vAlign w:val="center"/>
          </w:tcPr>
          <w:p w:rsidR="00714DDE" w:rsidRPr="009968B2" w:rsidRDefault="00714DDE" w:rsidP="00F94537">
            <w:pPr>
              <w:jc w:val="center"/>
            </w:pPr>
            <w:r w:rsidRPr="009968B2">
              <w:t>2400</w:t>
            </w:r>
          </w:p>
        </w:tc>
        <w:tc>
          <w:tcPr>
            <w:tcW w:w="356" w:type="pct"/>
            <w:vAlign w:val="center"/>
          </w:tcPr>
          <w:p w:rsidR="00714DDE" w:rsidRPr="009968B2" w:rsidRDefault="00714DDE" w:rsidP="00F94537">
            <w:pPr>
              <w:jc w:val="center"/>
            </w:pPr>
            <w:r w:rsidRPr="009968B2">
              <w:t>17,33</w:t>
            </w:r>
          </w:p>
        </w:tc>
        <w:tc>
          <w:tcPr>
            <w:tcW w:w="400" w:type="pct"/>
            <w:vAlign w:val="center"/>
          </w:tcPr>
          <w:p w:rsidR="00714DDE" w:rsidRPr="009968B2" w:rsidRDefault="00714DDE" w:rsidP="00F94537">
            <w:pPr>
              <w:jc w:val="center"/>
            </w:pPr>
            <w:r w:rsidRPr="009968B2">
              <w:t>41592,00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6</w:t>
            </w:r>
          </w:p>
        </w:tc>
        <w:tc>
          <w:tcPr>
            <w:tcW w:w="533" w:type="pct"/>
            <w:vAlign w:val="center"/>
          </w:tcPr>
          <w:p w:rsidR="00714DDE" w:rsidRPr="009968B2" w:rsidRDefault="00714DDE" w:rsidP="00F94537">
            <w:pPr>
              <w:jc w:val="center"/>
            </w:pPr>
            <w:r w:rsidRPr="009968B2">
              <w:t xml:space="preserve">Азур-эозин по Май </w:t>
            </w:r>
            <w:proofErr w:type="spellStart"/>
            <w:r w:rsidRPr="009968B2">
              <w:t>Грюнвальду</w:t>
            </w:r>
            <w:proofErr w:type="spellEnd"/>
          </w:p>
        </w:tc>
        <w:tc>
          <w:tcPr>
            <w:tcW w:w="1777" w:type="pct"/>
            <w:vAlign w:val="center"/>
          </w:tcPr>
          <w:p w:rsidR="00714DDE" w:rsidRPr="009968B2" w:rsidRDefault="00714DDE" w:rsidP="00F94537">
            <w:pPr>
              <w:snapToGrid w:val="0"/>
              <w:jc w:val="center"/>
            </w:pPr>
            <w:r w:rsidRPr="009968B2">
              <w:t xml:space="preserve">Краситель-фиксатор Эозин метиленовый синий по </w:t>
            </w:r>
            <w:proofErr w:type="spellStart"/>
            <w:r w:rsidRPr="009968B2">
              <w:t>Май-Грюнвальду</w:t>
            </w:r>
            <w:proofErr w:type="spellEnd"/>
            <w:r w:rsidRPr="009968B2">
              <w:t>, объём 1литр</w:t>
            </w:r>
          </w:p>
        </w:tc>
        <w:tc>
          <w:tcPr>
            <w:tcW w:w="223" w:type="pct"/>
            <w:vAlign w:val="center"/>
          </w:tcPr>
          <w:p w:rsidR="00714DDE" w:rsidRPr="009968B2" w:rsidRDefault="00714DDE" w:rsidP="00F94537">
            <w:pPr>
              <w:jc w:val="center"/>
            </w:pPr>
            <w:r w:rsidRPr="009968B2">
              <w:t>л</w:t>
            </w:r>
          </w:p>
        </w:tc>
        <w:tc>
          <w:tcPr>
            <w:tcW w:w="222" w:type="pct"/>
            <w:vAlign w:val="center"/>
          </w:tcPr>
          <w:p w:rsidR="00714DDE" w:rsidRPr="009968B2" w:rsidRDefault="00714DDE" w:rsidP="00F94537">
            <w:pPr>
              <w:jc w:val="center"/>
            </w:pPr>
            <w:r w:rsidRPr="009968B2">
              <w:t>20</w:t>
            </w:r>
          </w:p>
        </w:tc>
        <w:tc>
          <w:tcPr>
            <w:tcW w:w="356" w:type="pct"/>
            <w:vAlign w:val="center"/>
          </w:tcPr>
          <w:p w:rsidR="00714DDE" w:rsidRPr="009968B2" w:rsidRDefault="00714DDE" w:rsidP="00F94537">
            <w:pPr>
              <w:snapToGrid w:val="0"/>
              <w:jc w:val="center"/>
            </w:pPr>
            <w:r w:rsidRPr="009968B2">
              <w:t>1373,40</w:t>
            </w:r>
          </w:p>
        </w:tc>
        <w:tc>
          <w:tcPr>
            <w:tcW w:w="400" w:type="pct"/>
            <w:vAlign w:val="center"/>
          </w:tcPr>
          <w:p w:rsidR="00714DDE" w:rsidRPr="009968B2" w:rsidRDefault="00714DDE" w:rsidP="00F94537">
            <w:pPr>
              <w:jc w:val="center"/>
            </w:pPr>
            <w:r w:rsidRPr="009968B2">
              <w:t>27468,00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7</w:t>
            </w:r>
          </w:p>
        </w:tc>
        <w:tc>
          <w:tcPr>
            <w:tcW w:w="533" w:type="pct"/>
            <w:vAlign w:val="center"/>
          </w:tcPr>
          <w:p w:rsidR="00714DDE" w:rsidRPr="009968B2" w:rsidRDefault="00714DDE" w:rsidP="00F94537">
            <w:pPr>
              <w:jc w:val="center"/>
            </w:pPr>
            <w:r w:rsidRPr="009968B2">
              <w:t>Наконечники для дозаторов 100-1000мкл</w:t>
            </w:r>
          </w:p>
        </w:tc>
        <w:tc>
          <w:tcPr>
            <w:tcW w:w="1777" w:type="pct"/>
            <w:vAlign w:val="center"/>
          </w:tcPr>
          <w:p w:rsidR="00714DDE" w:rsidRPr="009968B2" w:rsidRDefault="00714DDE" w:rsidP="00F94537">
            <w:pPr>
              <w:jc w:val="center"/>
            </w:pPr>
            <w:r w:rsidRPr="009968B2">
              <w:t>Наконечники для дозаторов, желтого цвета, объемом до 100-1000мкл упаковка 500 штук.</w:t>
            </w:r>
          </w:p>
        </w:tc>
        <w:tc>
          <w:tcPr>
            <w:tcW w:w="223" w:type="pct"/>
            <w:vAlign w:val="center"/>
          </w:tcPr>
          <w:p w:rsidR="00714DDE" w:rsidRPr="009968B2" w:rsidRDefault="00714DDE" w:rsidP="00F94537">
            <w:pPr>
              <w:jc w:val="center"/>
            </w:pPr>
            <w:proofErr w:type="spellStart"/>
            <w:r w:rsidRPr="009968B2">
              <w:t>уп</w:t>
            </w:r>
            <w:proofErr w:type="spellEnd"/>
          </w:p>
        </w:tc>
        <w:tc>
          <w:tcPr>
            <w:tcW w:w="222" w:type="pct"/>
            <w:vAlign w:val="center"/>
          </w:tcPr>
          <w:p w:rsidR="00714DDE" w:rsidRPr="009968B2" w:rsidRDefault="00714DDE" w:rsidP="00F94537">
            <w:pPr>
              <w:jc w:val="center"/>
            </w:pPr>
            <w:r w:rsidRPr="009968B2">
              <w:t>8</w:t>
            </w:r>
          </w:p>
        </w:tc>
        <w:tc>
          <w:tcPr>
            <w:tcW w:w="356" w:type="pct"/>
            <w:vAlign w:val="center"/>
          </w:tcPr>
          <w:p w:rsidR="00714DDE" w:rsidRPr="009968B2" w:rsidRDefault="00714DDE" w:rsidP="00F94537">
            <w:pPr>
              <w:jc w:val="center"/>
            </w:pPr>
            <w:r w:rsidRPr="009968B2">
              <w:t>1415,51</w:t>
            </w:r>
          </w:p>
        </w:tc>
        <w:tc>
          <w:tcPr>
            <w:tcW w:w="400" w:type="pct"/>
            <w:vAlign w:val="center"/>
          </w:tcPr>
          <w:p w:rsidR="00714DDE" w:rsidRPr="009968B2" w:rsidRDefault="00714DDE" w:rsidP="00F94537">
            <w:pPr>
              <w:jc w:val="center"/>
            </w:pPr>
            <w:r w:rsidRPr="009968B2">
              <w:t>11324,08</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8</w:t>
            </w:r>
          </w:p>
        </w:tc>
        <w:tc>
          <w:tcPr>
            <w:tcW w:w="533" w:type="pct"/>
            <w:vAlign w:val="center"/>
          </w:tcPr>
          <w:p w:rsidR="00714DDE" w:rsidRPr="009968B2" w:rsidRDefault="00714DDE" w:rsidP="00F94537">
            <w:pPr>
              <w:jc w:val="center"/>
            </w:pPr>
            <w:r w:rsidRPr="009968B2">
              <w:t>Набор для исследования спинномозговой жидкости</w:t>
            </w:r>
          </w:p>
        </w:tc>
        <w:tc>
          <w:tcPr>
            <w:tcW w:w="1777" w:type="pct"/>
            <w:vAlign w:val="center"/>
          </w:tcPr>
          <w:p w:rsidR="00714DDE" w:rsidRPr="009968B2" w:rsidRDefault="00714DDE" w:rsidP="00F94537">
            <w:pPr>
              <w:spacing w:beforeLines="20" w:afterLines="20"/>
              <w:jc w:val="center"/>
            </w:pPr>
            <w:r w:rsidRPr="009968B2">
              <w:t>Набор реагентов для анализа спинномозговой жидкости</w:t>
            </w:r>
          </w:p>
          <w:p w:rsidR="00714DDE" w:rsidRPr="009968B2" w:rsidRDefault="00714DDE" w:rsidP="00F94537">
            <w:pPr>
              <w:spacing w:beforeLines="20" w:afterLines="20"/>
              <w:jc w:val="center"/>
            </w:pPr>
            <w:proofErr w:type="spellStart"/>
            <w:r w:rsidRPr="009968B2">
              <w:t>Цитоз</w:t>
            </w:r>
            <w:proofErr w:type="spellEnd"/>
            <w:r w:rsidRPr="009968B2">
              <w:t xml:space="preserve"> (Реактив Самсона)  200 определений</w:t>
            </w:r>
          </w:p>
          <w:p w:rsidR="00714DDE" w:rsidRPr="009968B2" w:rsidRDefault="00714DDE" w:rsidP="00F94537">
            <w:pPr>
              <w:spacing w:beforeLines="20" w:afterLines="20"/>
              <w:jc w:val="center"/>
            </w:pPr>
            <w:r w:rsidRPr="009968B2">
              <w:t>Белок общий:</w:t>
            </w:r>
          </w:p>
          <w:p w:rsidR="00714DDE" w:rsidRPr="009968B2" w:rsidRDefault="00714DDE" w:rsidP="00F94537">
            <w:pPr>
              <w:spacing w:beforeLines="20" w:afterLines="20"/>
              <w:jc w:val="center"/>
            </w:pPr>
            <w:r w:rsidRPr="009968B2">
              <w:lastRenderedPageBreak/>
              <w:t xml:space="preserve">Качественная реакция </w:t>
            </w:r>
            <w:proofErr w:type="spellStart"/>
            <w:r w:rsidRPr="009968B2">
              <w:t>Панди</w:t>
            </w:r>
            <w:proofErr w:type="spellEnd"/>
            <w:r w:rsidRPr="009968B2">
              <w:t xml:space="preserve"> 200 определений</w:t>
            </w:r>
          </w:p>
          <w:p w:rsidR="00714DDE" w:rsidRPr="009968B2" w:rsidRDefault="00714DDE" w:rsidP="00F94537">
            <w:pPr>
              <w:spacing w:beforeLines="20" w:afterLines="20"/>
              <w:jc w:val="center"/>
            </w:pPr>
            <w:proofErr w:type="gramStart"/>
            <w:r w:rsidRPr="009968B2">
              <w:t>Количественное</w:t>
            </w:r>
            <w:proofErr w:type="gramEnd"/>
            <w:r w:rsidRPr="009968B2">
              <w:t xml:space="preserve"> опр. (</w:t>
            </w:r>
            <w:proofErr w:type="spellStart"/>
            <w:r w:rsidRPr="009968B2">
              <w:t>сульфосалицил</w:t>
            </w:r>
            <w:proofErr w:type="spellEnd"/>
            <w:r w:rsidRPr="009968B2">
              <w:t xml:space="preserve">. </w:t>
            </w:r>
            <w:proofErr w:type="spellStart"/>
            <w:r w:rsidRPr="009968B2">
              <w:t>к-та</w:t>
            </w:r>
            <w:proofErr w:type="spellEnd"/>
            <w:r w:rsidRPr="009968B2">
              <w:t xml:space="preserve"> и сульфат натрия) 200 определений</w:t>
            </w:r>
          </w:p>
          <w:p w:rsidR="00714DDE" w:rsidRPr="009968B2" w:rsidRDefault="00714DDE" w:rsidP="00F94537">
            <w:pPr>
              <w:jc w:val="center"/>
            </w:pPr>
            <w:r w:rsidRPr="009968B2">
              <w:t>Глобулины 200 определений</w:t>
            </w:r>
          </w:p>
        </w:tc>
        <w:tc>
          <w:tcPr>
            <w:tcW w:w="223" w:type="pct"/>
            <w:vAlign w:val="center"/>
          </w:tcPr>
          <w:p w:rsidR="00714DDE" w:rsidRPr="009968B2" w:rsidRDefault="00714DDE" w:rsidP="00F94537">
            <w:pPr>
              <w:jc w:val="center"/>
            </w:pPr>
            <w:proofErr w:type="spellStart"/>
            <w:r w:rsidRPr="009968B2">
              <w:lastRenderedPageBreak/>
              <w:t>Наб</w:t>
            </w:r>
            <w:proofErr w:type="spellEnd"/>
          </w:p>
        </w:tc>
        <w:tc>
          <w:tcPr>
            <w:tcW w:w="222" w:type="pct"/>
            <w:vAlign w:val="center"/>
          </w:tcPr>
          <w:p w:rsidR="00714DDE" w:rsidRPr="009968B2" w:rsidRDefault="00714DDE" w:rsidP="00F94537">
            <w:pPr>
              <w:jc w:val="center"/>
            </w:pPr>
            <w:r w:rsidRPr="009968B2">
              <w:t>2</w:t>
            </w:r>
          </w:p>
        </w:tc>
        <w:tc>
          <w:tcPr>
            <w:tcW w:w="356" w:type="pct"/>
            <w:vAlign w:val="center"/>
          </w:tcPr>
          <w:p w:rsidR="00714DDE" w:rsidRPr="009968B2" w:rsidRDefault="00714DDE" w:rsidP="00F94537">
            <w:pPr>
              <w:jc w:val="center"/>
            </w:pPr>
            <w:r w:rsidRPr="009968B2">
              <w:t>26000,00</w:t>
            </w:r>
          </w:p>
        </w:tc>
        <w:tc>
          <w:tcPr>
            <w:tcW w:w="400" w:type="pct"/>
            <w:vAlign w:val="center"/>
          </w:tcPr>
          <w:p w:rsidR="00714DDE" w:rsidRPr="009968B2" w:rsidRDefault="00714DDE" w:rsidP="00F94537">
            <w:pPr>
              <w:jc w:val="center"/>
            </w:pPr>
            <w:r w:rsidRPr="009968B2">
              <w:t>52000,00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lastRenderedPageBreak/>
              <w:t>9</w:t>
            </w:r>
          </w:p>
        </w:tc>
        <w:tc>
          <w:tcPr>
            <w:tcW w:w="533" w:type="pct"/>
            <w:vAlign w:val="center"/>
          </w:tcPr>
          <w:p w:rsidR="00714DDE" w:rsidRPr="009968B2" w:rsidRDefault="00714DDE" w:rsidP="00F94537">
            <w:pPr>
              <w:jc w:val="center"/>
            </w:pPr>
            <w:r w:rsidRPr="009968B2">
              <w:t xml:space="preserve">Набор по «Като» для исследования кала </w:t>
            </w:r>
            <w:proofErr w:type="gramStart"/>
            <w:r w:rsidRPr="009968B2">
              <w:t>на</w:t>
            </w:r>
            <w:proofErr w:type="gramEnd"/>
            <w:r w:rsidRPr="009968B2">
              <w:t xml:space="preserve"> я/г</w:t>
            </w:r>
          </w:p>
        </w:tc>
        <w:tc>
          <w:tcPr>
            <w:tcW w:w="1777" w:type="pct"/>
            <w:vAlign w:val="center"/>
          </w:tcPr>
          <w:p w:rsidR="00714DDE" w:rsidRPr="009968B2" w:rsidRDefault="00714DDE" w:rsidP="00F94537">
            <w:pPr>
              <w:spacing w:beforeLines="20" w:afterLines="20"/>
              <w:jc w:val="center"/>
            </w:pPr>
            <w:r w:rsidRPr="009968B2">
              <w:t>Набор для обнаружения в фекалиях яиц гельминтов по методу Като «Метод Като»</w:t>
            </w:r>
          </w:p>
          <w:p w:rsidR="00714DDE" w:rsidRPr="009968B2" w:rsidRDefault="00714DDE" w:rsidP="00F94537">
            <w:pPr>
              <w:spacing w:beforeLines="20" w:afterLines="20"/>
              <w:jc w:val="center"/>
            </w:pPr>
            <w:r w:rsidRPr="009968B2">
              <w:t>Реактив Като - 1 флакон (50 мл).</w:t>
            </w:r>
          </w:p>
          <w:p w:rsidR="00714DDE" w:rsidRPr="009968B2" w:rsidRDefault="00714DDE" w:rsidP="00F94537">
            <w:pPr>
              <w:spacing w:beforeLines="20" w:afterLines="20"/>
              <w:jc w:val="center"/>
            </w:pPr>
            <w:r w:rsidRPr="009968B2">
              <w:t>Целлофановые покровные пластинки - 500 шт.</w:t>
            </w:r>
          </w:p>
          <w:p w:rsidR="00714DDE" w:rsidRPr="009968B2" w:rsidRDefault="00714DDE" w:rsidP="00F94537">
            <w:pPr>
              <w:spacing w:beforeLines="20" w:afterLines="20"/>
              <w:jc w:val="center"/>
            </w:pPr>
            <w:r w:rsidRPr="009968B2">
              <w:t>Пробка из силиконовой резины – 1 шт.</w:t>
            </w:r>
          </w:p>
          <w:p w:rsidR="00714DDE" w:rsidRPr="009968B2" w:rsidRDefault="00714DDE" w:rsidP="00F94537">
            <w:pPr>
              <w:jc w:val="center"/>
            </w:pPr>
            <w:r w:rsidRPr="009968B2">
              <w:t>500 определений</w:t>
            </w:r>
          </w:p>
        </w:tc>
        <w:tc>
          <w:tcPr>
            <w:tcW w:w="223" w:type="pct"/>
            <w:vAlign w:val="center"/>
          </w:tcPr>
          <w:p w:rsidR="00714DDE" w:rsidRPr="009968B2" w:rsidRDefault="00714DDE" w:rsidP="00F94537">
            <w:pPr>
              <w:jc w:val="center"/>
            </w:pPr>
            <w:proofErr w:type="spellStart"/>
            <w:r w:rsidRPr="009968B2">
              <w:t>Наб</w:t>
            </w:r>
            <w:proofErr w:type="spellEnd"/>
          </w:p>
        </w:tc>
        <w:tc>
          <w:tcPr>
            <w:tcW w:w="222" w:type="pct"/>
            <w:vAlign w:val="center"/>
          </w:tcPr>
          <w:p w:rsidR="00714DDE" w:rsidRPr="009968B2" w:rsidRDefault="00714DDE" w:rsidP="00F94537">
            <w:pPr>
              <w:jc w:val="center"/>
            </w:pPr>
            <w:r w:rsidRPr="009968B2">
              <w:t>4</w:t>
            </w:r>
          </w:p>
        </w:tc>
        <w:tc>
          <w:tcPr>
            <w:tcW w:w="356" w:type="pct"/>
            <w:vAlign w:val="center"/>
          </w:tcPr>
          <w:p w:rsidR="00714DDE" w:rsidRPr="009968B2" w:rsidRDefault="00714DDE" w:rsidP="00F94537">
            <w:pPr>
              <w:jc w:val="center"/>
            </w:pPr>
            <w:r w:rsidRPr="009968B2">
              <w:t>28000,00</w:t>
            </w:r>
          </w:p>
        </w:tc>
        <w:tc>
          <w:tcPr>
            <w:tcW w:w="400" w:type="pct"/>
            <w:vAlign w:val="center"/>
          </w:tcPr>
          <w:p w:rsidR="00714DDE" w:rsidRPr="009968B2" w:rsidRDefault="00714DDE" w:rsidP="00F94537">
            <w:pPr>
              <w:jc w:val="center"/>
            </w:pPr>
            <w:r w:rsidRPr="009968B2">
              <w:t>112000,00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10</w:t>
            </w:r>
          </w:p>
        </w:tc>
        <w:tc>
          <w:tcPr>
            <w:tcW w:w="533" w:type="pct"/>
            <w:vAlign w:val="center"/>
          </w:tcPr>
          <w:p w:rsidR="00714DDE" w:rsidRPr="009968B2" w:rsidRDefault="00714DDE" w:rsidP="00F94537">
            <w:pPr>
              <w:jc w:val="center"/>
            </w:pPr>
            <w:r w:rsidRPr="009968B2">
              <w:t>Фильтровальная бумага</w:t>
            </w:r>
          </w:p>
        </w:tc>
        <w:tc>
          <w:tcPr>
            <w:tcW w:w="1777" w:type="pct"/>
            <w:vAlign w:val="center"/>
          </w:tcPr>
          <w:p w:rsidR="00714DDE" w:rsidRPr="009968B2" w:rsidRDefault="00714DDE" w:rsidP="00F94537">
            <w:pPr>
              <w:jc w:val="center"/>
              <w:textAlignment w:val="baseline"/>
            </w:pPr>
            <w:r w:rsidRPr="009968B2">
              <w:t>Фильтровальная бумага средней фильтрации для общелабораторных работ, реализуется в листах 21*21</w:t>
            </w:r>
          </w:p>
        </w:tc>
        <w:tc>
          <w:tcPr>
            <w:tcW w:w="223" w:type="pct"/>
            <w:vAlign w:val="center"/>
          </w:tcPr>
          <w:p w:rsidR="00714DDE" w:rsidRPr="009968B2" w:rsidRDefault="00714DDE" w:rsidP="00F94537">
            <w:pPr>
              <w:jc w:val="center"/>
            </w:pPr>
            <w:r w:rsidRPr="009968B2">
              <w:t>кг</w:t>
            </w:r>
          </w:p>
        </w:tc>
        <w:tc>
          <w:tcPr>
            <w:tcW w:w="222" w:type="pct"/>
            <w:vAlign w:val="center"/>
          </w:tcPr>
          <w:p w:rsidR="00714DDE" w:rsidRPr="009968B2" w:rsidRDefault="00714DDE" w:rsidP="00F94537">
            <w:pPr>
              <w:jc w:val="center"/>
            </w:pPr>
            <w:r w:rsidRPr="009968B2">
              <w:t>5</w:t>
            </w:r>
          </w:p>
        </w:tc>
        <w:tc>
          <w:tcPr>
            <w:tcW w:w="356" w:type="pct"/>
            <w:vAlign w:val="center"/>
          </w:tcPr>
          <w:p w:rsidR="00714DDE" w:rsidRPr="009968B2" w:rsidRDefault="00714DDE" w:rsidP="00F94537">
            <w:pPr>
              <w:jc w:val="center"/>
            </w:pPr>
            <w:r w:rsidRPr="009968B2">
              <w:t>2992,50</w:t>
            </w:r>
          </w:p>
        </w:tc>
        <w:tc>
          <w:tcPr>
            <w:tcW w:w="400" w:type="pct"/>
            <w:vAlign w:val="center"/>
          </w:tcPr>
          <w:p w:rsidR="00714DDE" w:rsidRPr="009968B2" w:rsidRDefault="00714DDE" w:rsidP="00F94537">
            <w:pPr>
              <w:jc w:val="center"/>
            </w:pPr>
            <w:r w:rsidRPr="009968B2">
              <w:t>14962,50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11</w:t>
            </w:r>
          </w:p>
        </w:tc>
        <w:tc>
          <w:tcPr>
            <w:tcW w:w="533" w:type="pct"/>
            <w:vAlign w:val="center"/>
          </w:tcPr>
          <w:p w:rsidR="00714DDE" w:rsidRPr="009968B2" w:rsidRDefault="00714DDE" w:rsidP="00F94537">
            <w:pPr>
              <w:pStyle w:val="a3"/>
              <w:ind w:left="0"/>
              <w:jc w:val="center"/>
            </w:pPr>
            <w:r w:rsidRPr="009968B2">
              <w:t xml:space="preserve">Бактериофаг </w:t>
            </w:r>
            <w:proofErr w:type="spellStart"/>
            <w:r w:rsidRPr="009968B2">
              <w:t>сальмонеллезный</w:t>
            </w:r>
            <w:proofErr w:type="spellEnd"/>
            <w:r w:rsidRPr="009968B2">
              <w:t xml:space="preserve"> поливалентный ABCDE(жидкий)</w:t>
            </w:r>
          </w:p>
        </w:tc>
        <w:tc>
          <w:tcPr>
            <w:tcW w:w="1777" w:type="pct"/>
            <w:vAlign w:val="center"/>
          </w:tcPr>
          <w:p w:rsidR="00714DDE" w:rsidRPr="009968B2" w:rsidRDefault="00714DDE" w:rsidP="00F94537">
            <w:pPr>
              <w:jc w:val="center"/>
            </w:pPr>
            <w:r w:rsidRPr="009968B2">
              <w:rPr>
                <w:shd w:val="clear" w:color="auto" w:fill="FFFFFF"/>
              </w:rPr>
              <w:t xml:space="preserve">Раствор Бактериофаг </w:t>
            </w:r>
            <w:proofErr w:type="spellStart"/>
            <w:r w:rsidRPr="009968B2">
              <w:rPr>
                <w:shd w:val="clear" w:color="auto" w:fill="FFFFFF"/>
              </w:rPr>
              <w:t>сальмонеллезный</w:t>
            </w:r>
            <w:proofErr w:type="spellEnd"/>
            <w:r w:rsidRPr="009968B2">
              <w:rPr>
                <w:shd w:val="clear" w:color="auto" w:fill="FFFFFF"/>
              </w:rPr>
              <w:t xml:space="preserve"> поливалентный групп АВС</w:t>
            </w:r>
            <w:proofErr w:type="gramStart"/>
            <w:r w:rsidRPr="009968B2">
              <w:rPr>
                <w:shd w:val="clear" w:color="auto" w:fill="FFFFFF"/>
              </w:rPr>
              <w:t>D</w:t>
            </w:r>
            <w:proofErr w:type="gramEnd"/>
            <w:r w:rsidRPr="009968B2">
              <w:rPr>
                <w:shd w:val="clear" w:color="auto" w:fill="FFFFFF"/>
              </w:rPr>
              <w:t>Е содержит:</w:t>
            </w:r>
            <w:r w:rsidRPr="009968B2">
              <w:br/>
            </w:r>
            <w:r w:rsidRPr="009968B2">
              <w:rPr>
                <w:shd w:val="clear" w:color="auto" w:fill="FFFFFF"/>
              </w:rPr>
              <w:t xml:space="preserve">Смесь очищенных стерильных </w:t>
            </w:r>
            <w:proofErr w:type="spellStart"/>
            <w:r w:rsidRPr="009968B2">
              <w:rPr>
                <w:shd w:val="clear" w:color="auto" w:fill="FFFFFF"/>
              </w:rPr>
              <w:t>фаголизатов</w:t>
            </w:r>
            <w:proofErr w:type="spellEnd"/>
            <w:r w:rsidRPr="009968B2">
              <w:rPr>
                <w:shd w:val="clear" w:color="auto" w:fill="FFFFFF"/>
              </w:rPr>
              <w:t xml:space="preserve"> сальмонелл:</w:t>
            </w:r>
            <w:r w:rsidRPr="009968B2">
              <w:br/>
            </w:r>
            <w:r w:rsidRPr="009968B2">
              <w:rPr>
                <w:shd w:val="clear" w:color="auto" w:fill="FFFFFF"/>
              </w:rPr>
              <w:t>Группы</w:t>
            </w:r>
            <w:proofErr w:type="gramStart"/>
            <w:r w:rsidRPr="009968B2">
              <w:rPr>
                <w:shd w:val="clear" w:color="auto" w:fill="FFFFFF"/>
              </w:rPr>
              <w:t xml:space="preserve"> А</w:t>
            </w:r>
            <w:proofErr w:type="gramEnd"/>
            <w:r w:rsidRPr="009968B2">
              <w:rPr>
                <w:shd w:val="clear" w:color="auto" w:fill="FFFFFF"/>
              </w:rPr>
              <w:t xml:space="preserve"> – паратифа А;</w:t>
            </w:r>
            <w:r w:rsidRPr="009968B2">
              <w:br/>
            </w:r>
            <w:r w:rsidRPr="009968B2">
              <w:rPr>
                <w:shd w:val="clear" w:color="auto" w:fill="FFFFFF"/>
              </w:rPr>
              <w:t xml:space="preserve">Группы В – паратифа В, </w:t>
            </w:r>
            <w:proofErr w:type="spellStart"/>
            <w:r w:rsidRPr="009968B2">
              <w:rPr>
                <w:shd w:val="clear" w:color="auto" w:fill="FFFFFF"/>
              </w:rPr>
              <w:t>гейдельберг</w:t>
            </w:r>
            <w:proofErr w:type="spellEnd"/>
            <w:r w:rsidRPr="009968B2">
              <w:rPr>
                <w:shd w:val="clear" w:color="auto" w:fill="FFFFFF"/>
              </w:rPr>
              <w:t xml:space="preserve">, </w:t>
            </w:r>
            <w:proofErr w:type="spellStart"/>
            <w:r w:rsidRPr="009968B2">
              <w:rPr>
                <w:shd w:val="clear" w:color="auto" w:fill="FFFFFF"/>
              </w:rPr>
              <w:t>тифимуриум</w:t>
            </w:r>
            <w:proofErr w:type="spellEnd"/>
            <w:r w:rsidRPr="009968B2">
              <w:rPr>
                <w:shd w:val="clear" w:color="auto" w:fill="FFFFFF"/>
              </w:rPr>
              <w:t>;</w:t>
            </w:r>
            <w:r w:rsidRPr="009968B2">
              <w:br/>
            </w:r>
            <w:r w:rsidRPr="009968B2">
              <w:rPr>
                <w:shd w:val="clear" w:color="auto" w:fill="FFFFFF"/>
              </w:rPr>
              <w:t xml:space="preserve">Группы С – </w:t>
            </w:r>
            <w:proofErr w:type="spellStart"/>
            <w:r w:rsidRPr="009968B2">
              <w:rPr>
                <w:shd w:val="clear" w:color="auto" w:fill="FFFFFF"/>
              </w:rPr>
              <w:t>инфантис</w:t>
            </w:r>
            <w:proofErr w:type="spellEnd"/>
            <w:r w:rsidRPr="009968B2">
              <w:rPr>
                <w:shd w:val="clear" w:color="auto" w:fill="FFFFFF"/>
              </w:rPr>
              <w:t xml:space="preserve">, </w:t>
            </w:r>
            <w:proofErr w:type="spellStart"/>
            <w:r w:rsidRPr="009968B2">
              <w:rPr>
                <w:shd w:val="clear" w:color="auto" w:fill="FFFFFF"/>
              </w:rPr>
              <w:t>ньюпорт</w:t>
            </w:r>
            <w:proofErr w:type="spellEnd"/>
            <w:r w:rsidRPr="009968B2">
              <w:rPr>
                <w:shd w:val="clear" w:color="auto" w:fill="FFFFFF"/>
              </w:rPr>
              <w:t xml:space="preserve">, </w:t>
            </w:r>
            <w:proofErr w:type="spellStart"/>
            <w:r w:rsidRPr="009968B2">
              <w:rPr>
                <w:shd w:val="clear" w:color="auto" w:fill="FFFFFF"/>
              </w:rPr>
              <w:t>ораниенбург</w:t>
            </w:r>
            <w:proofErr w:type="spellEnd"/>
            <w:r w:rsidRPr="009968B2">
              <w:rPr>
                <w:shd w:val="clear" w:color="auto" w:fill="FFFFFF"/>
              </w:rPr>
              <w:t>, </w:t>
            </w:r>
            <w:hyperlink r:id="rId6" w:tooltip="Холера - полная информация о заболевании: симптомы и диагностика, методы лечение, прогноз." w:history="1">
              <w:r w:rsidRPr="009968B2">
                <w:rPr>
                  <w:rStyle w:val="ac"/>
                  <w:shd w:val="clear" w:color="auto" w:fill="FFFFFF"/>
                </w:rPr>
                <w:t>холера</w:t>
              </w:r>
            </w:hyperlink>
            <w:r w:rsidRPr="009968B2">
              <w:rPr>
                <w:shd w:val="clear" w:color="auto" w:fill="FFFFFF"/>
              </w:rPr>
              <w:t> </w:t>
            </w:r>
            <w:proofErr w:type="spellStart"/>
            <w:r w:rsidRPr="009968B2">
              <w:rPr>
                <w:shd w:val="clear" w:color="auto" w:fill="FFFFFF"/>
              </w:rPr>
              <w:t>суис</w:t>
            </w:r>
            <w:proofErr w:type="spellEnd"/>
            <w:r w:rsidRPr="009968B2">
              <w:rPr>
                <w:shd w:val="clear" w:color="auto" w:fill="FFFFFF"/>
              </w:rPr>
              <w:t>;</w:t>
            </w:r>
            <w:r w:rsidRPr="009968B2">
              <w:br/>
            </w:r>
            <w:r w:rsidRPr="009968B2">
              <w:rPr>
                <w:shd w:val="clear" w:color="auto" w:fill="FFFFFF"/>
              </w:rPr>
              <w:t xml:space="preserve">Группы D – </w:t>
            </w:r>
            <w:proofErr w:type="spellStart"/>
            <w:r w:rsidRPr="009968B2">
              <w:rPr>
                <w:shd w:val="clear" w:color="auto" w:fill="FFFFFF"/>
              </w:rPr>
              <w:t>энтеритидис</w:t>
            </w:r>
            <w:proofErr w:type="spellEnd"/>
            <w:r w:rsidRPr="009968B2">
              <w:rPr>
                <w:shd w:val="clear" w:color="auto" w:fill="FFFFFF"/>
              </w:rPr>
              <w:t xml:space="preserve">, </w:t>
            </w:r>
            <w:proofErr w:type="spellStart"/>
            <w:r w:rsidRPr="009968B2">
              <w:rPr>
                <w:shd w:val="clear" w:color="auto" w:fill="FFFFFF"/>
              </w:rPr>
              <w:t>дублин</w:t>
            </w:r>
            <w:proofErr w:type="spellEnd"/>
            <w:r w:rsidRPr="009968B2">
              <w:rPr>
                <w:shd w:val="clear" w:color="auto" w:fill="FFFFFF"/>
              </w:rPr>
              <w:t>;</w:t>
            </w:r>
            <w:r w:rsidRPr="009968B2">
              <w:br/>
            </w:r>
            <w:r w:rsidRPr="009968B2">
              <w:rPr>
                <w:shd w:val="clear" w:color="auto" w:fill="FFFFFF"/>
              </w:rPr>
              <w:t xml:space="preserve">Группы Е – </w:t>
            </w:r>
            <w:proofErr w:type="spellStart"/>
            <w:r w:rsidRPr="009968B2">
              <w:rPr>
                <w:shd w:val="clear" w:color="auto" w:fill="FFFFFF"/>
              </w:rPr>
              <w:t>ньюландс</w:t>
            </w:r>
            <w:proofErr w:type="spellEnd"/>
            <w:r w:rsidRPr="009968B2">
              <w:rPr>
                <w:shd w:val="clear" w:color="auto" w:fill="FFFFFF"/>
              </w:rPr>
              <w:t xml:space="preserve">, </w:t>
            </w:r>
            <w:proofErr w:type="spellStart"/>
            <w:r w:rsidRPr="009968B2">
              <w:rPr>
                <w:shd w:val="clear" w:color="auto" w:fill="FFFFFF"/>
              </w:rPr>
              <w:t>анатум</w:t>
            </w:r>
            <w:proofErr w:type="spellEnd"/>
            <w:r w:rsidRPr="009968B2">
              <w:rPr>
                <w:shd w:val="clear" w:color="auto" w:fill="FFFFFF"/>
              </w:rPr>
              <w:t>.</w:t>
            </w:r>
            <w:r w:rsidRPr="009968B2">
              <w:br/>
            </w:r>
            <w:r w:rsidRPr="009968B2">
              <w:rPr>
                <w:shd w:val="clear" w:color="auto" w:fill="FFFFFF"/>
              </w:rPr>
              <w:t>Консервант – хинозол, 1фл – 100 мл</w:t>
            </w:r>
          </w:p>
        </w:tc>
        <w:tc>
          <w:tcPr>
            <w:tcW w:w="223" w:type="pct"/>
            <w:vAlign w:val="center"/>
          </w:tcPr>
          <w:p w:rsidR="00714DDE" w:rsidRPr="009968B2" w:rsidRDefault="00714DDE" w:rsidP="00F94537">
            <w:pPr>
              <w:pStyle w:val="a3"/>
              <w:ind w:left="0"/>
              <w:jc w:val="center"/>
            </w:pPr>
            <w:proofErr w:type="spellStart"/>
            <w:r w:rsidRPr="009968B2">
              <w:t>фл</w:t>
            </w:r>
            <w:proofErr w:type="spellEnd"/>
          </w:p>
        </w:tc>
        <w:tc>
          <w:tcPr>
            <w:tcW w:w="222" w:type="pct"/>
            <w:vAlign w:val="center"/>
          </w:tcPr>
          <w:p w:rsidR="00714DDE" w:rsidRPr="009968B2" w:rsidRDefault="00714DDE" w:rsidP="00F94537">
            <w:pPr>
              <w:pStyle w:val="a3"/>
              <w:ind w:left="0"/>
              <w:jc w:val="center"/>
            </w:pPr>
            <w:r w:rsidRPr="009968B2">
              <w:t>1</w:t>
            </w:r>
          </w:p>
        </w:tc>
        <w:tc>
          <w:tcPr>
            <w:tcW w:w="356" w:type="pct"/>
            <w:vAlign w:val="center"/>
          </w:tcPr>
          <w:p w:rsidR="00714DDE" w:rsidRPr="009968B2" w:rsidRDefault="00714DDE" w:rsidP="00F94537">
            <w:pPr>
              <w:jc w:val="center"/>
            </w:pPr>
            <w:r w:rsidRPr="009968B2">
              <w:t>10700,00</w:t>
            </w:r>
          </w:p>
        </w:tc>
        <w:tc>
          <w:tcPr>
            <w:tcW w:w="400" w:type="pct"/>
            <w:vAlign w:val="center"/>
          </w:tcPr>
          <w:p w:rsidR="00714DDE" w:rsidRPr="009968B2" w:rsidRDefault="00714DDE" w:rsidP="00F94537">
            <w:pPr>
              <w:jc w:val="center"/>
            </w:pPr>
            <w:r w:rsidRPr="009968B2">
              <w:t>10700,00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12</w:t>
            </w:r>
          </w:p>
        </w:tc>
        <w:tc>
          <w:tcPr>
            <w:tcW w:w="533" w:type="pct"/>
            <w:vAlign w:val="center"/>
          </w:tcPr>
          <w:p w:rsidR="00714DDE" w:rsidRPr="009968B2" w:rsidRDefault="00714DDE" w:rsidP="00F94537">
            <w:pPr>
              <w:pStyle w:val="a3"/>
              <w:ind w:left="0"/>
              <w:jc w:val="center"/>
            </w:pPr>
            <w:r w:rsidRPr="009968B2">
              <w:t>Бактериофаг дизентерийный поливалентный</w:t>
            </w:r>
          </w:p>
        </w:tc>
        <w:tc>
          <w:tcPr>
            <w:tcW w:w="1777" w:type="pct"/>
            <w:vAlign w:val="center"/>
          </w:tcPr>
          <w:p w:rsidR="00714DDE" w:rsidRPr="009968B2" w:rsidRDefault="00714DDE" w:rsidP="00F94537">
            <w:pPr>
              <w:shd w:val="clear" w:color="auto" w:fill="FFFFFF"/>
              <w:jc w:val="center"/>
              <w:textAlignment w:val="baseline"/>
            </w:pPr>
            <w:r w:rsidRPr="009968B2">
              <w:t xml:space="preserve">Препарат представляет собой стерильный фильтрат </w:t>
            </w:r>
            <w:proofErr w:type="spellStart"/>
            <w:r w:rsidRPr="009968B2">
              <w:t>фаголизатов</w:t>
            </w:r>
            <w:proofErr w:type="spellEnd"/>
            <w:r w:rsidRPr="009968B2">
              <w:t xml:space="preserve">, активный против возбудителей бактериальной дизентерии - </w:t>
            </w:r>
            <w:proofErr w:type="spellStart"/>
            <w:r w:rsidRPr="009968B2">
              <w:t>шигеллФлекснера</w:t>
            </w:r>
            <w:proofErr w:type="spellEnd"/>
            <w:r w:rsidRPr="009968B2">
              <w:t xml:space="preserve"> типов 1, 2, 3, 4 и 6 (</w:t>
            </w:r>
            <w:proofErr w:type="spellStart"/>
            <w:r w:rsidRPr="009968B2">
              <w:t>S.flexeneri</w:t>
            </w:r>
            <w:proofErr w:type="spellEnd"/>
            <w:r w:rsidRPr="009968B2">
              <w:t xml:space="preserve">) и </w:t>
            </w:r>
            <w:proofErr w:type="spellStart"/>
            <w:r w:rsidRPr="009968B2">
              <w:t>Зонне</w:t>
            </w:r>
            <w:proofErr w:type="spellEnd"/>
            <w:r w:rsidRPr="009968B2">
              <w:t xml:space="preserve"> (</w:t>
            </w:r>
            <w:proofErr w:type="spellStart"/>
            <w:r w:rsidRPr="009968B2">
              <w:t>S.sonnei</w:t>
            </w:r>
            <w:proofErr w:type="spellEnd"/>
            <w:r w:rsidRPr="009968B2">
              <w:t xml:space="preserve">); жидкий сконцентрированный, </w:t>
            </w:r>
            <w:proofErr w:type="spellStart"/>
            <w:r w:rsidRPr="009968B2">
              <w:t>лиофилизированный</w:t>
            </w:r>
            <w:proofErr w:type="spellEnd"/>
            <w:r w:rsidRPr="009968B2">
              <w:t xml:space="preserve"> и спрессованный в таблетки с кислотоустойчивым покрытием, сформированный в свечи с добавлением основы (</w:t>
            </w:r>
            <w:proofErr w:type="spellStart"/>
            <w:r w:rsidRPr="009968B2">
              <w:t>полиэтиленоксида</w:t>
            </w:r>
            <w:proofErr w:type="spellEnd"/>
            <w:r w:rsidRPr="009968B2">
              <w:t xml:space="preserve"> или </w:t>
            </w:r>
            <w:proofErr w:type="spellStart"/>
            <w:r w:rsidRPr="009968B2">
              <w:t>гидроноля</w:t>
            </w:r>
            <w:proofErr w:type="spellEnd"/>
            <w:r w:rsidRPr="009968B2">
              <w:t>).</w:t>
            </w:r>
          </w:p>
          <w:p w:rsidR="00714DDE" w:rsidRPr="009968B2" w:rsidRDefault="00714DDE" w:rsidP="00F94537">
            <w:pPr>
              <w:shd w:val="clear" w:color="auto" w:fill="FFFFFF"/>
              <w:jc w:val="center"/>
              <w:textAlignment w:val="baseline"/>
            </w:pPr>
            <w:r w:rsidRPr="009968B2">
              <w:t>1фл-50таблеток</w:t>
            </w:r>
          </w:p>
        </w:tc>
        <w:tc>
          <w:tcPr>
            <w:tcW w:w="223" w:type="pct"/>
            <w:vAlign w:val="center"/>
          </w:tcPr>
          <w:p w:rsidR="00714DDE" w:rsidRPr="009968B2" w:rsidRDefault="00714DDE" w:rsidP="00F94537">
            <w:pPr>
              <w:pStyle w:val="a3"/>
              <w:ind w:left="0"/>
              <w:jc w:val="center"/>
            </w:pPr>
            <w:proofErr w:type="spellStart"/>
            <w:r w:rsidRPr="009968B2">
              <w:t>фл</w:t>
            </w:r>
            <w:proofErr w:type="spellEnd"/>
          </w:p>
        </w:tc>
        <w:tc>
          <w:tcPr>
            <w:tcW w:w="222" w:type="pct"/>
            <w:vAlign w:val="center"/>
          </w:tcPr>
          <w:p w:rsidR="00714DDE" w:rsidRPr="009968B2" w:rsidRDefault="00714DDE" w:rsidP="00F94537">
            <w:pPr>
              <w:pStyle w:val="a3"/>
              <w:ind w:left="0"/>
              <w:jc w:val="center"/>
            </w:pPr>
            <w:r w:rsidRPr="009968B2">
              <w:t>1</w:t>
            </w:r>
          </w:p>
        </w:tc>
        <w:tc>
          <w:tcPr>
            <w:tcW w:w="356" w:type="pct"/>
            <w:vAlign w:val="center"/>
          </w:tcPr>
          <w:p w:rsidR="00714DDE" w:rsidRPr="009968B2" w:rsidRDefault="00714DDE" w:rsidP="00F94537">
            <w:pPr>
              <w:jc w:val="center"/>
            </w:pPr>
            <w:r w:rsidRPr="009968B2">
              <w:t>10700,00</w:t>
            </w:r>
          </w:p>
        </w:tc>
        <w:tc>
          <w:tcPr>
            <w:tcW w:w="400" w:type="pct"/>
            <w:vAlign w:val="center"/>
          </w:tcPr>
          <w:p w:rsidR="00714DDE" w:rsidRPr="009968B2" w:rsidRDefault="00714DDE" w:rsidP="00F94537">
            <w:pPr>
              <w:jc w:val="center"/>
            </w:pPr>
            <w:r w:rsidRPr="009968B2">
              <w:t>10700,00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13</w:t>
            </w:r>
          </w:p>
        </w:tc>
        <w:tc>
          <w:tcPr>
            <w:tcW w:w="533" w:type="pct"/>
            <w:vAlign w:val="center"/>
          </w:tcPr>
          <w:p w:rsidR="00714DDE" w:rsidRPr="009968B2" w:rsidRDefault="00714DDE" w:rsidP="00F94537">
            <w:pPr>
              <w:jc w:val="center"/>
            </w:pPr>
            <w:r w:rsidRPr="009968B2">
              <w:t xml:space="preserve">Сыворотка диагностическая </w:t>
            </w:r>
            <w:proofErr w:type="spellStart"/>
            <w:r w:rsidRPr="009968B2">
              <w:t>сальмонелезная</w:t>
            </w:r>
            <w:proofErr w:type="spellEnd"/>
          </w:p>
          <w:p w:rsidR="00714DDE" w:rsidRPr="009968B2" w:rsidRDefault="00714DDE" w:rsidP="00F94537">
            <w:pPr>
              <w:jc w:val="center"/>
            </w:pPr>
            <w:r w:rsidRPr="009968B2">
              <w:t>O-2</w:t>
            </w:r>
          </w:p>
        </w:tc>
        <w:tc>
          <w:tcPr>
            <w:tcW w:w="1777" w:type="pct"/>
            <w:vAlign w:val="center"/>
          </w:tcPr>
          <w:p w:rsidR="00714DDE" w:rsidRPr="009968B2" w:rsidRDefault="00714DDE" w:rsidP="00F94537">
            <w:pPr>
              <w:pStyle w:val="5"/>
              <w:spacing w:before="0" w:line="240" w:lineRule="auto"/>
              <w:jc w:val="center"/>
              <w:rPr>
                <w:rFonts w:ascii="Times New Roman" w:hAnsi="Times New Roman" w:cs="Times New Roman"/>
                <w:color w:val="auto"/>
              </w:rPr>
            </w:pPr>
            <w:r w:rsidRPr="009968B2">
              <w:rPr>
                <w:rFonts w:ascii="Times New Roman" w:hAnsi="Times New Roman" w:cs="Times New Roman"/>
                <w:bCs/>
                <w:color w:val="auto"/>
              </w:rPr>
              <w:t xml:space="preserve">Сыворотки диагностические </w:t>
            </w:r>
            <w:proofErr w:type="spellStart"/>
            <w:r w:rsidRPr="009968B2">
              <w:rPr>
                <w:rFonts w:ascii="Times New Roman" w:hAnsi="Times New Roman" w:cs="Times New Roman"/>
                <w:bCs/>
                <w:color w:val="auto"/>
              </w:rPr>
              <w:t>сальмонеллёзные</w:t>
            </w:r>
            <w:proofErr w:type="spellEnd"/>
            <w:r w:rsidRPr="009968B2">
              <w:rPr>
                <w:rFonts w:ascii="Times New Roman" w:hAnsi="Times New Roman" w:cs="Times New Roman"/>
                <w:bCs/>
                <w:color w:val="auto"/>
              </w:rPr>
              <w:t xml:space="preserve"> адсорбированные агглютинирующие сухие для РА ПЕТСАЛ О-2</w:t>
            </w:r>
          </w:p>
        </w:tc>
        <w:tc>
          <w:tcPr>
            <w:tcW w:w="223" w:type="pct"/>
            <w:vAlign w:val="center"/>
          </w:tcPr>
          <w:p w:rsidR="00714DDE" w:rsidRPr="009968B2" w:rsidRDefault="00714DDE" w:rsidP="00F94537">
            <w:pPr>
              <w:jc w:val="center"/>
            </w:pPr>
            <w:proofErr w:type="spellStart"/>
            <w:r w:rsidRPr="009968B2">
              <w:t>уп</w:t>
            </w:r>
            <w:proofErr w:type="spellEnd"/>
          </w:p>
        </w:tc>
        <w:tc>
          <w:tcPr>
            <w:tcW w:w="222" w:type="pct"/>
            <w:vAlign w:val="center"/>
          </w:tcPr>
          <w:p w:rsidR="00714DDE" w:rsidRPr="009968B2" w:rsidRDefault="00714DDE" w:rsidP="00F94537">
            <w:pPr>
              <w:jc w:val="center"/>
            </w:pPr>
            <w:r w:rsidRPr="009968B2">
              <w:t>1</w:t>
            </w:r>
          </w:p>
        </w:tc>
        <w:tc>
          <w:tcPr>
            <w:tcW w:w="356" w:type="pct"/>
            <w:vAlign w:val="center"/>
          </w:tcPr>
          <w:p w:rsidR="00714DDE" w:rsidRPr="009968B2" w:rsidRDefault="00714DDE" w:rsidP="00F94537">
            <w:pPr>
              <w:jc w:val="center"/>
            </w:pPr>
            <w:r w:rsidRPr="009968B2">
              <w:t>23500,00</w:t>
            </w:r>
          </w:p>
        </w:tc>
        <w:tc>
          <w:tcPr>
            <w:tcW w:w="400" w:type="pct"/>
            <w:vAlign w:val="center"/>
          </w:tcPr>
          <w:p w:rsidR="00714DDE" w:rsidRPr="009968B2" w:rsidRDefault="00714DDE" w:rsidP="00F94537">
            <w:pPr>
              <w:jc w:val="center"/>
            </w:pPr>
            <w:r w:rsidRPr="009968B2">
              <w:t>23500,00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14</w:t>
            </w:r>
          </w:p>
        </w:tc>
        <w:tc>
          <w:tcPr>
            <w:tcW w:w="533" w:type="pct"/>
            <w:vAlign w:val="center"/>
          </w:tcPr>
          <w:p w:rsidR="00714DDE" w:rsidRPr="009968B2" w:rsidRDefault="00714DDE" w:rsidP="00F94537">
            <w:pPr>
              <w:jc w:val="center"/>
            </w:pPr>
            <w:r w:rsidRPr="009968B2">
              <w:t xml:space="preserve">Сыворотка диагностическая </w:t>
            </w:r>
            <w:proofErr w:type="spellStart"/>
            <w:r w:rsidRPr="009968B2">
              <w:t>сальмонелезная</w:t>
            </w:r>
            <w:proofErr w:type="spellEnd"/>
          </w:p>
          <w:p w:rsidR="00714DDE" w:rsidRPr="009968B2" w:rsidRDefault="00714DDE" w:rsidP="00F94537">
            <w:pPr>
              <w:jc w:val="center"/>
            </w:pPr>
            <w:r w:rsidRPr="009968B2">
              <w:t>O-4</w:t>
            </w:r>
          </w:p>
        </w:tc>
        <w:tc>
          <w:tcPr>
            <w:tcW w:w="1777" w:type="pct"/>
            <w:vAlign w:val="center"/>
          </w:tcPr>
          <w:p w:rsidR="00714DDE" w:rsidRPr="009968B2" w:rsidRDefault="00714DDE" w:rsidP="00F94537">
            <w:pPr>
              <w:pStyle w:val="5"/>
              <w:spacing w:before="0" w:line="240" w:lineRule="auto"/>
              <w:jc w:val="center"/>
              <w:rPr>
                <w:rFonts w:ascii="Times New Roman" w:hAnsi="Times New Roman" w:cs="Times New Roman"/>
                <w:color w:val="auto"/>
              </w:rPr>
            </w:pPr>
            <w:r w:rsidRPr="009968B2">
              <w:rPr>
                <w:rFonts w:ascii="Times New Roman" w:hAnsi="Times New Roman" w:cs="Times New Roman"/>
                <w:bCs/>
                <w:color w:val="auto"/>
              </w:rPr>
              <w:t xml:space="preserve">Сыворотки диагностические </w:t>
            </w:r>
            <w:proofErr w:type="spellStart"/>
            <w:r w:rsidRPr="009968B2">
              <w:rPr>
                <w:rFonts w:ascii="Times New Roman" w:hAnsi="Times New Roman" w:cs="Times New Roman"/>
                <w:bCs/>
                <w:color w:val="auto"/>
              </w:rPr>
              <w:t>сальмонеллёзные</w:t>
            </w:r>
            <w:proofErr w:type="spellEnd"/>
            <w:r w:rsidRPr="009968B2">
              <w:rPr>
                <w:rFonts w:ascii="Times New Roman" w:hAnsi="Times New Roman" w:cs="Times New Roman"/>
                <w:bCs/>
                <w:color w:val="auto"/>
              </w:rPr>
              <w:t xml:space="preserve"> адсорбированные агглютинирующие сухие для РА ПЕТСАЛ О-4</w:t>
            </w:r>
          </w:p>
        </w:tc>
        <w:tc>
          <w:tcPr>
            <w:tcW w:w="223" w:type="pct"/>
            <w:vAlign w:val="center"/>
          </w:tcPr>
          <w:p w:rsidR="00714DDE" w:rsidRPr="009968B2" w:rsidRDefault="00714DDE" w:rsidP="00F94537">
            <w:pPr>
              <w:jc w:val="center"/>
            </w:pPr>
            <w:proofErr w:type="spellStart"/>
            <w:r w:rsidRPr="009968B2">
              <w:t>уп</w:t>
            </w:r>
            <w:proofErr w:type="spellEnd"/>
          </w:p>
        </w:tc>
        <w:tc>
          <w:tcPr>
            <w:tcW w:w="222" w:type="pct"/>
            <w:vAlign w:val="center"/>
          </w:tcPr>
          <w:p w:rsidR="00714DDE" w:rsidRPr="009968B2" w:rsidRDefault="00714DDE" w:rsidP="00F94537">
            <w:pPr>
              <w:jc w:val="center"/>
            </w:pPr>
            <w:r w:rsidRPr="009968B2">
              <w:t>1</w:t>
            </w:r>
          </w:p>
        </w:tc>
        <w:tc>
          <w:tcPr>
            <w:tcW w:w="356" w:type="pct"/>
            <w:vAlign w:val="center"/>
          </w:tcPr>
          <w:p w:rsidR="00714DDE" w:rsidRPr="009968B2" w:rsidRDefault="00714DDE" w:rsidP="00F94537">
            <w:pPr>
              <w:jc w:val="center"/>
            </w:pPr>
            <w:r w:rsidRPr="009968B2">
              <w:t>23500,00</w:t>
            </w:r>
          </w:p>
        </w:tc>
        <w:tc>
          <w:tcPr>
            <w:tcW w:w="400" w:type="pct"/>
            <w:vAlign w:val="center"/>
          </w:tcPr>
          <w:p w:rsidR="00714DDE" w:rsidRPr="009968B2" w:rsidRDefault="00714DDE" w:rsidP="00F94537">
            <w:pPr>
              <w:jc w:val="center"/>
            </w:pPr>
            <w:r w:rsidRPr="009968B2">
              <w:t>23500,00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15</w:t>
            </w:r>
          </w:p>
        </w:tc>
        <w:tc>
          <w:tcPr>
            <w:tcW w:w="533" w:type="pct"/>
            <w:vAlign w:val="center"/>
          </w:tcPr>
          <w:p w:rsidR="00714DDE" w:rsidRPr="009968B2" w:rsidRDefault="00714DDE" w:rsidP="00F94537">
            <w:pPr>
              <w:pStyle w:val="a3"/>
              <w:ind w:left="0"/>
              <w:jc w:val="center"/>
            </w:pPr>
            <w:r w:rsidRPr="009968B2">
              <w:t xml:space="preserve">Сыворотка </w:t>
            </w:r>
            <w:proofErr w:type="spellStart"/>
            <w:r w:rsidRPr="009968B2">
              <w:t>шигеллезная</w:t>
            </w:r>
            <w:proofErr w:type="spellEnd"/>
            <w:r w:rsidRPr="009968B2">
              <w:t xml:space="preserve"> к S.Flexnеri-5 типа</w:t>
            </w:r>
          </w:p>
        </w:tc>
        <w:tc>
          <w:tcPr>
            <w:tcW w:w="1777" w:type="pct"/>
            <w:vAlign w:val="center"/>
          </w:tcPr>
          <w:p w:rsidR="00714DDE" w:rsidRPr="009968B2" w:rsidRDefault="00714DDE" w:rsidP="00F94537">
            <w:pPr>
              <w:jc w:val="center"/>
            </w:pPr>
            <w:r w:rsidRPr="009968B2">
              <w:rPr>
                <w:shd w:val="clear" w:color="auto" w:fill="FFFFFF"/>
              </w:rPr>
              <w:t xml:space="preserve">Сыворотка диагностические </w:t>
            </w:r>
            <w:proofErr w:type="spellStart"/>
            <w:r w:rsidRPr="009968B2">
              <w:rPr>
                <w:shd w:val="clear" w:color="auto" w:fill="FFFFFF"/>
              </w:rPr>
              <w:t>шигеллезные</w:t>
            </w:r>
            <w:proofErr w:type="spellEnd"/>
            <w:r w:rsidRPr="009968B2">
              <w:rPr>
                <w:shd w:val="clear" w:color="auto" w:fill="FFFFFF"/>
              </w:rPr>
              <w:t xml:space="preserve"> адсорбированные агглютинирующие сухие для РА (АГНОЛЛА) </w:t>
            </w:r>
            <w:proofErr w:type="spellStart"/>
            <w:r w:rsidRPr="009968B2">
              <w:rPr>
                <w:shd w:val="clear" w:color="auto" w:fill="FFFFFF"/>
              </w:rPr>
              <w:t>моновалентные</w:t>
            </w:r>
            <w:proofErr w:type="spellEnd"/>
            <w:r w:rsidRPr="009968B2">
              <w:rPr>
                <w:shd w:val="clear" w:color="auto" w:fill="FFFFFF"/>
              </w:rPr>
              <w:t xml:space="preserve">: </w:t>
            </w:r>
            <w:proofErr w:type="spellStart"/>
            <w:r w:rsidRPr="009968B2">
              <w:rPr>
                <w:shd w:val="clear" w:color="auto" w:fill="FFFFFF"/>
              </w:rPr>
              <w:t>Флекснера</w:t>
            </w:r>
            <w:proofErr w:type="spellEnd"/>
            <w:r w:rsidRPr="009968B2">
              <w:rPr>
                <w:shd w:val="clear" w:color="auto" w:fill="FFFFFF"/>
              </w:rPr>
              <w:t xml:space="preserve"> типовая: (ф-5).</w:t>
            </w:r>
          </w:p>
        </w:tc>
        <w:tc>
          <w:tcPr>
            <w:tcW w:w="223" w:type="pct"/>
            <w:vAlign w:val="center"/>
          </w:tcPr>
          <w:p w:rsidR="00714DDE" w:rsidRPr="009968B2" w:rsidRDefault="00714DDE" w:rsidP="00F94537">
            <w:pPr>
              <w:jc w:val="center"/>
            </w:pPr>
            <w:proofErr w:type="spellStart"/>
            <w:r w:rsidRPr="009968B2">
              <w:t>уп</w:t>
            </w:r>
            <w:proofErr w:type="spellEnd"/>
          </w:p>
        </w:tc>
        <w:tc>
          <w:tcPr>
            <w:tcW w:w="222" w:type="pct"/>
            <w:vAlign w:val="center"/>
          </w:tcPr>
          <w:p w:rsidR="00714DDE" w:rsidRPr="009968B2" w:rsidRDefault="00714DDE" w:rsidP="00F94537">
            <w:pPr>
              <w:pStyle w:val="a3"/>
              <w:ind w:left="0"/>
              <w:jc w:val="center"/>
            </w:pPr>
            <w:r w:rsidRPr="009968B2">
              <w:t>1</w:t>
            </w:r>
          </w:p>
        </w:tc>
        <w:tc>
          <w:tcPr>
            <w:tcW w:w="356" w:type="pct"/>
            <w:vAlign w:val="center"/>
          </w:tcPr>
          <w:p w:rsidR="00714DDE" w:rsidRPr="009968B2" w:rsidRDefault="00714DDE" w:rsidP="00F94537">
            <w:pPr>
              <w:jc w:val="center"/>
            </w:pPr>
            <w:r w:rsidRPr="009968B2">
              <w:t>26500,00</w:t>
            </w:r>
          </w:p>
        </w:tc>
        <w:tc>
          <w:tcPr>
            <w:tcW w:w="400" w:type="pct"/>
            <w:vAlign w:val="center"/>
          </w:tcPr>
          <w:p w:rsidR="00714DDE" w:rsidRPr="009968B2" w:rsidRDefault="00714DDE" w:rsidP="00F94537">
            <w:pPr>
              <w:jc w:val="center"/>
            </w:pPr>
            <w:r w:rsidRPr="009968B2">
              <w:t>26500,00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t>16</w:t>
            </w:r>
          </w:p>
        </w:tc>
        <w:tc>
          <w:tcPr>
            <w:tcW w:w="533" w:type="pct"/>
            <w:vAlign w:val="center"/>
          </w:tcPr>
          <w:p w:rsidR="00714DDE" w:rsidRPr="009968B2" w:rsidRDefault="00714DDE" w:rsidP="00F94537">
            <w:pPr>
              <w:pStyle w:val="a3"/>
              <w:ind w:left="0"/>
              <w:jc w:val="center"/>
            </w:pPr>
            <w:r w:rsidRPr="009968B2">
              <w:t xml:space="preserve">Сыворотка  </w:t>
            </w:r>
            <w:proofErr w:type="spellStart"/>
            <w:r w:rsidRPr="009968B2">
              <w:t>шигеллезная</w:t>
            </w:r>
            <w:proofErr w:type="spellEnd"/>
            <w:r w:rsidRPr="009968B2">
              <w:t xml:space="preserve"> к S </w:t>
            </w:r>
            <w:proofErr w:type="spellStart"/>
            <w:r w:rsidRPr="009968B2">
              <w:t>fnexnei</w:t>
            </w:r>
            <w:proofErr w:type="spellEnd"/>
            <w:r w:rsidRPr="009968B2">
              <w:t xml:space="preserve"> 7,8групповая</w:t>
            </w:r>
          </w:p>
        </w:tc>
        <w:tc>
          <w:tcPr>
            <w:tcW w:w="1777" w:type="pct"/>
            <w:vAlign w:val="center"/>
          </w:tcPr>
          <w:p w:rsidR="00714DDE" w:rsidRPr="009968B2" w:rsidRDefault="00714DDE" w:rsidP="00F94537">
            <w:pPr>
              <w:jc w:val="center"/>
            </w:pPr>
            <w:r w:rsidRPr="009968B2">
              <w:rPr>
                <w:shd w:val="clear" w:color="auto" w:fill="FFFFFF"/>
              </w:rPr>
              <w:t xml:space="preserve">Сыворотка диагностические </w:t>
            </w:r>
            <w:proofErr w:type="spellStart"/>
            <w:r w:rsidRPr="009968B2">
              <w:rPr>
                <w:shd w:val="clear" w:color="auto" w:fill="FFFFFF"/>
              </w:rPr>
              <w:t>шигеллезные</w:t>
            </w:r>
            <w:proofErr w:type="spellEnd"/>
            <w:r w:rsidRPr="009968B2">
              <w:rPr>
                <w:shd w:val="clear" w:color="auto" w:fill="FFFFFF"/>
              </w:rPr>
              <w:t xml:space="preserve"> адсорбированные агглютинирующие сухие для РА (АГНОЛЛА) </w:t>
            </w:r>
            <w:proofErr w:type="spellStart"/>
            <w:r w:rsidRPr="009968B2">
              <w:rPr>
                <w:shd w:val="clear" w:color="auto" w:fill="FFFFFF"/>
              </w:rPr>
              <w:t>моновалентные</w:t>
            </w:r>
            <w:proofErr w:type="spellEnd"/>
            <w:r w:rsidRPr="009968B2">
              <w:rPr>
                <w:shd w:val="clear" w:color="auto" w:fill="FFFFFF"/>
              </w:rPr>
              <w:t xml:space="preserve">: </w:t>
            </w:r>
            <w:proofErr w:type="spellStart"/>
            <w:r w:rsidRPr="009968B2">
              <w:rPr>
                <w:shd w:val="clear" w:color="auto" w:fill="FFFFFF"/>
              </w:rPr>
              <w:t>Флекснера</w:t>
            </w:r>
            <w:proofErr w:type="spellEnd"/>
            <w:r w:rsidRPr="009968B2">
              <w:rPr>
                <w:shd w:val="clear" w:color="auto" w:fill="FFFFFF"/>
              </w:rPr>
              <w:t xml:space="preserve"> групповая: (7,8).</w:t>
            </w:r>
          </w:p>
        </w:tc>
        <w:tc>
          <w:tcPr>
            <w:tcW w:w="223" w:type="pct"/>
            <w:vAlign w:val="center"/>
          </w:tcPr>
          <w:p w:rsidR="00714DDE" w:rsidRPr="009968B2" w:rsidRDefault="00714DDE" w:rsidP="00F94537">
            <w:pPr>
              <w:jc w:val="center"/>
            </w:pPr>
            <w:proofErr w:type="spellStart"/>
            <w:r w:rsidRPr="009968B2">
              <w:t>уп</w:t>
            </w:r>
            <w:proofErr w:type="spellEnd"/>
          </w:p>
        </w:tc>
        <w:tc>
          <w:tcPr>
            <w:tcW w:w="222" w:type="pct"/>
            <w:vAlign w:val="center"/>
          </w:tcPr>
          <w:p w:rsidR="00714DDE" w:rsidRPr="009968B2" w:rsidRDefault="00714DDE" w:rsidP="00F94537">
            <w:pPr>
              <w:pStyle w:val="a3"/>
              <w:ind w:left="0"/>
              <w:jc w:val="center"/>
            </w:pPr>
            <w:r w:rsidRPr="009968B2">
              <w:t>1</w:t>
            </w:r>
          </w:p>
        </w:tc>
        <w:tc>
          <w:tcPr>
            <w:tcW w:w="356" w:type="pct"/>
            <w:vAlign w:val="center"/>
          </w:tcPr>
          <w:p w:rsidR="00714DDE" w:rsidRPr="009968B2" w:rsidRDefault="00714DDE" w:rsidP="00F94537">
            <w:pPr>
              <w:jc w:val="center"/>
            </w:pPr>
            <w:r w:rsidRPr="009968B2">
              <w:t>26500,00</w:t>
            </w:r>
          </w:p>
        </w:tc>
        <w:tc>
          <w:tcPr>
            <w:tcW w:w="400" w:type="pct"/>
            <w:vAlign w:val="center"/>
          </w:tcPr>
          <w:p w:rsidR="00714DDE" w:rsidRPr="009968B2" w:rsidRDefault="00714DDE" w:rsidP="00F94537">
            <w:pPr>
              <w:jc w:val="center"/>
            </w:pPr>
            <w:r w:rsidRPr="009968B2">
              <w:t>26500,00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r w:rsidR="00714DDE" w:rsidRPr="009968B2" w:rsidTr="00F94537">
        <w:trPr>
          <w:jc w:val="center"/>
        </w:trPr>
        <w:tc>
          <w:tcPr>
            <w:tcW w:w="212" w:type="pct"/>
            <w:vAlign w:val="center"/>
          </w:tcPr>
          <w:p w:rsidR="00714DDE" w:rsidRPr="009968B2" w:rsidRDefault="00714DDE" w:rsidP="00F94537">
            <w:pPr>
              <w:jc w:val="center"/>
            </w:pPr>
            <w:r>
              <w:lastRenderedPageBreak/>
              <w:t>17</w:t>
            </w:r>
          </w:p>
        </w:tc>
        <w:tc>
          <w:tcPr>
            <w:tcW w:w="533" w:type="pct"/>
            <w:vAlign w:val="center"/>
          </w:tcPr>
          <w:p w:rsidR="00714DDE" w:rsidRPr="009968B2" w:rsidRDefault="00714DDE" w:rsidP="00F94537">
            <w:pPr>
              <w:jc w:val="center"/>
            </w:pPr>
            <w:r w:rsidRPr="009968B2">
              <w:t>Селективный бульон для стрептококков</w:t>
            </w:r>
          </w:p>
        </w:tc>
        <w:tc>
          <w:tcPr>
            <w:tcW w:w="1777" w:type="pct"/>
            <w:vAlign w:val="center"/>
          </w:tcPr>
          <w:p w:rsidR="00714DDE" w:rsidRPr="009968B2" w:rsidRDefault="00714DDE" w:rsidP="00F94537">
            <w:pPr>
              <w:jc w:val="center"/>
            </w:pPr>
            <w:r w:rsidRPr="009968B2">
              <w:t>гомогенный сыпучий порошок применяется для накопления микроорганизмов рода стрептококки, фасовка по 0,250кг</w:t>
            </w:r>
          </w:p>
        </w:tc>
        <w:tc>
          <w:tcPr>
            <w:tcW w:w="223" w:type="pct"/>
            <w:vAlign w:val="center"/>
          </w:tcPr>
          <w:p w:rsidR="00714DDE" w:rsidRPr="009968B2" w:rsidRDefault="00714DDE" w:rsidP="00F94537">
            <w:pPr>
              <w:jc w:val="center"/>
            </w:pPr>
            <w:r w:rsidRPr="009968B2">
              <w:t>кг</w:t>
            </w:r>
          </w:p>
        </w:tc>
        <w:tc>
          <w:tcPr>
            <w:tcW w:w="222" w:type="pct"/>
            <w:vAlign w:val="center"/>
          </w:tcPr>
          <w:p w:rsidR="00714DDE" w:rsidRPr="009968B2" w:rsidRDefault="00714DDE" w:rsidP="00F94537">
            <w:pPr>
              <w:jc w:val="center"/>
            </w:pPr>
            <w:r w:rsidRPr="009968B2">
              <w:t>0,5</w:t>
            </w:r>
          </w:p>
        </w:tc>
        <w:tc>
          <w:tcPr>
            <w:tcW w:w="356" w:type="pct"/>
            <w:vAlign w:val="center"/>
          </w:tcPr>
          <w:p w:rsidR="00714DDE" w:rsidRPr="009968B2" w:rsidRDefault="00714DDE" w:rsidP="00F94537">
            <w:pPr>
              <w:jc w:val="center"/>
            </w:pPr>
            <w:r w:rsidRPr="009968B2">
              <w:t>40000,00</w:t>
            </w:r>
          </w:p>
        </w:tc>
        <w:tc>
          <w:tcPr>
            <w:tcW w:w="400" w:type="pct"/>
            <w:vAlign w:val="center"/>
          </w:tcPr>
          <w:p w:rsidR="00714DDE" w:rsidRPr="009968B2" w:rsidRDefault="00714DDE" w:rsidP="00F94537">
            <w:pPr>
              <w:jc w:val="center"/>
            </w:pPr>
            <w:r w:rsidRPr="009968B2">
              <w:t>20000,00</w:t>
            </w:r>
          </w:p>
        </w:tc>
        <w:tc>
          <w:tcPr>
            <w:tcW w:w="711" w:type="pct"/>
            <w:vAlign w:val="center"/>
          </w:tcPr>
          <w:p w:rsidR="00714DDE" w:rsidRPr="009968B2" w:rsidRDefault="00714DDE" w:rsidP="00F94537">
            <w:r w:rsidRPr="009968B2">
              <w:t>По заявке с момента заключения договора, DDP*</w:t>
            </w:r>
          </w:p>
        </w:tc>
        <w:tc>
          <w:tcPr>
            <w:tcW w:w="566" w:type="pct"/>
            <w:vAlign w:val="center"/>
          </w:tcPr>
          <w:p w:rsidR="00714DDE" w:rsidRPr="009968B2" w:rsidRDefault="00714DDE" w:rsidP="00F94537">
            <w:pPr>
              <w:jc w:val="center"/>
            </w:pPr>
            <w:r w:rsidRPr="009968B2">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714DDE" w:rsidRPr="008911EF" w:rsidRDefault="00714DDE" w:rsidP="00714DDE">
      <w:pPr>
        <w:autoSpaceDE w:val="0"/>
        <w:autoSpaceDN w:val="0"/>
        <w:adjustRightInd w:val="0"/>
        <w:jc w:val="center"/>
        <w:rPr>
          <w:b/>
          <w:bCs/>
          <w:color w:val="000000"/>
          <w:sz w:val="24"/>
          <w:szCs w:val="24"/>
        </w:rPr>
      </w:pPr>
      <w:r w:rsidRPr="008911EF">
        <w:rPr>
          <w:b/>
          <w:bCs/>
          <w:color w:val="000000"/>
          <w:sz w:val="24"/>
          <w:szCs w:val="24"/>
        </w:rPr>
        <w:t>Сведения о потенциальных поставщиках представивших ценовые предложения</w:t>
      </w:r>
    </w:p>
    <w:p w:rsidR="00714DDE" w:rsidRDefault="00714DDE" w:rsidP="00714DDE">
      <w:pPr>
        <w:autoSpaceDE w:val="0"/>
        <w:autoSpaceDN w:val="0"/>
        <w:adjustRightInd w:val="0"/>
        <w:jc w:val="center"/>
        <w:rPr>
          <w:bCs/>
          <w:color w:val="000000"/>
          <w:sz w:val="24"/>
          <w:szCs w:val="24"/>
        </w:rPr>
      </w:pPr>
    </w:p>
    <w:p w:rsidR="00714DDE" w:rsidRDefault="00714DDE" w:rsidP="00714DDE">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714DDE" w:rsidRPr="00E979DF" w:rsidRDefault="00714DDE" w:rsidP="00714DDE">
      <w:pPr>
        <w:autoSpaceDE w:val="0"/>
        <w:autoSpaceDN w:val="0"/>
        <w:adjustRightInd w:val="0"/>
        <w:jc w:val="center"/>
        <w:rPr>
          <w:bCs/>
          <w:color w:val="000000"/>
          <w:sz w:val="24"/>
          <w:szCs w:val="24"/>
        </w:rPr>
      </w:pPr>
    </w:p>
    <w:p w:rsidR="00714DDE" w:rsidRDefault="00714DDE" w:rsidP="00714DDE">
      <w:pPr>
        <w:autoSpaceDE w:val="0"/>
        <w:autoSpaceDN w:val="0"/>
        <w:adjustRightInd w:val="0"/>
        <w:jc w:val="center"/>
        <w:rPr>
          <w:b/>
          <w:bCs/>
          <w:sz w:val="24"/>
          <w:szCs w:val="24"/>
        </w:rPr>
      </w:pPr>
      <w:r w:rsidRPr="00D14C49">
        <w:rPr>
          <w:b/>
          <w:bCs/>
          <w:sz w:val="24"/>
          <w:szCs w:val="24"/>
        </w:rPr>
        <w:t>ИТОГИ</w:t>
      </w:r>
    </w:p>
    <w:p w:rsidR="00714DDE" w:rsidRPr="000B4E9E" w:rsidRDefault="00714DDE" w:rsidP="00714DDE">
      <w:pPr>
        <w:autoSpaceDE w:val="0"/>
        <w:autoSpaceDN w:val="0"/>
        <w:adjustRightInd w:val="0"/>
        <w:jc w:val="center"/>
        <w:rPr>
          <w:b/>
          <w:bCs/>
          <w:sz w:val="8"/>
          <w:szCs w:val="24"/>
        </w:rPr>
      </w:pPr>
    </w:p>
    <w:p w:rsidR="00714DDE" w:rsidRPr="00A70B83" w:rsidRDefault="00714DDE" w:rsidP="00714DDE">
      <w:pPr>
        <w:autoSpaceDE w:val="0"/>
        <w:autoSpaceDN w:val="0"/>
        <w:adjustRightInd w:val="0"/>
        <w:jc w:val="center"/>
        <w:rPr>
          <w:bCs/>
          <w:sz w:val="24"/>
          <w:szCs w:val="24"/>
        </w:rPr>
      </w:pPr>
    </w:p>
    <w:p w:rsidR="00714DDE" w:rsidRPr="00261461" w:rsidRDefault="00714DDE" w:rsidP="00714DDE">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 17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CC7065" w:rsidRDefault="00B601B7" w:rsidP="00CC7065">
      <w:pPr>
        <w:autoSpaceDE w:val="0"/>
        <w:autoSpaceDN w:val="0"/>
        <w:adjustRightInd w:val="0"/>
        <w:ind w:left="36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A6E95"/>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197E"/>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6BE4"/>
    <w:rsid w:val="005C7EE7"/>
    <w:rsid w:val="005D57C7"/>
    <w:rsid w:val="005E13B5"/>
    <w:rsid w:val="005E15E9"/>
    <w:rsid w:val="005E6650"/>
    <w:rsid w:val="005F2B69"/>
    <w:rsid w:val="005F496B"/>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14DD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0BCE"/>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30280"/>
    <w:rsid w:val="00943C55"/>
    <w:rsid w:val="0095655B"/>
    <w:rsid w:val="00960F4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3AD5"/>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2E80"/>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C7065"/>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A71FB"/>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iluli.kharkov.ua/encyclopedia/article/holer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3</Pages>
  <Words>957</Words>
  <Characters>5457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58</cp:revision>
  <cp:lastPrinted>2019-02-12T03:33:00Z</cp:lastPrinted>
  <dcterms:created xsi:type="dcterms:W3CDTF">2018-03-27T11:00:00Z</dcterms:created>
  <dcterms:modified xsi:type="dcterms:W3CDTF">2019-03-07T03:17:00Z</dcterms:modified>
</cp:coreProperties>
</file>