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2348D" w:rsidRDefault="00C27B79" w:rsidP="00C27B79">
      <w:pPr>
        <w:ind w:firstLine="567"/>
        <w:jc w:val="center"/>
        <w:rPr>
          <w:b/>
          <w:sz w:val="24"/>
          <w:szCs w:val="24"/>
          <w:lang w:val="kk-KZ"/>
        </w:rPr>
      </w:pPr>
      <w:r w:rsidRPr="00E44520">
        <w:rPr>
          <w:b/>
          <w:sz w:val="24"/>
          <w:szCs w:val="24"/>
        </w:rPr>
        <w:t>способом запроса ценовых предложений</w:t>
      </w:r>
      <w:r w:rsidR="002B76A6" w:rsidRPr="00E44520">
        <w:rPr>
          <w:b/>
          <w:sz w:val="24"/>
          <w:szCs w:val="24"/>
        </w:rPr>
        <w:t xml:space="preserve"> №</w:t>
      </w:r>
      <w:r w:rsidR="00E2170F">
        <w:rPr>
          <w:b/>
          <w:sz w:val="24"/>
          <w:szCs w:val="24"/>
        </w:rPr>
        <w:t>4</w:t>
      </w:r>
      <w:r w:rsidR="00A94BF1">
        <w:rPr>
          <w:b/>
          <w:sz w:val="24"/>
          <w:szCs w:val="24"/>
        </w:rPr>
        <w:t>6</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A94BF1">
        <w:rPr>
          <w:b/>
          <w:bCs/>
          <w:color w:val="000000"/>
          <w:sz w:val="24"/>
          <w:szCs w:val="24"/>
        </w:rPr>
        <w:t>26</w:t>
      </w:r>
      <w:r w:rsidR="00EB65B2" w:rsidRPr="00E44520">
        <w:rPr>
          <w:b/>
          <w:bCs/>
          <w:sz w:val="24"/>
          <w:szCs w:val="24"/>
        </w:rPr>
        <w:t>.0</w:t>
      </w:r>
      <w:r w:rsidR="00E2348D">
        <w:rPr>
          <w:b/>
          <w:bCs/>
          <w:sz w:val="24"/>
          <w:szCs w:val="24"/>
          <w:lang w:val="kk-KZ"/>
        </w:rPr>
        <w:t>8</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058"/>
        <w:gridCol w:w="5421"/>
        <w:gridCol w:w="1077"/>
        <w:gridCol w:w="817"/>
        <w:gridCol w:w="1290"/>
        <w:gridCol w:w="1116"/>
        <w:gridCol w:w="1931"/>
        <w:gridCol w:w="1845"/>
      </w:tblGrid>
      <w:tr w:rsidR="00A94BF1" w:rsidRPr="00511C11" w:rsidTr="007F08CE">
        <w:trPr>
          <w:jc w:val="center"/>
        </w:trPr>
        <w:tc>
          <w:tcPr>
            <w:tcW w:w="169" w:type="pct"/>
            <w:vAlign w:val="center"/>
          </w:tcPr>
          <w:p w:rsidR="00A94BF1" w:rsidRPr="00511C11" w:rsidRDefault="00A94BF1" w:rsidP="007F08CE">
            <w:pPr>
              <w:jc w:val="center"/>
              <w:rPr>
                <w:sz w:val="24"/>
                <w:szCs w:val="24"/>
              </w:rPr>
            </w:pPr>
            <w:r w:rsidRPr="00511C11">
              <w:rPr>
                <w:sz w:val="24"/>
                <w:szCs w:val="24"/>
              </w:rPr>
              <w:t xml:space="preserve">№ </w:t>
            </w:r>
            <w:proofErr w:type="spellStart"/>
            <w:proofErr w:type="gramStart"/>
            <w:r w:rsidRPr="00511C11">
              <w:rPr>
                <w:sz w:val="24"/>
                <w:szCs w:val="24"/>
              </w:rPr>
              <w:t>п</w:t>
            </w:r>
            <w:proofErr w:type="spellEnd"/>
            <w:proofErr w:type="gramEnd"/>
            <w:r w:rsidRPr="00511C11">
              <w:rPr>
                <w:sz w:val="24"/>
                <w:szCs w:val="24"/>
              </w:rPr>
              <w:t>/</w:t>
            </w:r>
            <w:proofErr w:type="spellStart"/>
            <w:r w:rsidRPr="00511C11">
              <w:rPr>
                <w:sz w:val="24"/>
                <w:szCs w:val="24"/>
              </w:rPr>
              <w:t>п</w:t>
            </w:r>
            <w:proofErr w:type="spellEnd"/>
          </w:p>
        </w:tc>
        <w:tc>
          <w:tcPr>
            <w:tcW w:w="646" w:type="pct"/>
            <w:vAlign w:val="center"/>
          </w:tcPr>
          <w:p w:rsidR="00A94BF1" w:rsidRPr="00511C11" w:rsidRDefault="00A94BF1" w:rsidP="007F08CE">
            <w:pPr>
              <w:jc w:val="center"/>
              <w:rPr>
                <w:sz w:val="24"/>
                <w:szCs w:val="24"/>
              </w:rPr>
            </w:pPr>
            <w:r w:rsidRPr="00511C11">
              <w:rPr>
                <w:sz w:val="24"/>
                <w:szCs w:val="24"/>
              </w:rPr>
              <w:t>Наименование</w:t>
            </w:r>
          </w:p>
        </w:tc>
        <w:tc>
          <w:tcPr>
            <w:tcW w:w="1707" w:type="pct"/>
            <w:vAlign w:val="center"/>
          </w:tcPr>
          <w:p w:rsidR="00A94BF1" w:rsidRPr="00511C11" w:rsidRDefault="00A94BF1" w:rsidP="007F08CE">
            <w:pPr>
              <w:jc w:val="center"/>
              <w:rPr>
                <w:sz w:val="24"/>
                <w:szCs w:val="24"/>
              </w:rPr>
            </w:pPr>
            <w:r w:rsidRPr="00511C11">
              <w:rPr>
                <w:sz w:val="24"/>
                <w:szCs w:val="24"/>
              </w:rPr>
              <w:t>Описание</w:t>
            </w:r>
          </w:p>
        </w:tc>
        <w:tc>
          <w:tcPr>
            <w:tcW w:w="264" w:type="pct"/>
            <w:vAlign w:val="center"/>
          </w:tcPr>
          <w:p w:rsidR="00A94BF1" w:rsidRPr="00511C11" w:rsidRDefault="00A94BF1" w:rsidP="007F08CE">
            <w:pPr>
              <w:ind w:left="-108"/>
              <w:jc w:val="center"/>
              <w:rPr>
                <w:sz w:val="24"/>
                <w:szCs w:val="24"/>
              </w:rPr>
            </w:pPr>
            <w:r w:rsidRPr="00511C11">
              <w:rPr>
                <w:sz w:val="24"/>
                <w:szCs w:val="24"/>
              </w:rPr>
              <w:t>Ед.</w:t>
            </w:r>
          </w:p>
          <w:p w:rsidR="00A94BF1" w:rsidRPr="00511C11" w:rsidRDefault="00A94BF1" w:rsidP="007F08CE">
            <w:pPr>
              <w:ind w:left="-108"/>
              <w:jc w:val="center"/>
              <w:rPr>
                <w:sz w:val="24"/>
                <w:szCs w:val="24"/>
              </w:rPr>
            </w:pPr>
            <w:proofErr w:type="spellStart"/>
            <w:r w:rsidRPr="00511C11">
              <w:rPr>
                <w:sz w:val="24"/>
                <w:szCs w:val="24"/>
              </w:rPr>
              <w:t>изм</w:t>
            </w:r>
            <w:proofErr w:type="spellEnd"/>
            <w:r w:rsidRPr="00511C11">
              <w:rPr>
                <w:sz w:val="24"/>
                <w:szCs w:val="24"/>
              </w:rPr>
              <w:t>.</w:t>
            </w:r>
          </w:p>
        </w:tc>
        <w:tc>
          <w:tcPr>
            <w:tcW w:w="264" w:type="pct"/>
            <w:vAlign w:val="center"/>
          </w:tcPr>
          <w:p w:rsidR="00A94BF1" w:rsidRPr="00511C11" w:rsidRDefault="00A94BF1" w:rsidP="007F08CE">
            <w:pPr>
              <w:jc w:val="center"/>
              <w:rPr>
                <w:sz w:val="24"/>
                <w:szCs w:val="24"/>
              </w:rPr>
            </w:pPr>
            <w:r w:rsidRPr="00511C11">
              <w:rPr>
                <w:sz w:val="24"/>
                <w:szCs w:val="24"/>
              </w:rPr>
              <w:t>Кол-во</w:t>
            </w:r>
          </w:p>
        </w:tc>
        <w:tc>
          <w:tcPr>
            <w:tcW w:w="411" w:type="pct"/>
            <w:vAlign w:val="center"/>
          </w:tcPr>
          <w:p w:rsidR="00A94BF1" w:rsidRPr="00511C11" w:rsidRDefault="00A94BF1" w:rsidP="007F08CE">
            <w:pPr>
              <w:jc w:val="center"/>
              <w:rPr>
                <w:sz w:val="24"/>
                <w:szCs w:val="24"/>
              </w:rPr>
            </w:pPr>
            <w:r w:rsidRPr="00511C11">
              <w:rPr>
                <w:sz w:val="24"/>
                <w:szCs w:val="24"/>
              </w:rPr>
              <w:t>Цена, тенге</w:t>
            </w:r>
          </w:p>
        </w:tc>
        <w:tc>
          <w:tcPr>
            <w:tcW w:w="346" w:type="pct"/>
            <w:vAlign w:val="center"/>
          </w:tcPr>
          <w:p w:rsidR="00A94BF1" w:rsidRPr="00511C11" w:rsidRDefault="00A94BF1" w:rsidP="007F08CE">
            <w:pPr>
              <w:jc w:val="center"/>
              <w:rPr>
                <w:sz w:val="24"/>
                <w:szCs w:val="24"/>
              </w:rPr>
            </w:pPr>
            <w:r w:rsidRPr="00511C11">
              <w:rPr>
                <w:sz w:val="24"/>
                <w:szCs w:val="24"/>
              </w:rPr>
              <w:t>Сумма, тенге</w:t>
            </w:r>
          </w:p>
        </w:tc>
        <w:tc>
          <w:tcPr>
            <w:tcW w:w="610" w:type="pct"/>
            <w:vAlign w:val="center"/>
          </w:tcPr>
          <w:p w:rsidR="00A94BF1" w:rsidRPr="00511C11" w:rsidRDefault="00A94BF1" w:rsidP="007F08CE">
            <w:pPr>
              <w:jc w:val="center"/>
              <w:rPr>
                <w:sz w:val="24"/>
                <w:szCs w:val="24"/>
              </w:rPr>
            </w:pPr>
            <w:r w:rsidRPr="00511C11">
              <w:rPr>
                <w:sz w:val="24"/>
                <w:szCs w:val="24"/>
              </w:rPr>
              <w:t>Срок и условия поставки</w:t>
            </w:r>
          </w:p>
        </w:tc>
        <w:tc>
          <w:tcPr>
            <w:tcW w:w="583" w:type="pct"/>
            <w:vAlign w:val="center"/>
          </w:tcPr>
          <w:p w:rsidR="00A94BF1" w:rsidRPr="00511C11" w:rsidRDefault="00A94BF1" w:rsidP="007F08CE">
            <w:pPr>
              <w:jc w:val="center"/>
              <w:rPr>
                <w:sz w:val="24"/>
                <w:szCs w:val="24"/>
              </w:rPr>
            </w:pPr>
            <w:r w:rsidRPr="00511C11">
              <w:rPr>
                <w:sz w:val="24"/>
                <w:szCs w:val="24"/>
              </w:rPr>
              <w:t>Место поставки</w:t>
            </w:r>
          </w:p>
        </w:tc>
      </w:tr>
      <w:tr w:rsidR="00A94BF1" w:rsidRPr="00511C11" w:rsidTr="007F08CE">
        <w:trPr>
          <w:trHeight w:val="1990"/>
          <w:jc w:val="center"/>
        </w:trPr>
        <w:tc>
          <w:tcPr>
            <w:tcW w:w="169" w:type="pct"/>
            <w:vAlign w:val="center"/>
          </w:tcPr>
          <w:p w:rsidR="00A94BF1" w:rsidRPr="00511C11" w:rsidRDefault="00A94BF1" w:rsidP="007F08CE">
            <w:pPr>
              <w:jc w:val="center"/>
              <w:rPr>
                <w:sz w:val="24"/>
                <w:szCs w:val="24"/>
              </w:rPr>
            </w:pPr>
            <w:r w:rsidRPr="00511C11">
              <w:rPr>
                <w:sz w:val="24"/>
                <w:szCs w:val="24"/>
              </w:rPr>
              <w:t>1</w:t>
            </w:r>
          </w:p>
        </w:tc>
        <w:tc>
          <w:tcPr>
            <w:tcW w:w="646" w:type="pct"/>
            <w:vAlign w:val="center"/>
          </w:tcPr>
          <w:p w:rsidR="00A94BF1" w:rsidRPr="00511C11" w:rsidRDefault="00A94BF1" w:rsidP="007F08CE">
            <w:pPr>
              <w:jc w:val="center"/>
              <w:rPr>
                <w:sz w:val="24"/>
                <w:szCs w:val="24"/>
              </w:rPr>
            </w:pPr>
            <w:r w:rsidRPr="00511C11">
              <w:rPr>
                <w:sz w:val="24"/>
                <w:szCs w:val="24"/>
              </w:rPr>
              <w:t>Железо(III) хлорид 6-водно</w:t>
            </w:r>
            <w:proofErr w:type="gramStart"/>
            <w:r w:rsidRPr="00511C11">
              <w:rPr>
                <w:sz w:val="24"/>
                <w:szCs w:val="24"/>
              </w:rPr>
              <w:t>е(</w:t>
            </w:r>
            <w:proofErr w:type="gramEnd"/>
            <w:r w:rsidRPr="00511C11">
              <w:rPr>
                <w:sz w:val="24"/>
                <w:szCs w:val="24"/>
              </w:rPr>
              <w:t>ч)</w:t>
            </w:r>
          </w:p>
        </w:tc>
        <w:tc>
          <w:tcPr>
            <w:tcW w:w="1707" w:type="pct"/>
            <w:vAlign w:val="center"/>
          </w:tcPr>
          <w:p w:rsidR="00A94BF1" w:rsidRPr="00511C11" w:rsidRDefault="00A94BF1" w:rsidP="007F08CE">
            <w:pPr>
              <w:pStyle w:val="2"/>
              <w:shd w:val="clear" w:color="auto" w:fill="FFFFFF"/>
              <w:spacing w:before="0" w:line="240" w:lineRule="auto"/>
              <w:ind w:firstLine="160"/>
              <w:jc w:val="center"/>
              <w:textAlignment w:val="baseline"/>
              <w:rPr>
                <w:rFonts w:ascii="Times New Roman" w:hAnsi="Times New Roman" w:cs="Times New Roman"/>
                <w:b w:val="0"/>
                <w:color w:val="auto"/>
                <w:sz w:val="24"/>
                <w:szCs w:val="24"/>
              </w:rPr>
            </w:pPr>
            <w:r w:rsidRPr="00511C11">
              <w:rPr>
                <w:rStyle w:val="ad"/>
                <w:color w:val="auto"/>
                <w:sz w:val="24"/>
                <w:szCs w:val="24"/>
                <w:shd w:val="clear" w:color="auto" w:fill="F9F9F9"/>
              </w:rPr>
              <w:t>ГОСТ 4147-74</w:t>
            </w:r>
            <w:r w:rsidRPr="00511C11">
              <w:rPr>
                <w:rFonts w:ascii="Times New Roman" w:hAnsi="Times New Roman" w:cs="Times New Roman"/>
                <w:b w:val="0"/>
                <w:color w:val="auto"/>
                <w:sz w:val="24"/>
                <w:szCs w:val="24"/>
              </w:rPr>
              <w:t> химическая формула (FeCl3*6H2O) Железо III хлорид 6-водный также носит название хлорного железа и производится в виде мягкой и кристаллической массы, окрашенной в желтоватый цвет.</w:t>
            </w:r>
          </w:p>
        </w:tc>
        <w:tc>
          <w:tcPr>
            <w:tcW w:w="264" w:type="pct"/>
            <w:vAlign w:val="center"/>
          </w:tcPr>
          <w:p w:rsidR="00A94BF1" w:rsidRPr="00511C11" w:rsidRDefault="00A94BF1" w:rsidP="007F08CE">
            <w:pPr>
              <w:jc w:val="center"/>
              <w:rPr>
                <w:sz w:val="24"/>
                <w:szCs w:val="24"/>
              </w:rPr>
            </w:pPr>
            <w:r w:rsidRPr="00511C11">
              <w:rPr>
                <w:sz w:val="24"/>
                <w:szCs w:val="24"/>
              </w:rPr>
              <w:t>кг</w:t>
            </w:r>
          </w:p>
        </w:tc>
        <w:tc>
          <w:tcPr>
            <w:tcW w:w="264" w:type="pct"/>
            <w:vAlign w:val="center"/>
          </w:tcPr>
          <w:p w:rsidR="00A94BF1" w:rsidRPr="00511C11" w:rsidRDefault="00A94BF1" w:rsidP="007F08CE">
            <w:pPr>
              <w:jc w:val="center"/>
              <w:rPr>
                <w:sz w:val="24"/>
                <w:szCs w:val="24"/>
              </w:rPr>
            </w:pPr>
            <w:r w:rsidRPr="00511C11">
              <w:rPr>
                <w:sz w:val="24"/>
                <w:szCs w:val="24"/>
              </w:rPr>
              <w:t>0,1</w:t>
            </w:r>
          </w:p>
        </w:tc>
        <w:tc>
          <w:tcPr>
            <w:tcW w:w="411" w:type="pct"/>
            <w:vAlign w:val="center"/>
          </w:tcPr>
          <w:p w:rsidR="00A94BF1" w:rsidRPr="00511C11" w:rsidRDefault="00A94BF1" w:rsidP="007F08CE">
            <w:pPr>
              <w:jc w:val="center"/>
              <w:rPr>
                <w:sz w:val="24"/>
                <w:szCs w:val="24"/>
              </w:rPr>
            </w:pPr>
            <w:r w:rsidRPr="00511C11">
              <w:rPr>
                <w:sz w:val="24"/>
                <w:szCs w:val="24"/>
              </w:rPr>
              <w:t>1800,00</w:t>
            </w:r>
          </w:p>
        </w:tc>
        <w:tc>
          <w:tcPr>
            <w:tcW w:w="346" w:type="pct"/>
            <w:vAlign w:val="center"/>
          </w:tcPr>
          <w:p w:rsidR="00A94BF1" w:rsidRPr="00511C11" w:rsidRDefault="00A94BF1" w:rsidP="007F08CE">
            <w:pPr>
              <w:jc w:val="center"/>
              <w:rPr>
                <w:sz w:val="24"/>
                <w:szCs w:val="24"/>
              </w:rPr>
            </w:pPr>
            <w:r w:rsidRPr="00511C11">
              <w:rPr>
                <w:sz w:val="24"/>
                <w:szCs w:val="24"/>
              </w:rPr>
              <w:t>180,00</w:t>
            </w:r>
          </w:p>
        </w:tc>
        <w:tc>
          <w:tcPr>
            <w:tcW w:w="610" w:type="pct"/>
            <w:vAlign w:val="center"/>
          </w:tcPr>
          <w:p w:rsidR="00A94BF1" w:rsidRPr="00511C11" w:rsidRDefault="00A94BF1" w:rsidP="007F08CE">
            <w:pPr>
              <w:jc w:val="center"/>
              <w:rPr>
                <w:sz w:val="24"/>
                <w:szCs w:val="24"/>
              </w:rPr>
            </w:pPr>
            <w:r w:rsidRPr="00511C11">
              <w:rPr>
                <w:sz w:val="24"/>
                <w:szCs w:val="24"/>
              </w:rPr>
              <w:t>По заявке с момента заключения договора, DDP*</w:t>
            </w:r>
          </w:p>
        </w:tc>
        <w:tc>
          <w:tcPr>
            <w:tcW w:w="583" w:type="pct"/>
            <w:vAlign w:val="center"/>
          </w:tcPr>
          <w:p w:rsidR="00A94BF1" w:rsidRPr="00511C11" w:rsidRDefault="00A94BF1" w:rsidP="007F08CE">
            <w:pPr>
              <w:jc w:val="center"/>
              <w:rPr>
                <w:sz w:val="24"/>
                <w:szCs w:val="24"/>
              </w:rPr>
            </w:pPr>
            <w:r w:rsidRPr="00511C11">
              <w:rPr>
                <w:sz w:val="24"/>
                <w:szCs w:val="24"/>
              </w:rPr>
              <w:t>СКО, Петропавловск, ул. Сатпаева,3 (Аптека)</w:t>
            </w:r>
          </w:p>
        </w:tc>
      </w:tr>
      <w:tr w:rsidR="00A94BF1" w:rsidRPr="00511C11" w:rsidTr="007F08CE">
        <w:trPr>
          <w:jc w:val="center"/>
        </w:trPr>
        <w:tc>
          <w:tcPr>
            <w:tcW w:w="169" w:type="pct"/>
            <w:vAlign w:val="center"/>
          </w:tcPr>
          <w:p w:rsidR="00A94BF1" w:rsidRPr="00511C11" w:rsidRDefault="00A94BF1" w:rsidP="007F08CE">
            <w:pPr>
              <w:jc w:val="center"/>
              <w:rPr>
                <w:sz w:val="24"/>
                <w:szCs w:val="24"/>
              </w:rPr>
            </w:pPr>
            <w:r w:rsidRPr="00511C11">
              <w:rPr>
                <w:sz w:val="24"/>
                <w:szCs w:val="24"/>
              </w:rPr>
              <w:t>2</w:t>
            </w:r>
          </w:p>
        </w:tc>
        <w:tc>
          <w:tcPr>
            <w:tcW w:w="646" w:type="pct"/>
            <w:vAlign w:val="center"/>
          </w:tcPr>
          <w:p w:rsidR="00A94BF1" w:rsidRPr="00511C11" w:rsidRDefault="00A94BF1" w:rsidP="007F08CE">
            <w:pPr>
              <w:pStyle w:val="a3"/>
              <w:ind w:left="0"/>
              <w:jc w:val="center"/>
              <w:rPr>
                <w:sz w:val="24"/>
                <w:szCs w:val="24"/>
              </w:rPr>
            </w:pPr>
            <w:r w:rsidRPr="00511C11">
              <w:rPr>
                <w:sz w:val="24"/>
                <w:szCs w:val="24"/>
              </w:rPr>
              <w:t>Лактоза х</w:t>
            </w:r>
            <w:proofErr w:type="gramStart"/>
            <w:r w:rsidRPr="00511C11">
              <w:rPr>
                <w:sz w:val="24"/>
                <w:szCs w:val="24"/>
              </w:rPr>
              <w:t>.ч</w:t>
            </w:r>
            <w:proofErr w:type="gramEnd"/>
          </w:p>
        </w:tc>
        <w:tc>
          <w:tcPr>
            <w:tcW w:w="1707" w:type="pct"/>
            <w:vAlign w:val="center"/>
          </w:tcPr>
          <w:p w:rsidR="00A94BF1" w:rsidRPr="00511C11" w:rsidRDefault="00A94BF1" w:rsidP="007F08CE">
            <w:pPr>
              <w:jc w:val="center"/>
              <w:rPr>
                <w:sz w:val="24"/>
                <w:szCs w:val="24"/>
              </w:rPr>
            </w:pPr>
            <w:r w:rsidRPr="00511C11">
              <w:rPr>
                <w:sz w:val="24"/>
                <w:szCs w:val="24"/>
              </w:rPr>
              <w:t>C</w:t>
            </w:r>
            <w:r w:rsidRPr="00511C11">
              <w:rPr>
                <w:sz w:val="24"/>
                <w:szCs w:val="24"/>
                <w:vertAlign w:val="subscript"/>
              </w:rPr>
              <w:t>12</w:t>
            </w:r>
            <w:r w:rsidRPr="00511C11">
              <w:rPr>
                <w:sz w:val="24"/>
                <w:szCs w:val="24"/>
              </w:rPr>
              <w:t>H</w:t>
            </w:r>
            <w:r w:rsidRPr="00511C11">
              <w:rPr>
                <w:sz w:val="24"/>
                <w:szCs w:val="24"/>
                <w:vertAlign w:val="subscript"/>
              </w:rPr>
              <w:t>22</w:t>
            </w:r>
            <w:r w:rsidRPr="00511C11">
              <w:rPr>
                <w:sz w:val="24"/>
                <w:szCs w:val="24"/>
              </w:rPr>
              <w:t>O</w:t>
            </w:r>
            <w:r w:rsidRPr="00511C11">
              <w:rPr>
                <w:sz w:val="24"/>
                <w:szCs w:val="24"/>
                <w:vertAlign w:val="subscript"/>
              </w:rPr>
              <w:t>11</w:t>
            </w:r>
            <w:r w:rsidRPr="00511C11">
              <w:rPr>
                <w:sz w:val="24"/>
                <w:szCs w:val="24"/>
              </w:rPr>
              <w:t> </w:t>
            </w:r>
            <w:proofErr w:type="spellStart"/>
            <w:r w:rsidRPr="00511C11">
              <w:rPr>
                <w:sz w:val="24"/>
                <w:szCs w:val="24"/>
              </w:rPr>
              <w:t>х</w:t>
            </w:r>
            <w:proofErr w:type="spellEnd"/>
            <w:r w:rsidRPr="00511C11">
              <w:rPr>
                <w:sz w:val="24"/>
                <w:szCs w:val="24"/>
              </w:rPr>
              <w:t xml:space="preserve"> H</w:t>
            </w:r>
            <w:r w:rsidRPr="00511C11">
              <w:rPr>
                <w:sz w:val="24"/>
                <w:szCs w:val="24"/>
                <w:vertAlign w:val="subscript"/>
              </w:rPr>
              <w:t>2</w:t>
            </w:r>
            <w:r w:rsidRPr="00511C11">
              <w:rPr>
                <w:sz w:val="24"/>
                <w:szCs w:val="24"/>
              </w:rPr>
              <w:t xml:space="preserve">O ТУ 6-09-2293-79 с </w:t>
            </w:r>
            <w:proofErr w:type="spellStart"/>
            <w:r w:rsidRPr="00511C11">
              <w:rPr>
                <w:sz w:val="24"/>
                <w:szCs w:val="24"/>
              </w:rPr>
              <w:t>изм</w:t>
            </w:r>
            <w:proofErr w:type="spellEnd"/>
            <w:r w:rsidRPr="00511C11">
              <w:rPr>
                <w:sz w:val="24"/>
                <w:szCs w:val="24"/>
              </w:rPr>
              <w:t>. 1,2. Молочный саха</w:t>
            </w:r>
            <w:proofErr w:type="gramStart"/>
            <w:r w:rsidRPr="00511C11">
              <w:rPr>
                <w:sz w:val="24"/>
                <w:szCs w:val="24"/>
              </w:rPr>
              <w:t>р-</w:t>
            </w:r>
            <w:proofErr w:type="gramEnd"/>
            <w:r w:rsidRPr="00511C11">
              <w:rPr>
                <w:sz w:val="24"/>
                <w:szCs w:val="24"/>
              </w:rPr>
              <w:br/>
              <w:t>белый кристаллический порошок</w:t>
            </w:r>
          </w:p>
        </w:tc>
        <w:tc>
          <w:tcPr>
            <w:tcW w:w="264" w:type="pct"/>
            <w:vAlign w:val="center"/>
          </w:tcPr>
          <w:p w:rsidR="00A94BF1" w:rsidRPr="00511C11" w:rsidRDefault="00A94BF1" w:rsidP="007F08CE">
            <w:pPr>
              <w:pStyle w:val="a3"/>
              <w:ind w:left="0"/>
              <w:jc w:val="center"/>
              <w:rPr>
                <w:sz w:val="24"/>
                <w:szCs w:val="24"/>
              </w:rPr>
            </w:pPr>
            <w:r w:rsidRPr="00511C11">
              <w:rPr>
                <w:sz w:val="24"/>
                <w:szCs w:val="24"/>
              </w:rPr>
              <w:t>кг</w:t>
            </w:r>
          </w:p>
        </w:tc>
        <w:tc>
          <w:tcPr>
            <w:tcW w:w="264" w:type="pct"/>
            <w:vAlign w:val="center"/>
          </w:tcPr>
          <w:p w:rsidR="00A94BF1" w:rsidRPr="00511C11" w:rsidRDefault="00A94BF1" w:rsidP="007F08CE">
            <w:pPr>
              <w:jc w:val="center"/>
              <w:rPr>
                <w:sz w:val="24"/>
                <w:szCs w:val="24"/>
              </w:rPr>
            </w:pPr>
            <w:r w:rsidRPr="00511C11">
              <w:rPr>
                <w:sz w:val="24"/>
                <w:szCs w:val="24"/>
              </w:rPr>
              <w:t>0,1</w:t>
            </w:r>
          </w:p>
        </w:tc>
        <w:tc>
          <w:tcPr>
            <w:tcW w:w="411" w:type="pct"/>
            <w:vAlign w:val="center"/>
          </w:tcPr>
          <w:p w:rsidR="00A94BF1" w:rsidRPr="00511C11" w:rsidRDefault="00A94BF1" w:rsidP="007F08CE">
            <w:pPr>
              <w:jc w:val="center"/>
              <w:rPr>
                <w:sz w:val="24"/>
                <w:szCs w:val="24"/>
              </w:rPr>
            </w:pPr>
            <w:r w:rsidRPr="00511C11">
              <w:rPr>
                <w:sz w:val="24"/>
                <w:szCs w:val="24"/>
              </w:rPr>
              <w:t>5500,00</w:t>
            </w:r>
          </w:p>
        </w:tc>
        <w:tc>
          <w:tcPr>
            <w:tcW w:w="346" w:type="pct"/>
            <w:vAlign w:val="center"/>
          </w:tcPr>
          <w:p w:rsidR="00A94BF1" w:rsidRPr="00511C11" w:rsidRDefault="00A94BF1" w:rsidP="007F08CE">
            <w:pPr>
              <w:jc w:val="center"/>
              <w:rPr>
                <w:sz w:val="24"/>
                <w:szCs w:val="24"/>
              </w:rPr>
            </w:pPr>
            <w:r w:rsidRPr="00511C11">
              <w:rPr>
                <w:sz w:val="24"/>
                <w:szCs w:val="24"/>
              </w:rPr>
              <w:t>550,00</w:t>
            </w:r>
          </w:p>
        </w:tc>
        <w:tc>
          <w:tcPr>
            <w:tcW w:w="610" w:type="pct"/>
            <w:vAlign w:val="center"/>
          </w:tcPr>
          <w:p w:rsidR="00A94BF1" w:rsidRPr="00511C11" w:rsidRDefault="00A94BF1" w:rsidP="007F08CE">
            <w:pPr>
              <w:jc w:val="center"/>
              <w:rPr>
                <w:sz w:val="24"/>
                <w:szCs w:val="24"/>
              </w:rPr>
            </w:pPr>
            <w:r w:rsidRPr="00511C11">
              <w:rPr>
                <w:sz w:val="24"/>
                <w:szCs w:val="24"/>
              </w:rPr>
              <w:t>По заявке с момента заключения договора, DDP*</w:t>
            </w:r>
          </w:p>
        </w:tc>
        <w:tc>
          <w:tcPr>
            <w:tcW w:w="583" w:type="pct"/>
            <w:vAlign w:val="center"/>
          </w:tcPr>
          <w:p w:rsidR="00A94BF1" w:rsidRPr="00511C11" w:rsidRDefault="00A94BF1" w:rsidP="007F08CE">
            <w:pPr>
              <w:jc w:val="center"/>
              <w:rPr>
                <w:sz w:val="24"/>
                <w:szCs w:val="24"/>
              </w:rPr>
            </w:pPr>
            <w:r w:rsidRPr="00511C11">
              <w:rPr>
                <w:sz w:val="24"/>
                <w:szCs w:val="24"/>
              </w:rPr>
              <w:t>СКО, Петропавловск, ул. Сатпаева,3 (Аптека)</w:t>
            </w:r>
          </w:p>
        </w:tc>
      </w:tr>
      <w:tr w:rsidR="00A94BF1" w:rsidRPr="00511C11" w:rsidTr="007F08CE">
        <w:trPr>
          <w:jc w:val="center"/>
        </w:trPr>
        <w:tc>
          <w:tcPr>
            <w:tcW w:w="169" w:type="pct"/>
            <w:vAlign w:val="center"/>
          </w:tcPr>
          <w:p w:rsidR="00A94BF1" w:rsidRPr="00511C11" w:rsidRDefault="00A94BF1" w:rsidP="007F08CE">
            <w:pPr>
              <w:jc w:val="center"/>
              <w:rPr>
                <w:sz w:val="24"/>
                <w:szCs w:val="24"/>
              </w:rPr>
            </w:pPr>
            <w:r w:rsidRPr="00511C11">
              <w:rPr>
                <w:sz w:val="24"/>
                <w:szCs w:val="24"/>
              </w:rPr>
              <w:t>3</w:t>
            </w:r>
          </w:p>
        </w:tc>
        <w:tc>
          <w:tcPr>
            <w:tcW w:w="646" w:type="pct"/>
            <w:vAlign w:val="center"/>
          </w:tcPr>
          <w:p w:rsidR="00A94BF1" w:rsidRPr="00511C11" w:rsidRDefault="00A94BF1" w:rsidP="007F08CE">
            <w:pPr>
              <w:pStyle w:val="a3"/>
              <w:ind w:left="0"/>
              <w:jc w:val="center"/>
              <w:rPr>
                <w:sz w:val="24"/>
                <w:szCs w:val="24"/>
              </w:rPr>
            </w:pPr>
            <w:proofErr w:type="spellStart"/>
            <w:proofErr w:type="gramStart"/>
            <w:r w:rsidRPr="00511C11">
              <w:rPr>
                <w:sz w:val="24"/>
                <w:szCs w:val="24"/>
              </w:rPr>
              <w:t>Мясо-пептонный</w:t>
            </w:r>
            <w:proofErr w:type="spellEnd"/>
            <w:proofErr w:type="gramEnd"/>
            <w:r w:rsidRPr="00511C11">
              <w:rPr>
                <w:sz w:val="24"/>
                <w:szCs w:val="24"/>
              </w:rPr>
              <w:t xml:space="preserve"> </w:t>
            </w:r>
            <w:proofErr w:type="spellStart"/>
            <w:r w:rsidRPr="00511C11">
              <w:rPr>
                <w:sz w:val="24"/>
                <w:szCs w:val="24"/>
              </w:rPr>
              <w:t>агар</w:t>
            </w:r>
            <w:proofErr w:type="spellEnd"/>
          </w:p>
        </w:tc>
        <w:tc>
          <w:tcPr>
            <w:tcW w:w="1707" w:type="pct"/>
            <w:vAlign w:val="center"/>
          </w:tcPr>
          <w:p w:rsidR="00A94BF1" w:rsidRPr="00511C11" w:rsidRDefault="00A94BF1" w:rsidP="007F08CE">
            <w:pPr>
              <w:jc w:val="center"/>
              <w:rPr>
                <w:sz w:val="24"/>
                <w:szCs w:val="24"/>
                <w:shd w:val="clear" w:color="auto" w:fill="FFFFFF"/>
              </w:rPr>
            </w:pPr>
            <w:r w:rsidRPr="00511C11">
              <w:rPr>
                <w:sz w:val="24"/>
                <w:szCs w:val="24"/>
                <w:shd w:val="clear" w:color="auto" w:fill="FFFFFF"/>
              </w:rPr>
              <w:t xml:space="preserve">Сухой </w:t>
            </w:r>
            <w:proofErr w:type="gramStart"/>
            <w:r w:rsidRPr="00511C11">
              <w:rPr>
                <w:sz w:val="24"/>
                <w:szCs w:val="24"/>
                <w:shd w:val="clear" w:color="auto" w:fill="FFFFFF"/>
              </w:rPr>
              <w:t>питательный</w:t>
            </w:r>
            <w:proofErr w:type="gramEnd"/>
            <w:r w:rsidRPr="00511C11">
              <w:rPr>
                <w:sz w:val="24"/>
                <w:szCs w:val="24"/>
                <w:shd w:val="clear" w:color="auto" w:fill="FFFFFF"/>
              </w:rPr>
              <w:t xml:space="preserve"> </w:t>
            </w:r>
            <w:proofErr w:type="spellStart"/>
            <w:r w:rsidRPr="00511C11">
              <w:rPr>
                <w:sz w:val="24"/>
                <w:szCs w:val="24"/>
                <w:shd w:val="clear" w:color="auto" w:fill="FFFFFF"/>
              </w:rPr>
              <w:t>агар</w:t>
            </w:r>
            <w:proofErr w:type="spellEnd"/>
            <w:r w:rsidRPr="00511C11">
              <w:rPr>
                <w:sz w:val="24"/>
                <w:szCs w:val="24"/>
                <w:shd w:val="clear" w:color="auto" w:fill="FFFFFF"/>
              </w:rPr>
              <w:t xml:space="preserve"> для культивирования микроорганизмов</w:t>
            </w:r>
          </w:p>
        </w:tc>
        <w:tc>
          <w:tcPr>
            <w:tcW w:w="264" w:type="pct"/>
            <w:vAlign w:val="center"/>
          </w:tcPr>
          <w:p w:rsidR="00A94BF1" w:rsidRPr="00511C11" w:rsidRDefault="00A94BF1" w:rsidP="007F08CE">
            <w:pPr>
              <w:pStyle w:val="a3"/>
              <w:ind w:left="0"/>
              <w:jc w:val="center"/>
              <w:rPr>
                <w:sz w:val="24"/>
                <w:szCs w:val="24"/>
              </w:rPr>
            </w:pPr>
            <w:r w:rsidRPr="00511C11">
              <w:rPr>
                <w:sz w:val="24"/>
                <w:szCs w:val="24"/>
              </w:rPr>
              <w:t>кг</w:t>
            </w:r>
          </w:p>
        </w:tc>
        <w:tc>
          <w:tcPr>
            <w:tcW w:w="264" w:type="pct"/>
            <w:vAlign w:val="center"/>
          </w:tcPr>
          <w:p w:rsidR="00A94BF1" w:rsidRPr="00511C11" w:rsidRDefault="00A94BF1" w:rsidP="007F08CE">
            <w:pPr>
              <w:pStyle w:val="a3"/>
              <w:ind w:left="0"/>
              <w:jc w:val="center"/>
              <w:rPr>
                <w:sz w:val="24"/>
                <w:szCs w:val="24"/>
              </w:rPr>
            </w:pPr>
            <w:r w:rsidRPr="00511C11">
              <w:rPr>
                <w:sz w:val="24"/>
                <w:szCs w:val="24"/>
              </w:rPr>
              <w:t>4</w:t>
            </w:r>
          </w:p>
        </w:tc>
        <w:tc>
          <w:tcPr>
            <w:tcW w:w="411" w:type="pct"/>
            <w:vAlign w:val="center"/>
          </w:tcPr>
          <w:p w:rsidR="00A94BF1" w:rsidRPr="00511C11" w:rsidRDefault="00A94BF1" w:rsidP="007F08CE">
            <w:pPr>
              <w:jc w:val="center"/>
              <w:rPr>
                <w:sz w:val="24"/>
                <w:szCs w:val="24"/>
              </w:rPr>
            </w:pPr>
            <w:r w:rsidRPr="00511C11">
              <w:rPr>
                <w:sz w:val="24"/>
                <w:szCs w:val="24"/>
              </w:rPr>
              <w:t>16700,00</w:t>
            </w:r>
          </w:p>
        </w:tc>
        <w:tc>
          <w:tcPr>
            <w:tcW w:w="346" w:type="pct"/>
            <w:vAlign w:val="center"/>
          </w:tcPr>
          <w:p w:rsidR="00A94BF1" w:rsidRPr="00511C11" w:rsidRDefault="00A94BF1" w:rsidP="007F08CE">
            <w:pPr>
              <w:jc w:val="center"/>
              <w:rPr>
                <w:sz w:val="24"/>
                <w:szCs w:val="24"/>
              </w:rPr>
            </w:pPr>
            <w:r w:rsidRPr="00511C11">
              <w:rPr>
                <w:sz w:val="24"/>
                <w:szCs w:val="24"/>
              </w:rPr>
              <w:t>66800,00</w:t>
            </w:r>
          </w:p>
        </w:tc>
        <w:tc>
          <w:tcPr>
            <w:tcW w:w="610" w:type="pct"/>
            <w:vAlign w:val="center"/>
          </w:tcPr>
          <w:p w:rsidR="00A94BF1" w:rsidRPr="00511C11" w:rsidRDefault="00A94BF1" w:rsidP="007F08CE">
            <w:pPr>
              <w:jc w:val="center"/>
              <w:rPr>
                <w:sz w:val="24"/>
                <w:szCs w:val="24"/>
              </w:rPr>
            </w:pPr>
            <w:r w:rsidRPr="00511C11">
              <w:rPr>
                <w:sz w:val="24"/>
                <w:szCs w:val="24"/>
              </w:rPr>
              <w:t>По заявке с момента заключения договора, DDP*</w:t>
            </w:r>
          </w:p>
        </w:tc>
        <w:tc>
          <w:tcPr>
            <w:tcW w:w="583" w:type="pct"/>
            <w:vAlign w:val="center"/>
          </w:tcPr>
          <w:p w:rsidR="00A94BF1" w:rsidRPr="00511C11" w:rsidRDefault="00A94BF1" w:rsidP="007F08CE">
            <w:pPr>
              <w:jc w:val="center"/>
              <w:rPr>
                <w:sz w:val="24"/>
                <w:szCs w:val="24"/>
              </w:rPr>
            </w:pPr>
            <w:r w:rsidRPr="00511C11">
              <w:rPr>
                <w:sz w:val="24"/>
                <w:szCs w:val="24"/>
              </w:rPr>
              <w:t>СКО, Петропавловск, ул. Сатпаева,3 (Аптека)</w:t>
            </w:r>
          </w:p>
        </w:tc>
      </w:tr>
      <w:tr w:rsidR="00A94BF1" w:rsidRPr="00511C11" w:rsidTr="007F08CE">
        <w:trPr>
          <w:jc w:val="center"/>
        </w:trPr>
        <w:tc>
          <w:tcPr>
            <w:tcW w:w="169" w:type="pct"/>
            <w:vAlign w:val="center"/>
          </w:tcPr>
          <w:p w:rsidR="00A94BF1" w:rsidRPr="00511C11" w:rsidRDefault="00A94BF1" w:rsidP="007F08CE">
            <w:pPr>
              <w:jc w:val="center"/>
              <w:rPr>
                <w:sz w:val="24"/>
                <w:szCs w:val="24"/>
              </w:rPr>
            </w:pPr>
            <w:r w:rsidRPr="00511C11">
              <w:rPr>
                <w:sz w:val="24"/>
                <w:szCs w:val="24"/>
              </w:rPr>
              <w:t>4</w:t>
            </w:r>
          </w:p>
        </w:tc>
        <w:tc>
          <w:tcPr>
            <w:tcW w:w="646" w:type="pct"/>
            <w:vAlign w:val="center"/>
          </w:tcPr>
          <w:p w:rsidR="00A94BF1" w:rsidRPr="00511C11" w:rsidRDefault="00A94BF1" w:rsidP="007F08CE">
            <w:pPr>
              <w:pStyle w:val="a3"/>
              <w:ind w:left="0"/>
              <w:jc w:val="center"/>
              <w:rPr>
                <w:sz w:val="24"/>
                <w:szCs w:val="24"/>
              </w:rPr>
            </w:pPr>
            <w:proofErr w:type="spellStart"/>
            <w:proofErr w:type="gramStart"/>
            <w:r w:rsidRPr="00511C11">
              <w:rPr>
                <w:sz w:val="24"/>
                <w:szCs w:val="24"/>
              </w:rPr>
              <w:t>Мясо-пептонный</w:t>
            </w:r>
            <w:proofErr w:type="spellEnd"/>
            <w:proofErr w:type="gramEnd"/>
            <w:r w:rsidRPr="00511C11">
              <w:rPr>
                <w:sz w:val="24"/>
                <w:szCs w:val="24"/>
              </w:rPr>
              <w:t xml:space="preserve"> бульон</w:t>
            </w:r>
          </w:p>
        </w:tc>
        <w:tc>
          <w:tcPr>
            <w:tcW w:w="1707" w:type="pct"/>
            <w:vAlign w:val="center"/>
          </w:tcPr>
          <w:p w:rsidR="00A94BF1" w:rsidRPr="00511C11" w:rsidRDefault="00A94BF1" w:rsidP="007F08CE">
            <w:pPr>
              <w:jc w:val="center"/>
              <w:rPr>
                <w:sz w:val="24"/>
                <w:szCs w:val="24"/>
                <w:shd w:val="clear" w:color="auto" w:fill="FFFFFF"/>
              </w:rPr>
            </w:pPr>
            <w:r w:rsidRPr="00511C11">
              <w:rPr>
                <w:sz w:val="24"/>
                <w:szCs w:val="24"/>
                <w:shd w:val="clear" w:color="auto" w:fill="FFFFFF"/>
              </w:rPr>
              <w:t>Сухой питательный бульон для культивирования микроорганизмов</w:t>
            </w:r>
          </w:p>
        </w:tc>
        <w:tc>
          <w:tcPr>
            <w:tcW w:w="264" w:type="pct"/>
            <w:vAlign w:val="center"/>
          </w:tcPr>
          <w:p w:rsidR="00A94BF1" w:rsidRPr="00511C11" w:rsidRDefault="00A94BF1" w:rsidP="007F08CE">
            <w:pPr>
              <w:pStyle w:val="a3"/>
              <w:ind w:left="0"/>
              <w:jc w:val="center"/>
              <w:rPr>
                <w:sz w:val="24"/>
                <w:szCs w:val="24"/>
              </w:rPr>
            </w:pPr>
            <w:r w:rsidRPr="00511C11">
              <w:rPr>
                <w:sz w:val="24"/>
                <w:szCs w:val="24"/>
              </w:rPr>
              <w:t>кг</w:t>
            </w:r>
          </w:p>
        </w:tc>
        <w:tc>
          <w:tcPr>
            <w:tcW w:w="264" w:type="pct"/>
            <w:vAlign w:val="center"/>
          </w:tcPr>
          <w:p w:rsidR="00A94BF1" w:rsidRPr="00511C11" w:rsidRDefault="00A94BF1" w:rsidP="007F08CE">
            <w:pPr>
              <w:pStyle w:val="a3"/>
              <w:ind w:left="0"/>
              <w:jc w:val="center"/>
              <w:rPr>
                <w:sz w:val="24"/>
                <w:szCs w:val="24"/>
              </w:rPr>
            </w:pPr>
            <w:r w:rsidRPr="00511C11">
              <w:rPr>
                <w:sz w:val="24"/>
                <w:szCs w:val="24"/>
              </w:rPr>
              <w:t>1</w:t>
            </w:r>
          </w:p>
        </w:tc>
        <w:tc>
          <w:tcPr>
            <w:tcW w:w="411" w:type="pct"/>
            <w:vAlign w:val="center"/>
          </w:tcPr>
          <w:p w:rsidR="00A94BF1" w:rsidRPr="00511C11" w:rsidRDefault="00A94BF1" w:rsidP="007F08CE">
            <w:pPr>
              <w:jc w:val="center"/>
              <w:rPr>
                <w:sz w:val="24"/>
                <w:szCs w:val="24"/>
              </w:rPr>
            </w:pPr>
            <w:r w:rsidRPr="00511C11">
              <w:rPr>
                <w:sz w:val="24"/>
                <w:szCs w:val="24"/>
              </w:rPr>
              <w:t>13700,00</w:t>
            </w:r>
          </w:p>
        </w:tc>
        <w:tc>
          <w:tcPr>
            <w:tcW w:w="346" w:type="pct"/>
            <w:vAlign w:val="center"/>
          </w:tcPr>
          <w:p w:rsidR="00A94BF1" w:rsidRPr="00511C11" w:rsidRDefault="00A94BF1" w:rsidP="007F08CE">
            <w:pPr>
              <w:jc w:val="center"/>
              <w:rPr>
                <w:sz w:val="24"/>
                <w:szCs w:val="24"/>
              </w:rPr>
            </w:pPr>
            <w:r w:rsidRPr="00511C11">
              <w:rPr>
                <w:sz w:val="24"/>
                <w:szCs w:val="24"/>
              </w:rPr>
              <w:t>13700,00</w:t>
            </w:r>
          </w:p>
        </w:tc>
        <w:tc>
          <w:tcPr>
            <w:tcW w:w="610" w:type="pct"/>
            <w:vAlign w:val="center"/>
          </w:tcPr>
          <w:p w:rsidR="00A94BF1" w:rsidRPr="00511C11" w:rsidRDefault="00A94BF1" w:rsidP="007F08CE">
            <w:pPr>
              <w:jc w:val="center"/>
              <w:rPr>
                <w:sz w:val="24"/>
                <w:szCs w:val="24"/>
              </w:rPr>
            </w:pPr>
            <w:r w:rsidRPr="00511C11">
              <w:rPr>
                <w:sz w:val="24"/>
                <w:szCs w:val="24"/>
              </w:rPr>
              <w:t>По заявке с момента заключения договора, DDP*</w:t>
            </w:r>
          </w:p>
        </w:tc>
        <w:tc>
          <w:tcPr>
            <w:tcW w:w="583" w:type="pct"/>
            <w:vAlign w:val="center"/>
          </w:tcPr>
          <w:p w:rsidR="00A94BF1" w:rsidRPr="00511C11" w:rsidRDefault="00A94BF1" w:rsidP="007F08CE">
            <w:pPr>
              <w:jc w:val="center"/>
              <w:rPr>
                <w:sz w:val="24"/>
                <w:szCs w:val="24"/>
              </w:rPr>
            </w:pPr>
            <w:r w:rsidRPr="00511C11">
              <w:rPr>
                <w:sz w:val="24"/>
                <w:szCs w:val="24"/>
              </w:rPr>
              <w:t>СКО, Петропавловск, ул. Сатпаева,3 (Аптека)</w:t>
            </w:r>
          </w:p>
        </w:tc>
      </w:tr>
      <w:tr w:rsidR="00A94BF1" w:rsidRPr="00511C11" w:rsidTr="007F08CE">
        <w:trPr>
          <w:jc w:val="center"/>
        </w:trPr>
        <w:tc>
          <w:tcPr>
            <w:tcW w:w="169" w:type="pct"/>
            <w:vAlign w:val="center"/>
          </w:tcPr>
          <w:p w:rsidR="00A94BF1" w:rsidRPr="00511C11" w:rsidRDefault="00A94BF1" w:rsidP="007F08CE">
            <w:pPr>
              <w:jc w:val="center"/>
              <w:rPr>
                <w:sz w:val="24"/>
                <w:szCs w:val="24"/>
              </w:rPr>
            </w:pPr>
            <w:r w:rsidRPr="00511C11">
              <w:rPr>
                <w:sz w:val="24"/>
                <w:szCs w:val="24"/>
              </w:rPr>
              <w:t>5</w:t>
            </w:r>
          </w:p>
        </w:tc>
        <w:tc>
          <w:tcPr>
            <w:tcW w:w="646" w:type="pct"/>
            <w:vAlign w:val="center"/>
          </w:tcPr>
          <w:p w:rsidR="00A94BF1" w:rsidRPr="00511C11" w:rsidRDefault="00A94BF1" w:rsidP="007F08CE">
            <w:pPr>
              <w:pStyle w:val="a3"/>
              <w:ind w:left="0"/>
              <w:jc w:val="center"/>
              <w:rPr>
                <w:sz w:val="24"/>
                <w:szCs w:val="24"/>
              </w:rPr>
            </w:pPr>
            <w:r w:rsidRPr="00511C11">
              <w:rPr>
                <w:sz w:val="24"/>
                <w:szCs w:val="24"/>
              </w:rPr>
              <w:t>Среда Пизу</w:t>
            </w:r>
          </w:p>
        </w:tc>
        <w:tc>
          <w:tcPr>
            <w:tcW w:w="1707" w:type="pct"/>
            <w:vAlign w:val="center"/>
          </w:tcPr>
          <w:p w:rsidR="00A94BF1" w:rsidRPr="00511C11" w:rsidRDefault="00A94BF1" w:rsidP="007F08CE">
            <w:pPr>
              <w:jc w:val="center"/>
              <w:rPr>
                <w:sz w:val="24"/>
                <w:szCs w:val="24"/>
                <w:shd w:val="clear" w:color="auto" w:fill="FFFFFF"/>
              </w:rPr>
            </w:pPr>
            <w:r w:rsidRPr="00511C11">
              <w:rPr>
                <w:sz w:val="24"/>
                <w:szCs w:val="24"/>
                <w:shd w:val="clear" w:color="auto" w:fill="FFFFFF"/>
              </w:rPr>
              <w:t xml:space="preserve">Питательная среда для идентификации </w:t>
            </w:r>
            <w:proofErr w:type="spellStart"/>
            <w:r w:rsidRPr="00511C11">
              <w:rPr>
                <w:sz w:val="24"/>
                <w:szCs w:val="24"/>
                <w:shd w:val="clear" w:color="auto" w:fill="FFFFFF"/>
              </w:rPr>
              <w:t>коринебактерий</w:t>
            </w:r>
            <w:proofErr w:type="spellEnd"/>
            <w:r w:rsidRPr="00511C11">
              <w:rPr>
                <w:sz w:val="24"/>
                <w:szCs w:val="24"/>
                <w:shd w:val="clear" w:color="auto" w:fill="FFFFFF"/>
              </w:rPr>
              <w:t xml:space="preserve"> по тесту расщепления </w:t>
            </w:r>
            <w:proofErr w:type="spellStart"/>
            <w:r w:rsidRPr="00511C11">
              <w:rPr>
                <w:sz w:val="24"/>
                <w:szCs w:val="24"/>
                <w:shd w:val="clear" w:color="auto" w:fill="FFFFFF"/>
              </w:rPr>
              <w:t>цистина</w:t>
            </w:r>
            <w:proofErr w:type="spellEnd"/>
            <w:r w:rsidRPr="00511C11">
              <w:rPr>
                <w:sz w:val="24"/>
                <w:szCs w:val="24"/>
                <w:shd w:val="clear" w:color="auto" w:fill="FFFFFF"/>
              </w:rPr>
              <w:t>, сухая</w:t>
            </w:r>
          </w:p>
        </w:tc>
        <w:tc>
          <w:tcPr>
            <w:tcW w:w="264" w:type="pct"/>
            <w:vAlign w:val="center"/>
          </w:tcPr>
          <w:p w:rsidR="00A94BF1" w:rsidRPr="00511C11" w:rsidRDefault="00A94BF1" w:rsidP="007F08CE">
            <w:pPr>
              <w:pStyle w:val="a3"/>
              <w:ind w:left="0"/>
              <w:jc w:val="center"/>
              <w:rPr>
                <w:sz w:val="24"/>
                <w:szCs w:val="24"/>
              </w:rPr>
            </w:pPr>
            <w:r w:rsidRPr="00511C11">
              <w:rPr>
                <w:sz w:val="24"/>
                <w:szCs w:val="24"/>
              </w:rPr>
              <w:t>кг</w:t>
            </w:r>
          </w:p>
        </w:tc>
        <w:tc>
          <w:tcPr>
            <w:tcW w:w="264" w:type="pct"/>
            <w:vAlign w:val="center"/>
          </w:tcPr>
          <w:p w:rsidR="00A94BF1" w:rsidRPr="00511C11" w:rsidRDefault="00A94BF1" w:rsidP="007F08CE">
            <w:pPr>
              <w:pStyle w:val="a3"/>
              <w:ind w:left="0"/>
              <w:jc w:val="center"/>
              <w:rPr>
                <w:sz w:val="24"/>
                <w:szCs w:val="24"/>
              </w:rPr>
            </w:pPr>
            <w:r w:rsidRPr="00511C11">
              <w:rPr>
                <w:sz w:val="24"/>
                <w:szCs w:val="24"/>
              </w:rPr>
              <w:t>0,5</w:t>
            </w:r>
          </w:p>
        </w:tc>
        <w:tc>
          <w:tcPr>
            <w:tcW w:w="411" w:type="pct"/>
            <w:vAlign w:val="center"/>
          </w:tcPr>
          <w:p w:rsidR="00A94BF1" w:rsidRPr="00511C11" w:rsidRDefault="00A94BF1" w:rsidP="007F08CE">
            <w:pPr>
              <w:jc w:val="center"/>
              <w:rPr>
                <w:sz w:val="24"/>
                <w:szCs w:val="24"/>
              </w:rPr>
            </w:pPr>
            <w:r w:rsidRPr="00511C11">
              <w:rPr>
                <w:sz w:val="24"/>
                <w:szCs w:val="24"/>
              </w:rPr>
              <w:t>34200,00</w:t>
            </w:r>
          </w:p>
        </w:tc>
        <w:tc>
          <w:tcPr>
            <w:tcW w:w="346" w:type="pct"/>
            <w:vAlign w:val="center"/>
          </w:tcPr>
          <w:p w:rsidR="00A94BF1" w:rsidRPr="00511C11" w:rsidRDefault="00A94BF1" w:rsidP="007F08CE">
            <w:pPr>
              <w:jc w:val="center"/>
              <w:rPr>
                <w:sz w:val="24"/>
                <w:szCs w:val="24"/>
              </w:rPr>
            </w:pPr>
            <w:r w:rsidRPr="00511C11">
              <w:rPr>
                <w:sz w:val="24"/>
                <w:szCs w:val="24"/>
              </w:rPr>
              <w:t>17100,00</w:t>
            </w:r>
          </w:p>
        </w:tc>
        <w:tc>
          <w:tcPr>
            <w:tcW w:w="610" w:type="pct"/>
            <w:vAlign w:val="center"/>
          </w:tcPr>
          <w:p w:rsidR="00A94BF1" w:rsidRPr="00511C11" w:rsidRDefault="00A94BF1" w:rsidP="007F08CE">
            <w:pPr>
              <w:jc w:val="center"/>
              <w:rPr>
                <w:sz w:val="24"/>
                <w:szCs w:val="24"/>
              </w:rPr>
            </w:pPr>
            <w:r w:rsidRPr="00511C11">
              <w:rPr>
                <w:sz w:val="24"/>
                <w:szCs w:val="24"/>
              </w:rPr>
              <w:t>По заявке с момента заключения договора, DDP*</w:t>
            </w:r>
          </w:p>
        </w:tc>
        <w:tc>
          <w:tcPr>
            <w:tcW w:w="583" w:type="pct"/>
            <w:vAlign w:val="center"/>
          </w:tcPr>
          <w:p w:rsidR="00A94BF1" w:rsidRPr="00511C11" w:rsidRDefault="00A94BF1" w:rsidP="007F08CE">
            <w:pPr>
              <w:jc w:val="center"/>
              <w:rPr>
                <w:sz w:val="24"/>
                <w:szCs w:val="24"/>
              </w:rPr>
            </w:pPr>
            <w:r w:rsidRPr="00511C11">
              <w:rPr>
                <w:sz w:val="24"/>
                <w:szCs w:val="24"/>
              </w:rPr>
              <w:t>СКО, Петропавловск, ул. Сатпаева,3 (Аптека)</w:t>
            </w:r>
          </w:p>
        </w:tc>
      </w:tr>
      <w:tr w:rsidR="00A94BF1" w:rsidRPr="00511C11" w:rsidTr="007F08CE">
        <w:trPr>
          <w:jc w:val="center"/>
        </w:trPr>
        <w:tc>
          <w:tcPr>
            <w:tcW w:w="169" w:type="pct"/>
            <w:vAlign w:val="center"/>
          </w:tcPr>
          <w:p w:rsidR="00A94BF1" w:rsidRPr="00511C11" w:rsidRDefault="00A94BF1" w:rsidP="007F08CE">
            <w:pPr>
              <w:jc w:val="center"/>
              <w:rPr>
                <w:sz w:val="24"/>
                <w:szCs w:val="24"/>
              </w:rPr>
            </w:pPr>
            <w:r w:rsidRPr="00511C11">
              <w:rPr>
                <w:sz w:val="24"/>
                <w:szCs w:val="24"/>
              </w:rPr>
              <w:t>6</w:t>
            </w:r>
          </w:p>
        </w:tc>
        <w:tc>
          <w:tcPr>
            <w:tcW w:w="646" w:type="pct"/>
            <w:vAlign w:val="center"/>
          </w:tcPr>
          <w:p w:rsidR="00A94BF1" w:rsidRPr="00511C11" w:rsidRDefault="00A94BF1" w:rsidP="007F08CE">
            <w:pPr>
              <w:pStyle w:val="a3"/>
              <w:ind w:left="0"/>
              <w:jc w:val="center"/>
              <w:rPr>
                <w:sz w:val="24"/>
                <w:szCs w:val="24"/>
              </w:rPr>
            </w:pPr>
            <w:r w:rsidRPr="00511C11">
              <w:rPr>
                <w:sz w:val="24"/>
                <w:szCs w:val="24"/>
              </w:rPr>
              <w:t>Селективный бульон для стрептококков</w:t>
            </w:r>
          </w:p>
        </w:tc>
        <w:tc>
          <w:tcPr>
            <w:tcW w:w="1707" w:type="pct"/>
            <w:vAlign w:val="center"/>
          </w:tcPr>
          <w:p w:rsidR="00A94BF1" w:rsidRPr="00511C11" w:rsidRDefault="00A94BF1" w:rsidP="007F08CE">
            <w:pPr>
              <w:jc w:val="center"/>
              <w:rPr>
                <w:sz w:val="24"/>
                <w:szCs w:val="24"/>
                <w:shd w:val="clear" w:color="auto" w:fill="FFFFFF"/>
              </w:rPr>
            </w:pPr>
            <w:r w:rsidRPr="00511C11">
              <w:rPr>
                <w:sz w:val="24"/>
                <w:szCs w:val="24"/>
                <w:shd w:val="clear" w:color="auto" w:fill="FFFFFF"/>
              </w:rPr>
              <w:t>Питательная среда для выделения стрептококков, сухая</w:t>
            </w:r>
          </w:p>
        </w:tc>
        <w:tc>
          <w:tcPr>
            <w:tcW w:w="264" w:type="pct"/>
            <w:vAlign w:val="center"/>
          </w:tcPr>
          <w:p w:rsidR="00A94BF1" w:rsidRPr="00511C11" w:rsidRDefault="00A94BF1" w:rsidP="007F08CE">
            <w:pPr>
              <w:pStyle w:val="a3"/>
              <w:ind w:left="0"/>
              <w:jc w:val="center"/>
              <w:rPr>
                <w:sz w:val="24"/>
                <w:szCs w:val="24"/>
              </w:rPr>
            </w:pPr>
            <w:r w:rsidRPr="00511C11">
              <w:rPr>
                <w:sz w:val="24"/>
                <w:szCs w:val="24"/>
              </w:rPr>
              <w:t>кг</w:t>
            </w:r>
          </w:p>
        </w:tc>
        <w:tc>
          <w:tcPr>
            <w:tcW w:w="264" w:type="pct"/>
            <w:vAlign w:val="center"/>
          </w:tcPr>
          <w:p w:rsidR="00A94BF1" w:rsidRPr="00511C11" w:rsidRDefault="00A94BF1" w:rsidP="007F08CE">
            <w:pPr>
              <w:pStyle w:val="a3"/>
              <w:ind w:left="0"/>
              <w:jc w:val="center"/>
              <w:rPr>
                <w:sz w:val="24"/>
                <w:szCs w:val="24"/>
              </w:rPr>
            </w:pPr>
            <w:r w:rsidRPr="00511C11">
              <w:rPr>
                <w:sz w:val="24"/>
                <w:szCs w:val="24"/>
              </w:rPr>
              <w:t>0,5</w:t>
            </w:r>
          </w:p>
        </w:tc>
        <w:tc>
          <w:tcPr>
            <w:tcW w:w="411" w:type="pct"/>
            <w:vAlign w:val="center"/>
          </w:tcPr>
          <w:p w:rsidR="00A94BF1" w:rsidRPr="00511C11" w:rsidRDefault="00A94BF1" w:rsidP="007F08CE">
            <w:pPr>
              <w:jc w:val="center"/>
              <w:rPr>
                <w:sz w:val="24"/>
                <w:szCs w:val="24"/>
              </w:rPr>
            </w:pPr>
            <w:r w:rsidRPr="00511C11">
              <w:rPr>
                <w:sz w:val="24"/>
                <w:szCs w:val="24"/>
              </w:rPr>
              <w:t>34500,00</w:t>
            </w:r>
          </w:p>
        </w:tc>
        <w:tc>
          <w:tcPr>
            <w:tcW w:w="346" w:type="pct"/>
            <w:vAlign w:val="center"/>
          </w:tcPr>
          <w:p w:rsidR="00A94BF1" w:rsidRPr="00511C11" w:rsidRDefault="00A94BF1" w:rsidP="007F08CE">
            <w:pPr>
              <w:jc w:val="center"/>
              <w:rPr>
                <w:sz w:val="24"/>
                <w:szCs w:val="24"/>
              </w:rPr>
            </w:pPr>
            <w:r w:rsidRPr="00511C11">
              <w:rPr>
                <w:sz w:val="24"/>
                <w:szCs w:val="24"/>
              </w:rPr>
              <w:t>17250,00</w:t>
            </w:r>
          </w:p>
        </w:tc>
        <w:tc>
          <w:tcPr>
            <w:tcW w:w="610" w:type="pct"/>
            <w:vAlign w:val="center"/>
          </w:tcPr>
          <w:p w:rsidR="00A94BF1" w:rsidRPr="00511C11" w:rsidRDefault="00A94BF1" w:rsidP="007F08CE">
            <w:pPr>
              <w:jc w:val="center"/>
              <w:rPr>
                <w:sz w:val="24"/>
                <w:szCs w:val="24"/>
              </w:rPr>
            </w:pPr>
            <w:r w:rsidRPr="00511C11">
              <w:rPr>
                <w:sz w:val="24"/>
                <w:szCs w:val="24"/>
              </w:rPr>
              <w:t xml:space="preserve">По заявке с момента заключения </w:t>
            </w:r>
            <w:r w:rsidRPr="00511C11">
              <w:rPr>
                <w:sz w:val="24"/>
                <w:szCs w:val="24"/>
              </w:rPr>
              <w:lastRenderedPageBreak/>
              <w:t>договора, DDP*</w:t>
            </w:r>
          </w:p>
        </w:tc>
        <w:tc>
          <w:tcPr>
            <w:tcW w:w="583" w:type="pct"/>
            <w:vAlign w:val="center"/>
          </w:tcPr>
          <w:p w:rsidR="00A94BF1" w:rsidRPr="00511C11" w:rsidRDefault="00A94BF1" w:rsidP="007F08CE">
            <w:pPr>
              <w:jc w:val="center"/>
              <w:rPr>
                <w:sz w:val="24"/>
                <w:szCs w:val="24"/>
              </w:rPr>
            </w:pPr>
            <w:r w:rsidRPr="00511C11">
              <w:rPr>
                <w:sz w:val="24"/>
                <w:szCs w:val="24"/>
              </w:rPr>
              <w:lastRenderedPageBreak/>
              <w:t xml:space="preserve">СКО, Петропавловск, ул. Сатпаева,3 </w:t>
            </w:r>
            <w:r w:rsidRPr="00511C11">
              <w:rPr>
                <w:sz w:val="24"/>
                <w:szCs w:val="24"/>
              </w:rPr>
              <w:lastRenderedPageBreak/>
              <w:t>(Аптека)</w:t>
            </w:r>
          </w:p>
        </w:tc>
      </w:tr>
      <w:tr w:rsidR="00A94BF1" w:rsidRPr="00511C11" w:rsidTr="007F08CE">
        <w:trPr>
          <w:jc w:val="center"/>
        </w:trPr>
        <w:tc>
          <w:tcPr>
            <w:tcW w:w="169" w:type="pct"/>
            <w:vAlign w:val="center"/>
          </w:tcPr>
          <w:p w:rsidR="00A94BF1" w:rsidRPr="00511C11" w:rsidRDefault="00A94BF1" w:rsidP="007F08CE">
            <w:pPr>
              <w:jc w:val="center"/>
              <w:rPr>
                <w:sz w:val="24"/>
                <w:szCs w:val="24"/>
              </w:rPr>
            </w:pPr>
            <w:r w:rsidRPr="00511C11">
              <w:rPr>
                <w:sz w:val="24"/>
                <w:szCs w:val="24"/>
              </w:rPr>
              <w:lastRenderedPageBreak/>
              <w:t>7</w:t>
            </w:r>
          </w:p>
        </w:tc>
        <w:tc>
          <w:tcPr>
            <w:tcW w:w="646" w:type="pct"/>
            <w:vAlign w:val="center"/>
          </w:tcPr>
          <w:p w:rsidR="00A94BF1" w:rsidRPr="00511C11" w:rsidRDefault="00A94BF1" w:rsidP="007F08CE">
            <w:pPr>
              <w:pStyle w:val="a3"/>
              <w:ind w:left="0"/>
              <w:jc w:val="center"/>
              <w:rPr>
                <w:sz w:val="24"/>
                <w:szCs w:val="24"/>
              </w:rPr>
            </w:pPr>
            <w:proofErr w:type="spellStart"/>
            <w:r w:rsidRPr="00511C11">
              <w:rPr>
                <w:sz w:val="24"/>
                <w:szCs w:val="24"/>
              </w:rPr>
              <w:t>Агар</w:t>
            </w:r>
            <w:proofErr w:type="spellEnd"/>
            <w:r w:rsidRPr="00511C11">
              <w:rPr>
                <w:sz w:val="24"/>
                <w:szCs w:val="24"/>
              </w:rPr>
              <w:t xml:space="preserve"> Серова</w:t>
            </w:r>
          </w:p>
        </w:tc>
        <w:tc>
          <w:tcPr>
            <w:tcW w:w="1707" w:type="pct"/>
            <w:vAlign w:val="center"/>
          </w:tcPr>
          <w:p w:rsidR="00A94BF1" w:rsidRPr="00511C11" w:rsidRDefault="00A94BF1" w:rsidP="007F08CE">
            <w:pPr>
              <w:jc w:val="center"/>
              <w:rPr>
                <w:sz w:val="24"/>
                <w:szCs w:val="24"/>
                <w:shd w:val="clear" w:color="auto" w:fill="FFFFFF"/>
              </w:rPr>
            </w:pPr>
            <w:r w:rsidRPr="00511C11">
              <w:rPr>
                <w:sz w:val="24"/>
                <w:szCs w:val="24"/>
              </w:rPr>
              <w:t xml:space="preserve">Среда предназначена для выделения </w:t>
            </w:r>
            <w:proofErr w:type="spellStart"/>
            <w:r w:rsidRPr="00511C11">
              <w:rPr>
                <w:sz w:val="24"/>
                <w:szCs w:val="24"/>
              </w:rPr>
              <w:t>иерсиний-гомогенный</w:t>
            </w:r>
            <w:proofErr w:type="spellEnd"/>
            <w:r w:rsidRPr="00511C11">
              <w:rPr>
                <w:sz w:val="24"/>
                <w:szCs w:val="24"/>
              </w:rPr>
              <w:t xml:space="preserve"> сыпучий порошок желтоватого цвета</w:t>
            </w:r>
          </w:p>
        </w:tc>
        <w:tc>
          <w:tcPr>
            <w:tcW w:w="264" w:type="pct"/>
            <w:vAlign w:val="center"/>
          </w:tcPr>
          <w:p w:rsidR="00A94BF1" w:rsidRPr="00511C11" w:rsidRDefault="00A94BF1" w:rsidP="007F08CE">
            <w:pPr>
              <w:pStyle w:val="a3"/>
              <w:ind w:left="0"/>
              <w:jc w:val="center"/>
              <w:rPr>
                <w:sz w:val="24"/>
                <w:szCs w:val="24"/>
              </w:rPr>
            </w:pPr>
            <w:r w:rsidRPr="00511C11">
              <w:rPr>
                <w:sz w:val="24"/>
                <w:szCs w:val="24"/>
              </w:rPr>
              <w:t>кг</w:t>
            </w:r>
          </w:p>
        </w:tc>
        <w:tc>
          <w:tcPr>
            <w:tcW w:w="264" w:type="pct"/>
            <w:vAlign w:val="center"/>
          </w:tcPr>
          <w:p w:rsidR="00A94BF1" w:rsidRPr="00511C11" w:rsidRDefault="00A94BF1" w:rsidP="007F08CE">
            <w:pPr>
              <w:pStyle w:val="a3"/>
              <w:ind w:left="0"/>
              <w:jc w:val="center"/>
              <w:rPr>
                <w:sz w:val="24"/>
                <w:szCs w:val="24"/>
              </w:rPr>
            </w:pPr>
            <w:r w:rsidRPr="00511C11">
              <w:rPr>
                <w:sz w:val="24"/>
                <w:szCs w:val="24"/>
              </w:rPr>
              <w:t>0,5</w:t>
            </w:r>
          </w:p>
        </w:tc>
        <w:tc>
          <w:tcPr>
            <w:tcW w:w="411" w:type="pct"/>
            <w:vAlign w:val="center"/>
          </w:tcPr>
          <w:p w:rsidR="00A94BF1" w:rsidRPr="00511C11" w:rsidRDefault="00A94BF1" w:rsidP="007F08CE">
            <w:pPr>
              <w:jc w:val="center"/>
              <w:rPr>
                <w:sz w:val="24"/>
                <w:szCs w:val="24"/>
              </w:rPr>
            </w:pPr>
            <w:r w:rsidRPr="00511C11">
              <w:rPr>
                <w:sz w:val="24"/>
                <w:szCs w:val="24"/>
              </w:rPr>
              <w:t>46500,00</w:t>
            </w:r>
          </w:p>
        </w:tc>
        <w:tc>
          <w:tcPr>
            <w:tcW w:w="346" w:type="pct"/>
            <w:vAlign w:val="center"/>
          </w:tcPr>
          <w:p w:rsidR="00A94BF1" w:rsidRPr="00511C11" w:rsidRDefault="00A94BF1" w:rsidP="007F08CE">
            <w:pPr>
              <w:jc w:val="center"/>
              <w:rPr>
                <w:sz w:val="24"/>
                <w:szCs w:val="24"/>
              </w:rPr>
            </w:pPr>
            <w:r w:rsidRPr="00511C11">
              <w:rPr>
                <w:sz w:val="24"/>
                <w:szCs w:val="24"/>
              </w:rPr>
              <w:t>23250,00</w:t>
            </w:r>
          </w:p>
        </w:tc>
        <w:tc>
          <w:tcPr>
            <w:tcW w:w="610" w:type="pct"/>
            <w:vAlign w:val="center"/>
          </w:tcPr>
          <w:p w:rsidR="00A94BF1" w:rsidRPr="00511C11" w:rsidRDefault="00A94BF1" w:rsidP="007F08CE">
            <w:pPr>
              <w:jc w:val="center"/>
              <w:rPr>
                <w:sz w:val="24"/>
                <w:szCs w:val="24"/>
              </w:rPr>
            </w:pPr>
            <w:r w:rsidRPr="00511C11">
              <w:rPr>
                <w:sz w:val="24"/>
                <w:szCs w:val="24"/>
              </w:rPr>
              <w:t>По заявке с момента заключения договора, DDP*</w:t>
            </w:r>
          </w:p>
        </w:tc>
        <w:tc>
          <w:tcPr>
            <w:tcW w:w="583" w:type="pct"/>
            <w:vAlign w:val="center"/>
          </w:tcPr>
          <w:p w:rsidR="00A94BF1" w:rsidRPr="00511C11" w:rsidRDefault="00A94BF1" w:rsidP="007F08CE">
            <w:pPr>
              <w:jc w:val="center"/>
              <w:rPr>
                <w:sz w:val="24"/>
                <w:szCs w:val="24"/>
              </w:rPr>
            </w:pPr>
            <w:r w:rsidRPr="00511C11">
              <w:rPr>
                <w:sz w:val="24"/>
                <w:szCs w:val="24"/>
              </w:rPr>
              <w:t>СКО, Петропавловск, ул. Сатпаева,3 (Аптека)</w:t>
            </w:r>
          </w:p>
        </w:tc>
      </w:tr>
      <w:tr w:rsidR="00A94BF1" w:rsidRPr="00511C11" w:rsidTr="007F08CE">
        <w:trPr>
          <w:jc w:val="center"/>
        </w:trPr>
        <w:tc>
          <w:tcPr>
            <w:tcW w:w="169" w:type="pct"/>
            <w:vAlign w:val="center"/>
          </w:tcPr>
          <w:p w:rsidR="00A94BF1" w:rsidRPr="00511C11" w:rsidRDefault="00A94BF1" w:rsidP="007F08CE">
            <w:pPr>
              <w:jc w:val="center"/>
              <w:rPr>
                <w:sz w:val="24"/>
                <w:szCs w:val="24"/>
              </w:rPr>
            </w:pPr>
            <w:r w:rsidRPr="00511C11">
              <w:rPr>
                <w:sz w:val="24"/>
                <w:szCs w:val="24"/>
              </w:rPr>
              <w:t>8</w:t>
            </w:r>
          </w:p>
        </w:tc>
        <w:tc>
          <w:tcPr>
            <w:tcW w:w="646" w:type="pct"/>
            <w:vAlign w:val="center"/>
          </w:tcPr>
          <w:p w:rsidR="00A94BF1" w:rsidRPr="00511C11" w:rsidRDefault="00A94BF1" w:rsidP="007F08CE">
            <w:pPr>
              <w:pStyle w:val="a3"/>
              <w:ind w:left="0"/>
              <w:jc w:val="center"/>
              <w:rPr>
                <w:sz w:val="24"/>
                <w:szCs w:val="24"/>
              </w:rPr>
            </w:pPr>
            <w:r w:rsidRPr="00511C11">
              <w:rPr>
                <w:sz w:val="24"/>
                <w:szCs w:val="24"/>
              </w:rPr>
              <w:t xml:space="preserve">Бактериофаг </w:t>
            </w:r>
            <w:proofErr w:type="spellStart"/>
            <w:r w:rsidRPr="00511C11">
              <w:rPr>
                <w:sz w:val="24"/>
                <w:szCs w:val="24"/>
              </w:rPr>
              <w:t>сальмонеллезный</w:t>
            </w:r>
            <w:proofErr w:type="spellEnd"/>
            <w:r w:rsidRPr="00511C11">
              <w:rPr>
                <w:sz w:val="24"/>
                <w:szCs w:val="24"/>
              </w:rPr>
              <w:t xml:space="preserve"> поливалентный ABCDE(жидкий)</w:t>
            </w:r>
          </w:p>
        </w:tc>
        <w:tc>
          <w:tcPr>
            <w:tcW w:w="1707" w:type="pct"/>
            <w:vAlign w:val="center"/>
          </w:tcPr>
          <w:p w:rsidR="00A94BF1" w:rsidRPr="00511C11" w:rsidRDefault="00A94BF1" w:rsidP="007F08CE">
            <w:pPr>
              <w:jc w:val="center"/>
              <w:rPr>
                <w:sz w:val="24"/>
                <w:szCs w:val="24"/>
              </w:rPr>
            </w:pPr>
            <w:r w:rsidRPr="00511C11">
              <w:rPr>
                <w:sz w:val="24"/>
                <w:szCs w:val="24"/>
                <w:shd w:val="clear" w:color="auto" w:fill="FFFFFF"/>
              </w:rPr>
              <w:t xml:space="preserve">Раствор Бактериофаг </w:t>
            </w:r>
            <w:proofErr w:type="spellStart"/>
            <w:r w:rsidRPr="00511C11">
              <w:rPr>
                <w:sz w:val="24"/>
                <w:szCs w:val="24"/>
                <w:shd w:val="clear" w:color="auto" w:fill="FFFFFF"/>
              </w:rPr>
              <w:t>сальмонеллезный</w:t>
            </w:r>
            <w:proofErr w:type="spellEnd"/>
            <w:r w:rsidRPr="00511C11">
              <w:rPr>
                <w:sz w:val="24"/>
                <w:szCs w:val="24"/>
                <w:shd w:val="clear" w:color="auto" w:fill="FFFFFF"/>
              </w:rPr>
              <w:t xml:space="preserve"> поливалентный групп АВС</w:t>
            </w:r>
            <w:proofErr w:type="gramStart"/>
            <w:r w:rsidRPr="00511C11">
              <w:rPr>
                <w:sz w:val="24"/>
                <w:szCs w:val="24"/>
                <w:shd w:val="clear" w:color="auto" w:fill="FFFFFF"/>
              </w:rPr>
              <w:t>D</w:t>
            </w:r>
            <w:proofErr w:type="gramEnd"/>
            <w:r w:rsidRPr="00511C11">
              <w:rPr>
                <w:sz w:val="24"/>
                <w:szCs w:val="24"/>
                <w:shd w:val="clear" w:color="auto" w:fill="FFFFFF"/>
              </w:rPr>
              <w:t>Е содержит:</w:t>
            </w:r>
            <w:r w:rsidRPr="00511C11">
              <w:rPr>
                <w:sz w:val="24"/>
                <w:szCs w:val="24"/>
              </w:rPr>
              <w:br/>
            </w:r>
            <w:r w:rsidRPr="00511C11">
              <w:rPr>
                <w:sz w:val="24"/>
                <w:szCs w:val="24"/>
                <w:shd w:val="clear" w:color="auto" w:fill="FFFFFF"/>
              </w:rPr>
              <w:t xml:space="preserve">Смесь очищенных стерильных </w:t>
            </w:r>
            <w:proofErr w:type="spellStart"/>
            <w:r w:rsidRPr="00511C11">
              <w:rPr>
                <w:sz w:val="24"/>
                <w:szCs w:val="24"/>
                <w:shd w:val="clear" w:color="auto" w:fill="FFFFFF"/>
              </w:rPr>
              <w:t>фаголизатов</w:t>
            </w:r>
            <w:proofErr w:type="spellEnd"/>
            <w:r w:rsidRPr="00511C11">
              <w:rPr>
                <w:sz w:val="24"/>
                <w:szCs w:val="24"/>
                <w:shd w:val="clear" w:color="auto" w:fill="FFFFFF"/>
              </w:rPr>
              <w:t xml:space="preserve"> сальмонелл:</w:t>
            </w:r>
            <w:r w:rsidRPr="00511C11">
              <w:rPr>
                <w:sz w:val="24"/>
                <w:szCs w:val="24"/>
              </w:rPr>
              <w:br/>
            </w:r>
            <w:r w:rsidRPr="00511C11">
              <w:rPr>
                <w:sz w:val="24"/>
                <w:szCs w:val="24"/>
                <w:shd w:val="clear" w:color="auto" w:fill="FFFFFF"/>
              </w:rPr>
              <w:t>Группы</w:t>
            </w:r>
            <w:proofErr w:type="gramStart"/>
            <w:r w:rsidRPr="00511C11">
              <w:rPr>
                <w:sz w:val="24"/>
                <w:szCs w:val="24"/>
                <w:shd w:val="clear" w:color="auto" w:fill="FFFFFF"/>
              </w:rPr>
              <w:t xml:space="preserve"> А</w:t>
            </w:r>
            <w:proofErr w:type="gramEnd"/>
            <w:r w:rsidRPr="00511C11">
              <w:rPr>
                <w:sz w:val="24"/>
                <w:szCs w:val="24"/>
                <w:shd w:val="clear" w:color="auto" w:fill="FFFFFF"/>
              </w:rPr>
              <w:t xml:space="preserve"> – паратифа А;</w:t>
            </w:r>
            <w:r w:rsidRPr="00511C11">
              <w:rPr>
                <w:sz w:val="24"/>
                <w:szCs w:val="24"/>
              </w:rPr>
              <w:br/>
            </w:r>
            <w:r w:rsidRPr="00511C11">
              <w:rPr>
                <w:sz w:val="24"/>
                <w:szCs w:val="24"/>
                <w:shd w:val="clear" w:color="auto" w:fill="FFFFFF"/>
              </w:rPr>
              <w:t xml:space="preserve">Группы В – паратифа В, </w:t>
            </w:r>
            <w:proofErr w:type="spellStart"/>
            <w:r w:rsidRPr="00511C11">
              <w:rPr>
                <w:sz w:val="24"/>
                <w:szCs w:val="24"/>
                <w:shd w:val="clear" w:color="auto" w:fill="FFFFFF"/>
              </w:rPr>
              <w:t>гейдельберг</w:t>
            </w:r>
            <w:proofErr w:type="spellEnd"/>
            <w:r w:rsidRPr="00511C11">
              <w:rPr>
                <w:sz w:val="24"/>
                <w:szCs w:val="24"/>
                <w:shd w:val="clear" w:color="auto" w:fill="FFFFFF"/>
              </w:rPr>
              <w:t xml:space="preserve">, </w:t>
            </w:r>
            <w:proofErr w:type="spellStart"/>
            <w:r w:rsidRPr="00511C11">
              <w:rPr>
                <w:sz w:val="24"/>
                <w:szCs w:val="24"/>
                <w:shd w:val="clear" w:color="auto" w:fill="FFFFFF"/>
              </w:rPr>
              <w:t>тифимуриум</w:t>
            </w:r>
            <w:proofErr w:type="spellEnd"/>
            <w:r w:rsidRPr="00511C11">
              <w:rPr>
                <w:sz w:val="24"/>
                <w:szCs w:val="24"/>
                <w:shd w:val="clear" w:color="auto" w:fill="FFFFFF"/>
              </w:rPr>
              <w:t>;</w:t>
            </w:r>
            <w:r w:rsidRPr="00511C11">
              <w:rPr>
                <w:sz w:val="24"/>
                <w:szCs w:val="24"/>
              </w:rPr>
              <w:br/>
            </w:r>
            <w:r w:rsidRPr="00511C11">
              <w:rPr>
                <w:sz w:val="24"/>
                <w:szCs w:val="24"/>
                <w:shd w:val="clear" w:color="auto" w:fill="FFFFFF"/>
              </w:rPr>
              <w:t xml:space="preserve">Группы С – </w:t>
            </w:r>
            <w:proofErr w:type="spellStart"/>
            <w:r w:rsidRPr="00511C11">
              <w:rPr>
                <w:sz w:val="24"/>
                <w:szCs w:val="24"/>
                <w:shd w:val="clear" w:color="auto" w:fill="FFFFFF"/>
              </w:rPr>
              <w:t>инфантис</w:t>
            </w:r>
            <w:proofErr w:type="spellEnd"/>
            <w:r w:rsidRPr="00511C11">
              <w:rPr>
                <w:sz w:val="24"/>
                <w:szCs w:val="24"/>
                <w:shd w:val="clear" w:color="auto" w:fill="FFFFFF"/>
              </w:rPr>
              <w:t xml:space="preserve">, </w:t>
            </w:r>
            <w:proofErr w:type="spellStart"/>
            <w:r w:rsidRPr="00511C11">
              <w:rPr>
                <w:sz w:val="24"/>
                <w:szCs w:val="24"/>
                <w:shd w:val="clear" w:color="auto" w:fill="FFFFFF"/>
              </w:rPr>
              <w:t>ньюпорт</w:t>
            </w:r>
            <w:proofErr w:type="spellEnd"/>
            <w:r w:rsidRPr="00511C11">
              <w:rPr>
                <w:sz w:val="24"/>
                <w:szCs w:val="24"/>
                <w:shd w:val="clear" w:color="auto" w:fill="FFFFFF"/>
              </w:rPr>
              <w:t xml:space="preserve">, </w:t>
            </w:r>
            <w:proofErr w:type="spellStart"/>
            <w:r w:rsidRPr="00511C11">
              <w:rPr>
                <w:sz w:val="24"/>
                <w:szCs w:val="24"/>
                <w:shd w:val="clear" w:color="auto" w:fill="FFFFFF"/>
              </w:rPr>
              <w:t>ораниенбург</w:t>
            </w:r>
            <w:proofErr w:type="spellEnd"/>
            <w:r w:rsidRPr="00511C11">
              <w:rPr>
                <w:sz w:val="24"/>
                <w:szCs w:val="24"/>
                <w:shd w:val="clear" w:color="auto" w:fill="FFFFFF"/>
              </w:rPr>
              <w:t>, </w:t>
            </w:r>
            <w:hyperlink r:id="rId6" w:tooltip="Холера - полная информация о заболевании: симптомы и диагностика, методы лечение, прогноз." w:history="1">
              <w:r w:rsidRPr="00511C11">
                <w:rPr>
                  <w:rStyle w:val="ac"/>
                  <w:sz w:val="24"/>
                  <w:szCs w:val="24"/>
                  <w:shd w:val="clear" w:color="auto" w:fill="FFFFFF"/>
                </w:rPr>
                <w:t>холера</w:t>
              </w:r>
            </w:hyperlink>
            <w:r w:rsidRPr="00511C11">
              <w:rPr>
                <w:sz w:val="24"/>
                <w:szCs w:val="24"/>
                <w:shd w:val="clear" w:color="auto" w:fill="FFFFFF"/>
              </w:rPr>
              <w:t> </w:t>
            </w:r>
            <w:proofErr w:type="spellStart"/>
            <w:r w:rsidRPr="00511C11">
              <w:rPr>
                <w:sz w:val="24"/>
                <w:szCs w:val="24"/>
                <w:shd w:val="clear" w:color="auto" w:fill="FFFFFF"/>
              </w:rPr>
              <w:t>суис</w:t>
            </w:r>
            <w:proofErr w:type="spellEnd"/>
            <w:r w:rsidRPr="00511C11">
              <w:rPr>
                <w:sz w:val="24"/>
                <w:szCs w:val="24"/>
                <w:shd w:val="clear" w:color="auto" w:fill="FFFFFF"/>
              </w:rPr>
              <w:t>;</w:t>
            </w:r>
            <w:r w:rsidRPr="00511C11">
              <w:rPr>
                <w:sz w:val="24"/>
                <w:szCs w:val="24"/>
              </w:rPr>
              <w:br/>
            </w:r>
            <w:r w:rsidRPr="00511C11">
              <w:rPr>
                <w:sz w:val="24"/>
                <w:szCs w:val="24"/>
                <w:shd w:val="clear" w:color="auto" w:fill="FFFFFF"/>
              </w:rPr>
              <w:t xml:space="preserve">Группы D – </w:t>
            </w:r>
            <w:proofErr w:type="spellStart"/>
            <w:r w:rsidRPr="00511C11">
              <w:rPr>
                <w:sz w:val="24"/>
                <w:szCs w:val="24"/>
                <w:shd w:val="clear" w:color="auto" w:fill="FFFFFF"/>
              </w:rPr>
              <w:t>энтеритидис</w:t>
            </w:r>
            <w:proofErr w:type="spellEnd"/>
            <w:r w:rsidRPr="00511C11">
              <w:rPr>
                <w:sz w:val="24"/>
                <w:szCs w:val="24"/>
                <w:shd w:val="clear" w:color="auto" w:fill="FFFFFF"/>
              </w:rPr>
              <w:t xml:space="preserve">, </w:t>
            </w:r>
            <w:proofErr w:type="spellStart"/>
            <w:r w:rsidRPr="00511C11">
              <w:rPr>
                <w:sz w:val="24"/>
                <w:szCs w:val="24"/>
                <w:shd w:val="clear" w:color="auto" w:fill="FFFFFF"/>
              </w:rPr>
              <w:t>дублин</w:t>
            </w:r>
            <w:proofErr w:type="spellEnd"/>
            <w:r w:rsidRPr="00511C11">
              <w:rPr>
                <w:sz w:val="24"/>
                <w:szCs w:val="24"/>
                <w:shd w:val="clear" w:color="auto" w:fill="FFFFFF"/>
              </w:rPr>
              <w:t>;</w:t>
            </w:r>
            <w:r w:rsidRPr="00511C11">
              <w:rPr>
                <w:sz w:val="24"/>
                <w:szCs w:val="24"/>
              </w:rPr>
              <w:br/>
            </w:r>
            <w:r w:rsidRPr="00511C11">
              <w:rPr>
                <w:sz w:val="24"/>
                <w:szCs w:val="24"/>
                <w:shd w:val="clear" w:color="auto" w:fill="FFFFFF"/>
              </w:rPr>
              <w:t xml:space="preserve">Группы Е – </w:t>
            </w:r>
            <w:proofErr w:type="spellStart"/>
            <w:r w:rsidRPr="00511C11">
              <w:rPr>
                <w:sz w:val="24"/>
                <w:szCs w:val="24"/>
                <w:shd w:val="clear" w:color="auto" w:fill="FFFFFF"/>
              </w:rPr>
              <w:t>ньюландс</w:t>
            </w:r>
            <w:proofErr w:type="spellEnd"/>
            <w:r w:rsidRPr="00511C11">
              <w:rPr>
                <w:sz w:val="24"/>
                <w:szCs w:val="24"/>
                <w:shd w:val="clear" w:color="auto" w:fill="FFFFFF"/>
              </w:rPr>
              <w:t xml:space="preserve">, </w:t>
            </w:r>
            <w:proofErr w:type="spellStart"/>
            <w:r w:rsidRPr="00511C11">
              <w:rPr>
                <w:sz w:val="24"/>
                <w:szCs w:val="24"/>
                <w:shd w:val="clear" w:color="auto" w:fill="FFFFFF"/>
              </w:rPr>
              <w:t>анатум</w:t>
            </w:r>
            <w:proofErr w:type="spellEnd"/>
            <w:r w:rsidRPr="00511C11">
              <w:rPr>
                <w:sz w:val="24"/>
                <w:szCs w:val="24"/>
                <w:shd w:val="clear" w:color="auto" w:fill="FFFFFF"/>
              </w:rPr>
              <w:t>.</w:t>
            </w:r>
            <w:r w:rsidRPr="00511C11">
              <w:rPr>
                <w:sz w:val="24"/>
                <w:szCs w:val="24"/>
              </w:rPr>
              <w:br/>
            </w:r>
            <w:r w:rsidRPr="00511C11">
              <w:rPr>
                <w:sz w:val="24"/>
                <w:szCs w:val="24"/>
                <w:shd w:val="clear" w:color="auto" w:fill="FFFFFF"/>
              </w:rPr>
              <w:t>Консервант – хинозол, 1фл – 100 мл</w:t>
            </w:r>
          </w:p>
        </w:tc>
        <w:tc>
          <w:tcPr>
            <w:tcW w:w="264" w:type="pct"/>
            <w:vAlign w:val="center"/>
          </w:tcPr>
          <w:p w:rsidR="00A94BF1" w:rsidRPr="00511C11" w:rsidRDefault="00A94BF1" w:rsidP="007F08CE">
            <w:pPr>
              <w:pStyle w:val="a3"/>
              <w:ind w:left="0"/>
              <w:jc w:val="center"/>
              <w:rPr>
                <w:sz w:val="24"/>
                <w:szCs w:val="24"/>
              </w:rPr>
            </w:pPr>
            <w:proofErr w:type="spellStart"/>
            <w:r w:rsidRPr="00511C11">
              <w:rPr>
                <w:sz w:val="24"/>
                <w:szCs w:val="24"/>
              </w:rPr>
              <w:t>фл</w:t>
            </w:r>
            <w:proofErr w:type="spellEnd"/>
          </w:p>
        </w:tc>
        <w:tc>
          <w:tcPr>
            <w:tcW w:w="264" w:type="pct"/>
            <w:vAlign w:val="center"/>
          </w:tcPr>
          <w:p w:rsidR="00A94BF1" w:rsidRPr="00511C11" w:rsidRDefault="00A94BF1" w:rsidP="007F08CE">
            <w:pPr>
              <w:pStyle w:val="a3"/>
              <w:ind w:left="0"/>
              <w:jc w:val="center"/>
              <w:rPr>
                <w:sz w:val="24"/>
                <w:szCs w:val="24"/>
              </w:rPr>
            </w:pPr>
            <w:r w:rsidRPr="00511C11">
              <w:rPr>
                <w:sz w:val="24"/>
                <w:szCs w:val="24"/>
              </w:rPr>
              <w:t>1</w:t>
            </w:r>
          </w:p>
        </w:tc>
        <w:tc>
          <w:tcPr>
            <w:tcW w:w="411" w:type="pct"/>
            <w:vAlign w:val="center"/>
          </w:tcPr>
          <w:p w:rsidR="00A94BF1" w:rsidRPr="00511C11" w:rsidRDefault="00A94BF1" w:rsidP="007F08CE">
            <w:pPr>
              <w:jc w:val="center"/>
              <w:rPr>
                <w:sz w:val="24"/>
                <w:szCs w:val="24"/>
              </w:rPr>
            </w:pPr>
            <w:r w:rsidRPr="00511C11">
              <w:rPr>
                <w:sz w:val="24"/>
                <w:szCs w:val="24"/>
              </w:rPr>
              <w:t>13500,00</w:t>
            </w:r>
          </w:p>
        </w:tc>
        <w:tc>
          <w:tcPr>
            <w:tcW w:w="346" w:type="pct"/>
            <w:vAlign w:val="center"/>
          </w:tcPr>
          <w:p w:rsidR="00A94BF1" w:rsidRPr="00511C11" w:rsidRDefault="00A94BF1" w:rsidP="007F08CE">
            <w:pPr>
              <w:jc w:val="center"/>
              <w:rPr>
                <w:sz w:val="24"/>
                <w:szCs w:val="24"/>
              </w:rPr>
            </w:pPr>
            <w:r w:rsidRPr="00511C11">
              <w:rPr>
                <w:sz w:val="24"/>
                <w:szCs w:val="24"/>
              </w:rPr>
              <w:t>13500,00</w:t>
            </w:r>
          </w:p>
        </w:tc>
        <w:tc>
          <w:tcPr>
            <w:tcW w:w="610" w:type="pct"/>
            <w:vAlign w:val="center"/>
          </w:tcPr>
          <w:p w:rsidR="00A94BF1" w:rsidRPr="00511C11" w:rsidRDefault="00A94BF1" w:rsidP="007F08CE">
            <w:pPr>
              <w:jc w:val="center"/>
              <w:rPr>
                <w:sz w:val="24"/>
                <w:szCs w:val="24"/>
              </w:rPr>
            </w:pPr>
            <w:r w:rsidRPr="00511C11">
              <w:rPr>
                <w:sz w:val="24"/>
                <w:szCs w:val="24"/>
              </w:rPr>
              <w:t>По заявке с момента заключения договора, DDP*</w:t>
            </w:r>
          </w:p>
        </w:tc>
        <w:tc>
          <w:tcPr>
            <w:tcW w:w="583" w:type="pct"/>
            <w:vAlign w:val="center"/>
          </w:tcPr>
          <w:p w:rsidR="00A94BF1" w:rsidRPr="00511C11" w:rsidRDefault="00A94BF1" w:rsidP="007F08CE">
            <w:pPr>
              <w:jc w:val="center"/>
              <w:rPr>
                <w:sz w:val="24"/>
                <w:szCs w:val="24"/>
              </w:rPr>
            </w:pPr>
            <w:r w:rsidRPr="00511C11">
              <w:rPr>
                <w:sz w:val="24"/>
                <w:szCs w:val="24"/>
              </w:rPr>
              <w:t>СКО, Петропавловск, ул. Сатпаева,3 (Аптека)</w:t>
            </w:r>
          </w:p>
        </w:tc>
      </w:tr>
      <w:tr w:rsidR="00A94BF1" w:rsidRPr="00511C11" w:rsidTr="007F08CE">
        <w:trPr>
          <w:jc w:val="center"/>
        </w:trPr>
        <w:tc>
          <w:tcPr>
            <w:tcW w:w="169" w:type="pct"/>
            <w:vAlign w:val="center"/>
          </w:tcPr>
          <w:p w:rsidR="00A94BF1" w:rsidRPr="00511C11" w:rsidRDefault="00A94BF1" w:rsidP="007F08CE">
            <w:pPr>
              <w:jc w:val="center"/>
              <w:rPr>
                <w:sz w:val="24"/>
                <w:szCs w:val="24"/>
              </w:rPr>
            </w:pPr>
            <w:r w:rsidRPr="00511C11">
              <w:rPr>
                <w:sz w:val="24"/>
                <w:szCs w:val="24"/>
              </w:rPr>
              <w:t>9</w:t>
            </w:r>
          </w:p>
        </w:tc>
        <w:tc>
          <w:tcPr>
            <w:tcW w:w="646" w:type="pct"/>
            <w:vAlign w:val="center"/>
          </w:tcPr>
          <w:p w:rsidR="00A94BF1" w:rsidRPr="00511C11" w:rsidRDefault="00A94BF1" w:rsidP="007F08CE">
            <w:pPr>
              <w:pStyle w:val="a3"/>
              <w:ind w:left="0"/>
              <w:jc w:val="center"/>
              <w:rPr>
                <w:sz w:val="24"/>
                <w:szCs w:val="24"/>
              </w:rPr>
            </w:pPr>
            <w:r w:rsidRPr="00511C11">
              <w:rPr>
                <w:sz w:val="24"/>
                <w:szCs w:val="24"/>
              </w:rPr>
              <w:t>Бактериофаг дизентерийный поливалентный</w:t>
            </w:r>
          </w:p>
        </w:tc>
        <w:tc>
          <w:tcPr>
            <w:tcW w:w="1707" w:type="pct"/>
            <w:vAlign w:val="center"/>
          </w:tcPr>
          <w:p w:rsidR="00A94BF1" w:rsidRPr="00511C11" w:rsidRDefault="00A94BF1" w:rsidP="007F08CE">
            <w:pPr>
              <w:shd w:val="clear" w:color="auto" w:fill="FFFFFF"/>
              <w:jc w:val="center"/>
              <w:textAlignment w:val="baseline"/>
              <w:rPr>
                <w:sz w:val="24"/>
                <w:szCs w:val="24"/>
              </w:rPr>
            </w:pPr>
            <w:r w:rsidRPr="00511C11">
              <w:rPr>
                <w:sz w:val="24"/>
                <w:szCs w:val="24"/>
              </w:rPr>
              <w:t xml:space="preserve">Препарат представляет собой стерильный фильтрат </w:t>
            </w:r>
            <w:proofErr w:type="spellStart"/>
            <w:r w:rsidRPr="00511C11">
              <w:rPr>
                <w:sz w:val="24"/>
                <w:szCs w:val="24"/>
              </w:rPr>
              <w:t>фаголизатов</w:t>
            </w:r>
            <w:proofErr w:type="spellEnd"/>
            <w:r w:rsidRPr="00511C11">
              <w:rPr>
                <w:sz w:val="24"/>
                <w:szCs w:val="24"/>
              </w:rPr>
              <w:t xml:space="preserve">, активный против возбудителей бактериальной дизентерии - </w:t>
            </w:r>
            <w:proofErr w:type="spellStart"/>
            <w:r w:rsidRPr="00511C11">
              <w:rPr>
                <w:sz w:val="24"/>
                <w:szCs w:val="24"/>
              </w:rPr>
              <w:t>шигеллФлекснера</w:t>
            </w:r>
            <w:proofErr w:type="spellEnd"/>
            <w:r w:rsidRPr="00511C11">
              <w:rPr>
                <w:sz w:val="24"/>
                <w:szCs w:val="24"/>
              </w:rPr>
              <w:t xml:space="preserve"> типов 1, 2, 3, 4 и 6 (</w:t>
            </w:r>
            <w:proofErr w:type="spellStart"/>
            <w:r w:rsidRPr="00511C11">
              <w:rPr>
                <w:sz w:val="24"/>
                <w:szCs w:val="24"/>
              </w:rPr>
              <w:t>S.flexeneri</w:t>
            </w:r>
            <w:proofErr w:type="spellEnd"/>
            <w:r w:rsidRPr="00511C11">
              <w:rPr>
                <w:sz w:val="24"/>
                <w:szCs w:val="24"/>
              </w:rPr>
              <w:t xml:space="preserve">) и </w:t>
            </w:r>
            <w:proofErr w:type="spellStart"/>
            <w:r w:rsidRPr="00511C11">
              <w:rPr>
                <w:sz w:val="24"/>
                <w:szCs w:val="24"/>
              </w:rPr>
              <w:t>Зонне</w:t>
            </w:r>
            <w:proofErr w:type="spellEnd"/>
            <w:r w:rsidRPr="00511C11">
              <w:rPr>
                <w:sz w:val="24"/>
                <w:szCs w:val="24"/>
              </w:rPr>
              <w:t xml:space="preserve"> (</w:t>
            </w:r>
            <w:proofErr w:type="spellStart"/>
            <w:r w:rsidRPr="00511C11">
              <w:rPr>
                <w:sz w:val="24"/>
                <w:szCs w:val="24"/>
              </w:rPr>
              <w:t>S.sonnei</w:t>
            </w:r>
            <w:proofErr w:type="spellEnd"/>
            <w:r w:rsidRPr="00511C11">
              <w:rPr>
                <w:sz w:val="24"/>
                <w:szCs w:val="24"/>
              </w:rPr>
              <w:t xml:space="preserve">); жидкий сконцентрированный, </w:t>
            </w:r>
            <w:proofErr w:type="spellStart"/>
            <w:r w:rsidRPr="00511C11">
              <w:rPr>
                <w:sz w:val="24"/>
                <w:szCs w:val="24"/>
              </w:rPr>
              <w:t>лиофилизированный</w:t>
            </w:r>
            <w:proofErr w:type="spellEnd"/>
            <w:r w:rsidRPr="00511C11">
              <w:rPr>
                <w:sz w:val="24"/>
                <w:szCs w:val="24"/>
              </w:rPr>
              <w:t xml:space="preserve"> и спрессованный в таблетки с кислотоустойчивым покрытием, сформированный в свечи с добавлением основы (</w:t>
            </w:r>
            <w:proofErr w:type="spellStart"/>
            <w:r w:rsidRPr="00511C11">
              <w:rPr>
                <w:sz w:val="24"/>
                <w:szCs w:val="24"/>
              </w:rPr>
              <w:t>полиэтиленоксида</w:t>
            </w:r>
            <w:proofErr w:type="spellEnd"/>
            <w:r w:rsidRPr="00511C11">
              <w:rPr>
                <w:sz w:val="24"/>
                <w:szCs w:val="24"/>
              </w:rPr>
              <w:t xml:space="preserve"> или </w:t>
            </w:r>
            <w:proofErr w:type="spellStart"/>
            <w:r w:rsidRPr="00511C11">
              <w:rPr>
                <w:sz w:val="24"/>
                <w:szCs w:val="24"/>
              </w:rPr>
              <w:t>гидроноля</w:t>
            </w:r>
            <w:proofErr w:type="spellEnd"/>
            <w:r w:rsidRPr="00511C11">
              <w:rPr>
                <w:sz w:val="24"/>
                <w:szCs w:val="24"/>
              </w:rPr>
              <w:t>).</w:t>
            </w:r>
          </w:p>
          <w:p w:rsidR="00A94BF1" w:rsidRPr="00511C11" w:rsidRDefault="00A94BF1" w:rsidP="007F08CE">
            <w:pPr>
              <w:shd w:val="clear" w:color="auto" w:fill="FFFFFF"/>
              <w:jc w:val="center"/>
              <w:textAlignment w:val="baseline"/>
              <w:rPr>
                <w:sz w:val="24"/>
                <w:szCs w:val="24"/>
              </w:rPr>
            </w:pPr>
            <w:r w:rsidRPr="00511C11">
              <w:rPr>
                <w:sz w:val="24"/>
                <w:szCs w:val="24"/>
              </w:rPr>
              <w:t>1фл-50таблеток</w:t>
            </w:r>
          </w:p>
        </w:tc>
        <w:tc>
          <w:tcPr>
            <w:tcW w:w="264" w:type="pct"/>
            <w:vAlign w:val="center"/>
          </w:tcPr>
          <w:p w:rsidR="00A94BF1" w:rsidRPr="00511C11" w:rsidRDefault="00A94BF1" w:rsidP="007F08CE">
            <w:pPr>
              <w:pStyle w:val="a3"/>
              <w:ind w:left="0"/>
              <w:jc w:val="center"/>
              <w:rPr>
                <w:sz w:val="24"/>
                <w:szCs w:val="24"/>
              </w:rPr>
            </w:pPr>
            <w:proofErr w:type="spellStart"/>
            <w:r w:rsidRPr="00511C11">
              <w:rPr>
                <w:sz w:val="24"/>
                <w:szCs w:val="24"/>
              </w:rPr>
              <w:t>фл</w:t>
            </w:r>
            <w:proofErr w:type="spellEnd"/>
          </w:p>
        </w:tc>
        <w:tc>
          <w:tcPr>
            <w:tcW w:w="264" w:type="pct"/>
            <w:vAlign w:val="center"/>
          </w:tcPr>
          <w:p w:rsidR="00A94BF1" w:rsidRPr="00511C11" w:rsidRDefault="00A94BF1" w:rsidP="007F08CE">
            <w:pPr>
              <w:pStyle w:val="a3"/>
              <w:ind w:left="0"/>
              <w:jc w:val="center"/>
              <w:rPr>
                <w:sz w:val="24"/>
                <w:szCs w:val="24"/>
              </w:rPr>
            </w:pPr>
            <w:r w:rsidRPr="00511C11">
              <w:rPr>
                <w:sz w:val="24"/>
                <w:szCs w:val="24"/>
              </w:rPr>
              <w:t>1</w:t>
            </w:r>
          </w:p>
        </w:tc>
        <w:tc>
          <w:tcPr>
            <w:tcW w:w="411" w:type="pct"/>
            <w:vAlign w:val="center"/>
          </w:tcPr>
          <w:p w:rsidR="00A94BF1" w:rsidRPr="00511C11" w:rsidRDefault="00A94BF1" w:rsidP="007F08CE">
            <w:pPr>
              <w:jc w:val="center"/>
              <w:rPr>
                <w:sz w:val="24"/>
                <w:szCs w:val="24"/>
              </w:rPr>
            </w:pPr>
            <w:r w:rsidRPr="00511C11">
              <w:rPr>
                <w:sz w:val="24"/>
                <w:szCs w:val="24"/>
              </w:rPr>
              <w:t>13500,00</w:t>
            </w:r>
          </w:p>
        </w:tc>
        <w:tc>
          <w:tcPr>
            <w:tcW w:w="346" w:type="pct"/>
            <w:vAlign w:val="center"/>
          </w:tcPr>
          <w:p w:rsidR="00A94BF1" w:rsidRPr="00511C11" w:rsidRDefault="00A94BF1" w:rsidP="007F08CE">
            <w:pPr>
              <w:jc w:val="center"/>
              <w:rPr>
                <w:sz w:val="24"/>
                <w:szCs w:val="24"/>
              </w:rPr>
            </w:pPr>
            <w:r w:rsidRPr="00511C11">
              <w:rPr>
                <w:sz w:val="24"/>
                <w:szCs w:val="24"/>
              </w:rPr>
              <w:t>13500,00</w:t>
            </w:r>
          </w:p>
        </w:tc>
        <w:tc>
          <w:tcPr>
            <w:tcW w:w="610" w:type="pct"/>
            <w:vAlign w:val="center"/>
          </w:tcPr>
          <w:p w:rsidR="00A94BF1" w:rsidRPr="00511C11" w:rsidRDefault="00A94BF1" w:rsidP="007F08CE">
            <w:pPr>
              <w:jc w:val="center"/>
              <w:rPr>
                <w:sz w:val="24"/>
                <w:szCs w:val="24"/>
              </w:rPr>
            </w:pPr>
            <w:r w:rsidRPr="00511C11">
              <w:rPr>
                <w:sz w:val="24"/>
                <w:szCs w:val="24"/>
              </w:rPr>
              <w:t>По заявке с момента заключения договора, DDP*</w:t>
            </w:r>
          </w:p>
        </w:tc>
        <w:tc>
          <w:tcPr>
            <w:tcW w:w="583" w:type="pct"/>
            <w:vAlign w:val="center"/>
          </w:tcPr>
          <w:p w:rsidR="00A94BF1" w:rsidRPr="00511C11" w:rsidRDefault="00A94BF1" w:rsidP="007F08CE">
            <w:pPr>
              <w:jc w:val="center"/>
              <w:rPr>
                <w:sz w:val="24"/>
                <w:szCs w:val="24"/>
              </w:rPr>
            </w:pPr>
            <w:r w:rsidRPr="00511C11">
              <w:rPr>
                <w:sz w:val="24"/>
                <w:szCs w:val="24"/>
              </w:rPr>
              <w:t>СКО, Петропавловск, ул. Сатпаева,3 (Аптека)</w:t>
            </w:r>
          </w:p>
        </w:tc>
      </w:tr>
      <w:tr w:rsidR="00A94BF1" w:rsidRPr="00511C11" w:rsidTr="007F08CE">
        <w:trPr>
          <w:jc w:val="center"/>
        </w:trPr>
        <w:tc>
          <w:tcPr>
            <w:tcW w:w="169" w:type="pct"/>
            <w:vAlign w:val="center"/>
          </w:tcPr>
          <w:p w:rsidR="00A94BF1" w:rsidRPr="00511C11" w:rsidRDefault="00A94BF1" w:rsidP="007F08CE">
            <w:pPr>
              <w:jc w:val="center"/>
              <w:rPr>
                <w:sz w:val="24"/>
                <w:szCs w:val="24"/>
              </w:rPr>
            </w:pPr>
            <w:r w:rsidRPr="00511C11">
              <w:rPr>
                <w:sz w:val="24"/>
                <w:szCs w:val="24"/>
              </w:rPr>
              <w:t>10</w:t>
            </w:r>
          </w:p>
        </w:tc>
        <w:tc>
          <w:tcPr>
            <w:tcW w:w="646" w:type="pct"/>
            <w:vAlign w:val="center"/>
          </w:tcPr>
          <w:p w:rsidR="00A94BF1" w:rsidRPr="00511C11" w:rsidRDefault="00A94BF1" w:rsidP="007F08CE">
            <w:pPr>
              <w:pStyle w:val="a3"/>
              <w:ind w:left="0"/>
              <w:jc w:val="center"/>
              <w:rPr>
                <w:sz w:val="24"/>
                <w:szCs w:val="24"/>
              </w:rPr>
            </w:pPr>
            <w:proofErr w:type="spellStart"/>
            <w:r w:rsidRPr="00511C11">
              <w:rPr>
                <w:sz w:val="24"/>
                <w:szCs w:val="24"/>
              </w:rPr>
              <w:t>Агар</w:t>
            </w:r>
            <w:proofErr w:type="spellEnd"/>
            <w:r w:rsidRPr="00511C11">
              <w:rPr>
                <w:sz w:val="24"/>
                <w:szCs w:val="24"/>
              </w:rPr>
              <w:t xml:space="preserve"> </w:t>
            </w:r>
            <w:proofErr w:type="spellStart"/>
            <w:r w:rsidRPr="00511C11">
              <w:rPr>
                <w:sz w:val="24"/>
                <w:szCs w:val="24"/>
              </w:rPr>
              <w:t>Кристенсена</w:t>
            </w:r>
            <w:proofErr w:type="spellEnd"/>
          </w:p>
        </w:tc>
        <w:tc>
          <w:tcPr>
            <w:tcW w:w="1707" w:type="pct"/>
            <w:vAlign w:val="center"/>
          </w:tcPr>
          <w:p w:rsidR="00A94BF1" w:rsidRPr="00511C11" w:rsidRDefault="00A94BF1" w:rsidP="007F08CE">
            <w:pPr>
              <w:jc w:val="center"/>
              <w:rPr>
                <w:sz w:val="24"/>
                <w:szCs w:val="24"/>
                <w:shd w:val="clear" w:color="auto" w:fill="FFFFFF"/>
              </w:rPr>
            </w:pPr>
            <w:r w:rsidRPr="00511C11">
              <w:rPr>
                <w:sz w:val="24"/>
                <w:szCs w:val="24"/>
                <w:shd w:val="clear" w:color="auto" w:fill="FFFFFF"/>
              </w:rPr>
              <w:t xml:space="preserve">Среда предназначена для биохимической идентификации </w:t>
            </w:r>
            <w:proofErr w:type="spellStart"/>
            <w:r w:rsidRPr="00511C11">
              <w:rPr>
                <w:sz w:val="24"/>
                <w:szCs w:val="24"/>
                <w:shd w:val="clear" w:color="auto" w:fill="FFFFFF"/>
              </w:rPr>
              <w:t>эшерихий</w:t>
            </w:r>
            <w:proofErr w:type="spellEnd"/>
            <w:r w:rsidRPr="00511C11">
              <w:rPr>
                <w:sz w:val="24"/>
                <w:szCs w:val="24"/>
                <w:shd w:val="clear" w:color="auto" w:fill="FFFFFF"/>
              </w:rPr>
              <w:t xml:space="preserve"> и </w:t>
            </w:r>
            <w:proofErr w:type="spellStart"/>
            <w:r w:rsidRPr="00511C11">
              <w:rPr>
                <w:sz w:val="24"/>
                <w:szCs w:val="24"/>
                <w:shd w:val="clear" w:color="auto" w:fill="FFFFFF"/>
              </w:rPr>
              <w:t>шигелл</w:t>
            </w:r>
            <w:proofErr w:type="spellEnd"/>
            <w:r w:rsidRPr="00511C11">
              <w:rPr>
                <w:sz w:val="24"/>
                <w:szCs w:val="24"/>
                <w:shd w:val="clear" w:color="auto" w:fill="FFFFFF"/>
              </w:rPr>
              <w:t xml:space="preserve"> по способности </w:t>
            </w:r>
            <w:proofErr w:type="gramStart"/>
            <w:r w:rsidRPr="00511C11">
              <w:rPr>
                <w:sz w:val="24"/>
                <w:szCs w:val="24"/>
                <w:shd w:val="clear" w:color="auto" w:fill="FFFFFF"/>
              </w:rPr>
              <w:t>утилизировать</w:t>
            </w:r>
            <w:proofErr w:type="gramEnd"/>
            <w:r w:rsidRPr="00511C11">
              <w:rPr>
                <w:sz w:val="24"/>
                <w:szCs w:val="24"/>
                <w:shd w:val="clear" w:color="auto" w:fill="FFFFFF"/>
              </w:rPr>
              <w:t xml:space="preserve"> цитраты</w:t>
            </w:r>
          </w:p>
        </w:tc>
        <w:tc>
          <w:tcPr>
            <w:tcW w:w="264" w:type="pct"/>
            <w:vAlign w:val="center"/>
          </w:tcPr>
          <w:p w:rsidR="00A94BF1" w:rsidRPr="00511C11" w:rsidRDefault="00A94BF1" w:rsidP="007F08CE">
            <w:pPr>
              <w:pStyle w:val="a3"/>
              <w:ind w:left="0"/>
              <w:jc w:val="center"/>
              <w:rPr>
                <w:sz w:val="24"/>
                <w:szCs w:val="24"/>
              </w:rPr>
            </w:pPr>
            <w:r w:rsidRPr="00511C11">
              <w:rPr>
                <w:sz w:val="24"/>
                <w:szCs w:val="24"/>
              </w:rPr>
              <w:t>кг</w:t>
            </w:r>
          </w:p>
        </w:tc>
        <w:tc>
          <w:tcPr>
            <w:tcW w:w="264" w:type="pct"/>
            <w:vAlign w:val="center"/>
          </w:tcPr>
          <w:p w:rsidR="00A94BF1" w:rsidRPr="00511C11" w:rsidRDefault="00A94BF1" w:rsidP="007F08CE">
            <w:pPr>
              <w:pStyle w:val="a3"/>
              <w:ind w:left="0"/>
              <w:jc w:val="center"/>
              <w:rPr>
                <w:sz w:val="24"/>
                <w:szCs w:val="24"/>
              </w:rPr>
            </w:pPr>
            <w:r w:rsidRPr="00511C11">
              <w:rPr>
                <w:sz w:val="24"/>
                <w:szCs w:val="24"/>
              </w:rPr>
              <w:t>0,1</w:t>
            </w:r>
          </w:p>
        </w:tc>
        <w:tc>
          <w:tcPr>
            <w:tcW w:w="411" w:type="pct"/>
            <w:vAlign w:val="center"/>
          </w:tcPr>
          <w:p w:rsidR="00A94BF1" w:rsidRPr="00511C11" w:rsidRDefault="00A94BF1" w:rsidP="007F08CE">
            <w:pPr>
              <w:jc w:val="center"/>
              <w:rPr>
                <w:sz w:val="24"/>
                <w:szCs w:val="24"/>
              </w:rPr>
            </w:pPr>
            <w:r w:rsidRPr="00511C11">
              <w:rPr>
                <w:sz w:val="24"/>
                <w:szCs w:val="24"/>
              </w:rPr>
              <w:t>75150,00</w:t>
            </w:r>
          </w:p>
        </w:tc>
        <w:tc>
          <w:tcPr>
            <w:tcW w:w="346" w:type="pct"/>
            <w:vAlign w:val="center"/>
          </w:tcPr>
          <w:p w:rsidR="00A94BF1" w:rsidRPr="00511C11" w:rsidRDefault="00A94BF1" w:rsidP="007F08CE">
            <w:pPr>
              <w:jc w:val="center"/>
              <w:rPr>
                <w:sz w:val="24"/>
                <w:szCs w:val="24"/>
              </w:rPr>
            </w:pPr>
            <w:r w:rsidRPr="00511C11">
              <w:rPr>
                <w:sz w:val="24"/>
                <w:szCs w:val="24"/>
              </w:rPr>
              <w:t>7515,00</w:t>
            </w:r>
          </w:p>
        </w:tc>
        <w:tc>
          <w:tcPr>
            <w:tcW w:w="610" w:type="pct"/>
            <w:vAlign w:val="center"/>
          </w:tcPr>
          <w:p w:rsidR="00A94BF1" w:rsidRPr="00511C11" w:rsidRDefault="00A94BF1" w:rsidP="007F08CE">
            <w:pPr>
              <w:jc w:val="center"/>
              <w:rPr>
                <w:sz w:val="24"/>
                <w:szCs w:val="24"/>
              </w:rPr>
            </w:pPr>
            <w:r w:rsidRPr="00511C11">
              <w:rPr>
                <w:sz w:val="24"/>
                <w:szCs w:val="24"/>
              </w:rPr>
              <w:t>По заявке с момента заключения договора, DDP*</w:t>
            </w:r>
          </w:p>
        </w:tc>
        <w:tc>
          <w:tcPr>
            <w:tcW w:w="583" w:type="pct"/>
            <w:vAlign w:val="center"/>
          </w:tcPr>
          <w:p w:rsidR="00A94BF1" w:rsidRPr="00511C11" w:rsidRDefault="00A94BF1" w:rsidP="007F08CE">
            <w:pPr>
              <w:jc w:val="center"/>
              <w:rPr>
                <w:sz w:val="24"/>
                <w:szCs w:val="24"/>
              </w:rPr>
            </w:pPr>
            <w:r w:rsidRPr="00511C11">
              <w:rPr>
                <w:sz w:val="24"/>
                <w:szCs w:val="24"/>
              </w:rPr>
              <w:t>СКО, Петропавловск, ул. Сатпаева,3 (Аптека)</w:t>
            </w:r>
          </w:p>
        </w:tc>
      </w:tr>
      <w:tr w:rsidR="00A94BF1" w:rsidRPr="00511C11" w:rsidTr="007F08CE">
        <w:trPr>
          <w:jc w:val="center"/>
        </w:trPr>
        <w:tc>
          <w:tcPr>
            <w:tcW w:w="169" w:type="pct"/>
            <w:vAlign w:val="center"/>
          </w:tcPr>
          <w:p w:rsidR="00A94BF1" w:rsidRPr="00511C11" w:rsidRDefault="00A94BF1" w:rsidP="007F08CE">
            <w:pPr>
              <w:jc w:val="center"/>
              <w:rPr>
                <w:sz w:val="24"/>
                <w:szCs w:val="24"/>
              </w:rPr>
            </w:pPr>
            <w:r w:rsidRPr="00511C11">
              <w:rPr>
                <w:sz w:val="24"/>
                <w:szCs w:val="24"/>
              </w:rPr>
              <w:t>11</w:t>
            </w:r>
          </w:p>
        </w:tc>
        <w:tc>
          <w:tcPr>
            <w:tcW w:w="646" w:type="pct"/>
            <w:vAlign w:val="center"/>
          </w:tcPr>
          <w:p w:rsidR="00A94BF1" w:rsidRPr="00511C11" w:rsidRDefault="00A94BF1" w:rsidP="007F08CE">
            <w:pPr>
              <w:pStyle w:val="a3"/>
              <w:ind w:left="0"/>
              <w:jc w:val="center"/>
              <w:rPr>
                <w:sz w:val="24"/>
                <w:szCs w:val="24"/>
              </w:rPr>
            </w:pPr>
            <w:proofErr w:type="spellStart"/>
            <w:r w:rsidRPr="00511C11">
              <w:rPr>
                <w:sz w:val="24"/>
                <w:szCs w:val="24"/>
              </w:rPr>
              <w:t>Агар</w:t>
            </w:r>
            <w:proofErr w:type="spellEnd"/>
            <w:r w:rsidRPr="00511C11">
              <w:rPr>
                <w:sz w:val="24"/>
                <w:szCs w:val="24"/>
              </w:rPr>
              <w:t xml:space="preserve"> </w:t>
            </w:r>
            <w:proofErr w:type="spellStart"/>
            <w:r w:rsidRPr="00511C11">
              <w:rPr>
                <w:sz w:val="24"/>
                <w:szCs w:val="24"/>
              </w:rPr>
              <w:t>Симмонса</w:t>
            </w:r>
            <w:proofErr w:type="spellEnd"/>
          </w:p>
        </w:tc>
        <w:tc>
          <w:tcPr>
            <w:tcW w:w="1707" w:type="pct"/>
            <w:vAlign w:val="center"/>
          </w:tcPr>
          <w:p w:rsidR="00A94BF1" w:rsidRPr="00511C11" w:rsidRDefault="00A94BF1" w:rsidP="007F08CE">
            <w:pPr>
              <w:jc w:val="center"/>
              <w:rPr>
                <w:sz w:val="24"/>
                <w:szCs w:val="24"/>
                <w:shd w:val="clear" w:color="auto" w:fill="FFFFFF"/>
              </w:rPr>
            </w:pPr>
            <w:proofErr w:type="spellStart"/>
            <w:r w:rsidRPr="00511C11">
              <w:rPr>
                <w:sz w:val="24"/>
                <w:szCs w:val="24"/>
                <w:shd w:val="clear" w:color="auto" w:fill="FFFFFF"/>
              </w:rPr>
              <w:t>Симмонса</w:t>
            </w:r>
            <w:proofErr w:type="spellEnd"/>
            <w:r w:rsidRPr="00511C11">
              <w:rPr>
                <w:sz w:val="24"/>
                <w:szCs w:val="24"/>
                <w:shd w:val="clear" w:color="auto" w:fill="FFFFFF"/>
              </w:rPr>
              <w:t xml:space="preserve"> цитратный </w:t>
            </w:r>
            <w:proofErr w:type="spellStart"/>
            <w:r w:rsidRPr="00511C11">
              <w:rPr>
                <w:sz w:val="24"/>
                <w:szCs w:val="24"/>
                <w:shd w:val="clear" w:color="auto" w:fill="FFFFFF"/>
              </w:rPr>
              <w:t>агар</w:t>
            </w:r>
            <w:proofErr w:type="spellEnd"/>
            <w:r w:rsidRPr="00511C11">
              <w:rPr>
                <w:sz w:val="24"/>
                <w:szCs w:val="24"/>
                <w:shd w:val="clear" w:color="auto" w:fill="FFFFFF"/>
              </w:rPr>
              <w:t xml:space="preserve">. Питательная среда для родовой идентификации </w:t>
            </w:r>
            <w:proofErr w:type="spellStart"/>
            <w:r w:rsidRPr="00511C11">
              <w:rPr>
                <w:sz w:val="24"/>
                <w:szCs w:val="24"/>
                <w:shd w:val="clear" w:color="auto" w:fill="FFFFFF"/>
              </w:rPr>
              <w:t>энтеробактерий</w:t>
            </w:r>
            <w:proofErr w:type="spellEnd"/>
            <w:r w:rsidRPr="00511C11">
              <w:rPr>
                <w:sz w:val="24"/>
                <w:szCs w:val="24"/>
                <w:shd w:val="clear" w:color="auto" w:fill="FFFFFF"/>
              </w:rPr>
              <w:t>, сухая</w:t>
            </w:r>
          </w:p>
        </w:tc>
        <w:tc>
          <w:tcPr>
            <w:tcW w:w="264" w:type="pct"/>
            <w:vAlign w:val="center"/>
          </w:tcPr>
          <w:p w:rsidR="00A94BF1" w:rsidRPr="00511C11" w:rsidRDefault="00A94BF1" w:rsidP="007F08CE">
            <w:pPr>
              <w:pStyle w:val="a3"/>
              <w:ind w:left="0"/>
              <w:jc w:val="center"/>
              <w:rPr>
                <w:sz w:val="24"/>
                <w:szCs w:val="24"/>
              </w:rPr>
            </w:pPr>
            <w:r w:rsidRPr="00511C11">
              <w:rPr>
                <w:sz w:val="24"/>
                <w:szCs w:val="24"/>
              </w:rPr>
              <w:t>кг</w:t>
            </w:r>
          </w:p>
        </w:tc>
        <w:tc>
          <w:tcPr>
            <w:tcW w:w="264" w:type="pct"/>
            <w:vAlign w:val="center"/>
          </w:tcPr>
          <w:p w:rsidR="00A94BF1" w:rsidRPr="00511C11" w:rsidRDefault="00A94BF1" w:rsidP="007F08CE">
            <w:pPr>
              <w:pStyle w:val="a3"/>
              <w:ind w:left="0"/>
              <w:jc w:val="center"/>
              <w:rPr>
                <w:sz w:val="24"/>
                <w:szCs w:val="24"/>
              </w:rPr>
            </w:pPr>
            <w:r w:rsidRPr="00511C11">
              <w:rPr>
                <w:sz w:val="24"/>
                <w:szCs w:val="24"/>
              </w:rPr>
              <w:t>0,25</w:t>
            </w:r>
          </w:p>
        </w:tc>
        <w:tc>
          <w:tcPr>
            <w:tcW w:w="411" w:type="pct"/>
            <w:vAlign w:val="center"/>
          </w:tcPr>
          <w:p w:rsidR="00A94BF1" w:rsidRPr="00511C11" w:rsidRDefault="00A94BF1" w:rsidP="007F08CE">
            <w:pPr>
              <w:jc w:val="center"/>
              <w:rPr>
                <w:sz w:val="24"/>
                <w:szCs w:val="24"/>
              </w:rPr>
            </w:pPr>
            <w:r w:rsidRPr="00511C11">
              <w:rPr>
                <w:sz w:val="24"/>
                <w:szCs w:val="24"/>
              </w:rPr>
              <w:t>25500,00</w:t>
            </w:r>
          </w:p>
        </w:tc>
        <w:tc>
          <w:tcPr>
            <w:tcW w:w="346" w:type="pct"/>
            <w:vAlign w:val="center"/>
          </w:tcPr>
          <w:p w:rsidR="00A94BF1" w:rsidRPr="00511C11" w:rsidRDefault="00A94BF1" w:rsidP="007F08CE">
            <w:pPr>
              <w:jc w:val="center"/>
              <w:rPr>
                <w:sz w:val="24"/>
                <w:szCs w:val="24"/>
              </w:rPr>
            </w:pPr>
            <w:r w:rsidRPr="00511C11">
              <w:rPr>
                <w:sz w:val="24"/>
                <w:szCs w:val="24"/>
              </w:rPr>
              <w:t>6375,00</w:t>
            </w:r>
          </w:p>
        </w:tc>
        <w:tc>
          <w:tcPr>
            <w:tcW w:w="610" w:type="pct"/>
            <w:vAlign w:val="center"/>
          </w:tcPr>
          <w:p w:rsidR="00A94BF1" w:rsidRPr="00511C11" w:rsidRDefault="00A94BF1" w:rsidP="007F08CE">
            <w:pPr>
              <w:jc w:val="center"/>
              <w:rPr>
                <w:sz w:val="24"/>
                <w:szCs w:val="24"/>
              </w:rPr>
            </w:pPr>
            <w:r w:rsidRPr="00511C11">
              <w:rPr>
                <w:sz w:val="24"/>
                <w:szCs w:val="24"/>
              </w:rPr>
              <w:t>По заявке с момента заключения договора, DDP*</w:t>
            </w:r>
          </w:p>
        </w:tc>
        <w:tc>
          <w:tcPr>
            <w:tcW w:w="583" w:type="pct"/>
            <w:vAlign w:val="center"/>
          </w:tcPr>
          <w:p w:rsidR="00A94BF1" w:rsidRPr="00511C11" w:rsidRDefault="00A94BF1" w:rsidP="007F08CE">
            <w:pPr>
              <w:jc w:val="center"/>
              <w:rPr>
                <w:sz w:val="24"/>
                <w:szCs w:val="24"/>
              </w:rPr>
            </w:pPr>
            <w:r w:rsidRPr="00511C11">
              <w:rPr>
                <w:sz w:val="24"/>
                <w:szCs w:val="24"/>
              </w:rPr>
              <w:t>СКО, Петропавловск, ул. Сатпаева,3 (Аптека)</w:t>
            </w:r>
          </w:p>
        </w:tc>
      </w:tr>
      <w:tr w:rsidR="00A94BF1" w:rsidRPr="00511C11" w:rsidTr="007F08CE">
        <w:trPr>
          <w:jc w:val="center"/>
        </w:trPr>
        <w:tc>
          <w:tcPr>
            <w:tcW w:w="169" w:type="pct"/>
            <w:vAlign w:val="center"/>
          </w:tcPr>
          <w:p w:rsidR="00A94BF1" w:rsidRPr="00511C11" w:rsidRDefault="00A94BF1" w:rsidP="007F08CE">
            <w:pPr>
              <w:jc w:val="center"/>
              <w:rPr>
                <w:sz w:val="24"/>
                <w:szCs w:val="24"/>
              </w:rPr>
            </w:pPr>
            <w:r w:rsidRPr="00511C11">
              <w:rPr>
                <w:sz w:val="24"/>
                <w:szCs w:val="24"/>
              </w:rPr>
              <w:t>12</w:t>
            </w:r>
          </w:p>
        </w:tc>
        <w:tc>
          <w:tcPr>
            <w:tcW w:w="646" w:type="pct"/>
            <w:vAlign w:val="center"/>
          </w:tcPr>
          <w:p w:rsidR="00A94BF1" w:rsidRPr="00511C11" w:rsidRDefault="00A94BF1" w:rsidP="007F08CE">
            <w:pPr>
              <w:jc w:val="center"/>
              <w:rPr>
                <w:sz w:val="24"/>
                <w:szCs w:val="24"/>
              </w:rPr>
            </w:pPr>
            <w:proofErr w:type="spellStart"/>
            <w:r w:rsidRPr="00511C11">
              <w:rPr>
                <w:sz w:val="24"/>
                <w:szCs w:val="24"/>
              </w:rPr>
              <w:t>Фенилаланин</w:t>
            </w:r>
            <w:proofErr w:type="spellEnd"/>
            <w:r w:rsidRPr="00511C11">
              <w:rPr>
                <w:sz w:val="24"/>
                <w:szCs w:val="24"/>
              </w:rPr>
              <w:t xml:space="preserve"> </w:t>
            </w:r>
            <w:proofErr w:type="spellStart"/>
            <w:r w:rsidRPr="00511C11">
              <w:rPr>
                <w:sz w:val="24"/>
                <w:szCs w:val="24"/>
              </w:rPr>
              <w:t>агар</w:t>
            </w:r>
            <w:proofErr w:type="spellEnd"/>
          </w:p>
        </w:tc>
        <w:tc>
          <w:tcPr>
            <w:tcW w:w="1707" w:type="pct"/>
            <w:vAlign w:val="center"/>
          </w:tcPr>
          <w:p w:rsidR="00A94BF1" w:rsidRPr="00511C11" w:rsidRDefault="00A94BF1" w:rsidP="007F08CE">
            <w:pPr>
              <w:jc w:val="center"/>
              <w:rPr>
                <w:sz w:val="24"/>
                <w:szCs w:val="24"/>
              </w:rPr>
            </w:pPr>
            <w:r w:rsidRPr="00511C11">
              <w:rPr>
                <w:sz w:val="24"/>
                <w:szCs w:val="24"/>
                <w:shd w:val="clear" w:color="auto" w:fill="FFFFFF"/>
              </w:rPr>
              <w:t xml:space="preserve">Питательная среда для родовой идентификации </w:t>
            </w:r>
            <w:proofErr w:type="spellStart"/>
            <w:r w:rsidRPr="00511C11">
              <w:rPr>
                <w:sz w:val="24"/>
                <w:szCs w:val="24"/>
                <w:shd w:val="clear" w:color="auto" w:fill="FFFFFF"/>
              </w:rPr>
              <w:t>энтеробактерий</w:t>
            </w:r>
            <w:proofErr w:type="spellEnd"/>
            <w:r w:rsidRPr="00511C11">
              <w:rPr>
                <w:sz w:val="24"/>
                <w:szCs w:val="24"/>
                <w:shd w:val="clear" w:color="auto" w:fill="FFFFFF"/>
              </w:rPr>
              <w:t>, сухая</w:t>
            </w:r>
          </w:p>
        </w:tc>
        <w:tc>
          <w:tcPr>
            <w:tcW w:w="264" w:type="pct"/>
            <w:vAlign w:val="center"/>
          </w:tcPr>
          <w:p w:rsidR="00A94BF1" w:rsidRPr="00511C11" w:rsidRDefault="00A94BF1" w:rsidP="007F08CE">
            <w:pPr>
              <w:pStyle w:val="a3"/>
              <w:ind w:left="0"/>
              <w:jc w:val="center"/>
              <w:rPr>
                <w:sz w:val="24"/>
                <w:szCs w:val="24"/>
              </w:rPr>
            </w:pPr>
            <w:r w:rsidRPr="00511C11">
              <w:rPr>
                <w:sz w:val="24"/>
                <w:szCs w:val="24"/>
              </w:rPr>
              <w:t>кг</w:t>
            </w:r>
          </w:p>
        </w:tc>
        <w:tc>
          <w:tcPr>
            <w:tcW w:w="264" w:type="pct"/>
            <w:vAlign w:val="center"/>
          </w:tcPr>
          <w:p w:rsidR="00A94BF1" w:rsidRPr="00511C11" w:rsidRDefault="00A94BF1" w:rsidP="007F08CE">
            <w:pPr>
              <w:pStyle w:val="a3"/>
              <w:ind w:left="0"/>
              <w:jc w:val="center"/>
              <w:rPr>
                <w:sz w:val="24"/>
                <w:szCs w:val="24"/>
              </w:rPr>
            </w:pPr>
            <w:r w:rsidRPr="00511C11">
              <w:rPr>
                <w:sz w:val="24"/>
                <w:szCs w:val="24"/>
              </w:rPr>
              <w:t>0,25</w:t>
            </w:r>
          </w:p>
        </w:tc>
        <w:tc>
          <w:tcPr>
            <w:tcW w:w="411" w:type="pct"/>
            <w:vAlign w:val="center"/>
          </w:tcPr>
          <w:p w:rsidR="00A94BF1" w:rsidRPr="00511C11" w:rsidRDefault="00A94BF1" w:rsidP="007F08CE">
            <w:pPr>
              <w:jc w:val="center"/>
              <w:rPr>
                <w:sz w:val="24"/>
                <w:szCs w:val="24"/>
              </w:rPr>
            </w:pPr>
            <w:r w:rsidRPr="00511C11">
              <w:rPr>
                <w:sz w:val="24"/>
                <w:szCs w:val="24"/>
              </w:rPr>
              <w:t>32500,00</w:t>
            </w:r>
          </w:p>
        </w:tc>
        <w:tc>
          <w:tcPr>
            <w:tcW w:w="346" w:type="pct"/>
            <w:vAlign w:val="center"/>
          </w:tcPr>
          <w:p w:rsidR="00A94BF1" w:rsidRPr="00511C11" w:rsidRDefault="00A94BF1" w:rsidP="007F08CE">
            <w:pPr>
              <w:jc w:val="center"/>
              <w:rPr>
                <w:sz w:val="24"/>
                <w:szCs w:val="24"/>
              </w:rPr>
            </w:pPr>
            <w:r w:rsidRPr="00511C11">
              <w:rPr>
                <w:sz w:val="24"/>
                <w:szCs w:val="24"/>
              </w:rPr>
              <w:t>8125,00</w:t>
            </w:r>
          </w:p>
        </w:tc>
        <w:tc>
          <w:tcPr>
            <w:tcW w:w="610" w:type="pct"/>
            <w:vAlign w:val="center"/>
          </w:tcPr>
          <w:p w:rsidR="00A94BF1" w:rsidRPr="00511C11" w:rsidRDefault="00A94BF1" w:rsidP="007F08CE">
            <w:pPr>
              <w:jc w:val="center"/>
              <w:rPr>
                <w:sz w:val="24"/>
                <w:szCs w:val="24"/>
              </w:rPr>
            </w:pPr>
            <w:r w:rsidRPr="00511C11">
              <w:rPr>
                <w:sz w:val="24"/>
                <w:szCs w:val="24"/>
              </w:rPr>
              <w:t>По заявке с момента заключения договора, DDP*</w:t>
            </w:r>
          </w:p>
        </w:tc>
        <w:tc>
          <w:tcPr>
            <w:tcW w:w="583" w:type="pct"/>
            <w:vAlign w:val="center"/>
          </w:tcPr>
          <w:p w:rsidR="00A94BF1" w:rsidRPr="00511C11" w:rsidRDefault="00A94BF1" w:rsidP="007F08CE">
            <w:pPr>
              <w:jc w:val="center"/>
              <w:rPr>
                <w:sz w:val="24"/>
                <w:szCs w:val="24"/>
              </w:rPr>
            </w:pPr>
            <w:r w:rsidRPr="00511C11">
              <w:rPr>
                <w:sz w:val="24"/>
                <w:szCs w:val="24"/>
              </w:rPr>
              <w:t>СКО, Петропавловск, ул. Сатпаева,3 (Аптека)</w:t>
            </w:r>
          </w:p>
        </w:tc>
      </w:tr>
      <w:tr w:rsidR="00A94BF1" w:rsidRPr="00511C11" w:rsidTr="007F08CE">
        <w:trPr>
          <w:jc w:val="center"/>
        </w:trPr>
        <w:tc>
          <w:tcPr>
            <w:tcW w:w="169" w:type="pct"/>
            <w:vAlign w:val="center"/>
          </w:tcPr>
          <w:p w:rsidR="00A94BF1" w:rsidRPr="00511C11" w:rsidRDefault="00A94BF1" w:rsidP="007F08CE">
            <w:pPr>
              <w:jc w:val="center"/>
              <w:rPr>
                <w:sz w:val="24"/>
                <w:szCs w:val="24"/>
              </w:rPr>
            </w:pPr>
            <w:r w:rsidRPr="00511C11">
              <w:rPr>
                <w:sz w:val="24"/>
                <w:szCs w:val="24"/>
              </w:rPr>
              <w:t>13</w:t>
            </w:r>
          </w:p>
        </w:tc>
        <w:tc>
          <w:tcPr>
            <w:tcW w:w="646" w:type="pct"/>
            <w:vAlign w:val="center"/>
          </w:tcPr>
          <w:p w:rsidR="00A94BF1" w:rsidRPr="00511C11" w:rsidRDefault="00A94BF1" w:rsidP="007F08CE">
            <w:pPr>
              <w:jc w:val="center"/>
              <w:rPr>
                <w:sz w:val="24"/>
                <w:szCs w:val="24"/>
              </w:rPr>
            </w:pPr>
            <w:r w:rsidRPr="00511C11">
              <w:rPr>
                <w:sz w:val="24"/>
                <w:szCs w:val="24"/>
              </w:rPr>
              <w:t>Среда Кларка</w:t>
            </w:r>
          </w:p>
        </w:tc>
        <w:tc>
          <w:tcPr>
            <w:tcW w:w="1707" w:type="pct"/>
            <w:vAlign w:val="center"/>
          </w:tcPr>
          <w:p w:rsidR="00A94BF1" w:rsidRPr="00511C11" w:rsidRDefault="00A94BF1" w:rsidP="007F08CE">
            <w:pPr>
              <w:jc w:val="center"/>
              <w:rPr>
                <w:sz w:val="24"/>
                <w:szCs w:val="24"/>
              </w:rPr>
            </w:pPr>
            <w:proofErr w:type="spellStart"/>
            <w:r w:rsidRPr="00511C11">
              <w:rPr>
                <w:sz w:val="24"/>
                <w:szCs w:val="24"/>
              </w:rPr>
              <w:t>Глюкозо-фосфатный</w:t>
            </w:r>
            <w:proofErr w:type="spellEnd"/>
            <w:r w:rsidRPr="00511C11">
              <w:rPr>
                <w:sz w:val="24"/>
                <w:szCs w:val="24"/>
              </w:rPr>
              <w:t xml:space="preserve"> бульон. </w:t>
            </w:r>
            <w:r w:rsidRPr="00511C11">
              <w:rPr>
                <w:sz w:val="24"/>
                <w:szCs w:val="24"/>
                <w:shd w:val="clear" w:color="auto" w:fill="FFFFFF"/>
              </w:rPr>
              <w:t xml:space="preserve">Питательная среда </w:t>
            </w:r>
            <w:r w:rsidRPr="00511C11">
              <w:rPr>
                <w:sz w:val="24"/>
                <w:szCs w:val="24"/>
                <w:shd w:val="clear" w:color="auto" w:fill="FFFFFF"/>
              </w:rPr>
              <w:lastRenderedPageBreak/>
              <w:t xml:space="preserve">для родовой идентификации </w:t>
            </w:r>
            <w:proofErr w:type="spellStart"/>
            <w:r w:rsidRPr="00511C11">
              <w:rPr>
                <w:sz w:val="24"/>
                <w:szCs w:val="24"/>
                <w:shd w:val="clear" w:color="auto" w:fill="FFFFFF"/>
              </w:rPr>
              <w:t>энтеробактерий</w:t>
            </w:r>
            <w:proofErr w:type="spellEnd"/>
            <w:r w:rsidRPr="00511C11">
              <w:rPr>
                <w:sz w:val="24"/>
                <w:szCs w:val="24"/>
                <w:shd w:val="clear" w:color="auto" w:fill="FFFFFF"/>
              </w:rPr>
              <w:t>, сухая</w:t>
            </w:r>
          </w:p>
        </w:tc>
        <w:tc>
          <w:tcPr>
            <w:tcW w:w="264" w:type="pct"/>
            <w:vAlign w:val="center"/>
          </w:tcPr>
          <w:p w:rsidR="00A94BF1" w:rsidRPr="00511C11" w:rsidRDefault="00A94BF1" w:rsidP="007F08CE">
            <w:pPr>
              <w:pStyle w:val="a3"/>
              <w:ind w:left="0"/>
              <w:jc w:val="center"/>
              <w:rPr>
                <w:sz w:val="24"/>
                <w:szCs w:val="24"/>
              </w:rPr>
            </w:pPr>
            <w:r w:rsidRPr="00511C11">
              <w:rPr>
                <w:sz w:val="24"/>
                <w:szCs w:val="24"/>
              </w:rPr>
              <w:lastRenderedPageBreak/>
              <w:t>кг</w:t>
            </w:r>
          </w:p>
        </w:tc>
        <w:tc>
          <w:tcPr>
            <w:tcW w:w="264" w:type="pct"/>
            <w:vAlign w:val="center"/>
          </w:tcPr>
          <w:p w:rsidR="00A94BF1" w:rsidRPr="00511C11" w:rsidRDefault="00A94BF1" w:rsidP="007F08CE">
            <w:pPr>
              <w:pStyle w:val="a3"/>
              <w:ind w:left="0"/>
              <w:jc w:val="center"/>
              <w:rPr>
                <w:sz w:val="24"/>
                <w:szCs w:val="24"/>
              </w:rPr>
            </w:pPr>
            <w:r w:rsidRPr="00511C11">
              <w:rPr>
                <w:sz w:val="24"/>
                <w:szCs w:val="24"/>
              </w:rPr>
              <w:t>0,25</w:t>
            </w:r>
          </w:p>
        </w:tc>
        <w:tc>
          <w:tcPr>
            <w:tcW w:w="411" w:type="pct"/>
            <w:vAlign w:val="center"/>
          </w:tcPr>
          <w:p w:rsidR="00A94BF1" w:rsidRPr="00511C11" w:rsidRDefault="00A94BF1" w:rsidP="007F08CE">
            <w:pPr>
              <w:jc w:val="center"/>
              <w:rPr>
                <w:sz w:val="24"/>
                <w:szCs w:val="24"/>
              </w:rPr>
            </w:pPr>
            <w:r w:rsidRPr="00511C11">
              <w:rPr>
                <w:sz w:val="24"/>
                <w:szCs w:val="24"/>
              </w:rPr>
              <w:t>13900,00</w:t>
            </w:r>
          </w:p>
        </w:tc>
        <w:tc>
          <w:tcPr>
            <w:tcW w:w="346" w:type="pct"/>
            <w:vAlign w:val="center"/>
          </w:tcPr>
          <w:p w:rsidR="00A94BF1" w:rsidRPr="00511C11" w:rsidRDefault="00A94BF1" w:rsidP="007F08CE">
            <w:pPr>
              <w:jc w:val="center"/>
              <w:rPr>
                <w:sz w:val="24"/>
                <w:szCs w:val="24"/>
              </w:rPr>
            </w:pPr>
            <w:r w:rsidRPr="00511C11">
              <w:rPr>
                <w:sz w:val="24"/>
                <w:szCs w:val="24"/>
              </w:rPr>
              <w:t>3475,00</w:t>
            </w:r>
          </w:p>
        </w:tc>
        <w:tc>
          <w:tcPr>
            <w:tcW w:w="610" w:type="pct"/>
            <w:vAlign w:val="center"/>
          </w:tcPr>
          <w:p w:rsidR="00A94BF1" w:rsidRPr="00511C11" w:rsidRDefault="00A94BF1" w:rsidP="007F08CE">
            <w:pPr>
              <w:jc w:val="center"/>
              <w:rPr>
                <w:sz w:val="24"/>
                <w:szCs w:val="24"/>
              </w:rPr>
            </w:pPr>
            <w:r w:rsidRPr="00511C11">
              <w:rPr>
                <w:sz w:val="24"/>
                <w:szCs w:val="24"/>
              </w:rPr>
              <w:t xml:space="preserve">По заявке с </w:t>
            </w:r>
            <w:r w:rsidRPr="00511C11">
              <w:rPr>
                <w:sz w:val="24"/>
                <w:szCs w:val="24"/>
              </w:rPr>
              <w:lastRenderedPageBreak/>
              <w:t>момента заключения договора, DDP*</w:t>
            </w:r>
          </w:p>
        </w:tc>
        <w:tc>
          <w:tcPr>
            <w:tcW w:w="583" w:type="pct"/>
            <w:vAlign w:val="center"/>
          </w:tcPr>
          <w:p w:rsidR="00A94BF1" w:rsidRPr="00511C11" w:rsidRDefault="00A94BF1" w:rsidP="007F08CE">
            <w:pPr>
              <w:jc w:val="center"/>
              <w:rPr>
                <w:sz w:val="24"/>
                <w:szCs w:val="24"/>
              </w:rPr>
            </w:pPr>
            <w:r w:rsidRPr="00511C11">
              <w:rPr>
                <w:sz w:val="24"/>
                <w:szCs w:val="24"/>
              </w:rPr>
              <w:lastRenderedPageBreak/>
              <w:t xml:space="preserve">СКО, </w:t>
            </w:r>
            <w:r w:rsidRPr="00511C11">
              <w:rPr>
                <w:sz w:val="24"/>
                <w:szCs w:val="24"/>
              </w:rPr>
              <w:lastRenderedPageBreak/>
              <w:t>Петропавловск, ул. Сатпаева,3 (Аптека)</w:t>
            </w:r>
          </w:p>
        </w:tc>
      </w:tr>
      <w:tr w:rsidR="00A94BF1" w:rsidRPr="00511C11" w:rsidTr="007F08CE">
        <w:trPr>
          <w:jc w:val="center"/>
        </w:trPr>
        <w:tc>
          <w:tcPr>
            <w:tcW w:w="169" w:type="pct"/>
            <w:vAlign w:val="center"/>
          </w:tcPr>
          <w:p w:rsidR="00A94BF1" w:rsidRPr="00511C11" w:rsidRDefault="00A94BF1" w:rsidP="007F08CE">
            <w:pPr>
              <w:jc w:val="center"/>
              <w:rPr>
                <w:sz w:val="24"/>
                <w:szCs w:val="24"/>
              </w:rPr>
            </w:pPr>
            <w:r w:rsidRPr="00511C11">
              <w:rPr>
                <w:sz w:val="24"/>
                <w:szCs w:val="24"/>
              </w:rPr>
              <w:lastRenderedPageBreak/>
              <w:t>14</w:t>
            </w:r>
          </w:p>
        </w:tc>
        <w:tc>
          <w:tcPr>
            <w:tcW w:w="646" w:type="pct"/>
            <w:vAlign w:val="center"/>
          </w:tcPr>
          <w:p w:rsidR="00A94BF1" w:rsidRPr="00511C11" w:rsidRDefault="00A94BF1" w:rsidP="007F08CE">
            <w:pPr>
              <w:jc w:val="center"/>
              <w:rPr>
                <w:sz w:val="24"/>
                <w:szCs w:val="24"/>
              </w:rPr>
            </w:pPr>
            <w:r w:rsidRPr="00511C11">
              <w:rPr>
                <w:sz w:val="24"/>
                <w:szCs w:val="24"/>
              </w:rPr>
              <w:t>Масло вазелиновое</w:t>
            </w:r>
          </w:p>
        </w:tc>
        <w:tc>
          <w:tcPr>
            <w:tcW w:w="1707" w:type="pct"/>
            <w:vAlign w:val="center"/>
          </w:tcPr>
          <w:p w:rsidR="00A94BF1" w:rsidRPr="00511C11" w:rsidRDefault="00A94BF1" w:rsidP="007F08CE">
            <w:pPr>
              <w:pStyle w:val="5"/>
              <w:spacing w:before="0" w:line="240" w:lineRule="auto"/>
              <w:jc w:val="center"/>
              <w:rPr>
                <w:rFonts w:ascii="Times New Roman" w:hAnsi="Times New Roman" w:cs="Times New Roman"/>
                <w:color w:val="auto"/>
                <w:sz w:val="24"/>
                <w:szCs w:val="24"/>
              </w:rPr>
            </w:pPr>
            <w:proofErr w:type="spellStart"/>
            <w:r>
              <w:rPr>
                <w:rFonts w:ascii="Times New Roman" w:eastAsia="Times New Roman" w:hAnsi="Times New Roman" w:cs="Times New Roman"/>
                <w:color w:val="auto"/>
                <w:sz w:val="24"/>
                <w:szCs w:val="24"/>
                <w:lang w:eastAsia="ru-RU"/>
              </w:rPr>
              <w:t>Масляничная</w:t>
            </w:r>
            <w:proofErr w:type="spellEnd"/>
            <w:r w:rsidRPr="00511C11">
              <w:rPr>
                <w:rFonts w:ascii="Times New Roman" w:eastAsia="Times New Roman" w:hAnsi="Times New Roman" w:cs="Times New Roman"/>
                <w:color w:val="auto"/>
                <w:sz w:val="24"/>
                <w:szCs w:val="24"/>
                <w:lang w:eastAsia="ru-RU"/>
              </w:rPr>
              <w:t>, прозрачная жидкость предназначена для приготовления сред</w:t>
            </w:r>
          </w:p>
        </w:tc>
        <w:tc>
          <w:tcPr>
            <w:tcW w:w="264" w:type="pct"/>
            <w:vAlign w:val="center"/>
          </w:tcPr>
          <w:p w:rsidR="00A94BF1" w:rsidRPr="00511C11" w:rsidRDefault="00A94BF1" w:rsidP="007F08CE">
            <w:pPr>
              <w:jc w:val="center"/>
              <w:rPr>
                <w:sz w:val="24"/>
                <w:szCs w:val="24"/>
              </w:rPr>
            </w:pPr>
            <w:r w:rsidRPr="00511C11">
              <w:rPr>
                <w:sz w:val="24"/>
                <w:szCs w:val="24"/>
              </w:rPr>
              <w:t>кг</w:t>
            </w:r>
          </w:p>
        </w:tc>
        <w:tc>
          <w:tcPr>
            <w:tcW w:w="264" w:type="pct"/>
            <w:vAlign w:val="center"/>
          </w:tcPr>
          <w:p w:rsidR="00A94BF1" w:rsidRPr="00511C11" w:rsidRDefault="00A94BF1" w:rsidP="007F08CE">
            <w:pPr>
              <w:jc w:val="center"/>
              <w:rPr>
                <w:sz w:val="24"/>
                <w:szCs w:val="24"/>
              </w:rPr>
            </w:pPr>
            <w:r w:rsidRPr="00511C11">
              <w:rPr>
                <w:sz w:val="24"/>
                <w:szCs w:val="24"/>
              </w:rPr>
              <w:t>0,2</w:t>
            </w:r>
          </w:p>
        </w:tc>
        <w:tc>
          <w:tcPr>
            <w:tcW w:w="411" w:type="pct"/>
            <w:vAlign w:val="center"/>
          </w:tcPr>
          <w:p w:rsidR="00A94BF1" w:rsidRPr="00511C11" w:rsidRDefault="00A94BF1" w:rsidP="007F08CE">
            <w:pPr>
              <w:jc w:val="center"/>
              <w:rPr>
                <w:sz w:val="24"/>
                <w:szCs w:val="24"/>
              </w:rPr>
            </w:pPr>
            <w:r w:rsidRPr="00511C11">
              <w:rPr>
                <w:sz w:val="24"/>
                <w:szCs w:val="24"/>
              </w:rPr>
              <w:t>3950,00</w:t>
            </w:r>
          </w:p>
        </w:tc>
        <w:tc>
          <w:tcPr>
            <w:tcW w:w="346" w:type="pct"/>
            <w:vAlign w:val="center"/>
          </w:tcPr>
          <w:p w:rsidR="00A94BF1" w:rsidRPr="00511C11" w:rsidRDefault="00A94BF1" w:rsidP="007F08CE">
            <w:pPr>
              <w:jc w:val="center"/>
              <w:rPr>
                <w:sz w:val="24"/>
                <w:szCs w:val="24"/>
              </w:rPr>
            </w:pPr>
            <w:r w:rsidRPr="00511C11">
              <w:rPr>
                <w:sz w:val="24"/>
                <w:szCs w:val="24"/>
              </w:rPr>
              <w:t>790,00</w:t>
            </w:r>
          </w:p>
        </w:tc>
        <w:tc>
          <w:tcPr>
            <w:tcW w:w="610" w:type="pct"/>
            <w:vAlign w:val="center"/>
          </w:tcPr>
          <w:p w:rsidR="00A94BF1" w:rsidRPr="00511C11" w:rsidRDefault="00A94BF1" w:rsidP="007F08CE">
            <w:pPr>
              <w:jc w:val="center"/>
              <w:rPr>
                <w:sz w:val="24"/>
                <w:szCs w:val="24"/>
              </w:rPr>
            </w:pPr>
            <w:r w:rsidRPr="00511C11">
              <w:rPr>
                <w:sz w:val="24"/>
                <w:szCs w:val="24"/>
              </w:rPr>
              <w:t>По заявке с момента заключения договора, DDP*</w:t>
            </w:r>
          </w:p>
        </w:tc>
        <w:tc>
          <w:tcPr>
            <w:tcW w:w="583" w:type="pct"/>
            <w:vAlign w:val="center"/>
          </w:tcPr>
          <w:p w:rsidR="00A94BF1" w:rsidRPr="00511C11" w:rsidRDefault="00A94BF1" w:rsidP="007F08CE">
            <w:pPr>
              <w:jc w:val="center"/>
              <w:rPr>
                <w:sz w:val="24"/>
                <w:szCs w:val="24"/>
              </w:rPr>
            </w:pPr>
            <w:r w:rsidRPr="00511C11">
              <w:rPr>
                <w:sz w:val="24"/>
                <w:szCs w:val="24"/>
              </w:rPr>
              <w:t>СКО, Петропавловск, ул. Сатпаева,3 (Аптека)</w:t>
            </w:r>
          </w:p>
        </w:tc>
      </w:tr>
      <w:tr w:rsidR="00A94BF1" w:rsidRPr="00511C11" w:rsidTr="007F08CE">
        <w:trPr>
          <w:jc w:val="center"/>
        </w:trPr>
        <w:tc>
          <w:tcPr>
            <w:tcW w:w="169" w:type="pct"/>
            <w:vAlign w:val="center"/>
          </w:tcPr>
          <w:p w:rsidR="00A94BF1" w:rsidRPr="00511C11" w:rsidRDefault="00A94BF1" w:rsidP="007F08CE">
            <w:pPr>
              <w:jc w:val="center"/>
              <w:rPr>
                <w:sz w:val="24"/>
                <w:szCs w:val="24"/>
              </w:rPr>
            </w:pPr>
            <w:r w:rsidRPr="00511C11">
              <w:rPr>
                <w:sz w:val="24"/>
                <w:szCs w:val="24"/>
              </w:rPr>
              <w:t>15</w:t>
            </w:r>
          </w:p>
        </w:tc>
        <w:tc>
          <w:tcPr>
            <w:tcW w:w="646" w:type="pct"/>
            <w:vAlign w:val="center"/>
          </w:tcPr>
          <w:p w:rsidR="00A94BF1" w:rsidRPr="00511C11" w:rsidRDefault="00A94BF1" w:rsidP="007F08CE">
            <w:pPr>
              <w:jc w:val="center"/>
              <w:rPr>
                <w:sz w:val="24"/>
                <w:szCs w:val="24"/>
              </w:rPr>
            </w:pPr>
            <w:r w:rsidRPr="00511C11">
              <w:rPr>
                <w:sz w:val="24"/>
                <w:szCs w:val="24"/>
              </w:rPr>
              <w:t xml:space="preserve">Диски с </w:t>
            </w:r>
            <w:proofErr w:type="spellStart"/>
            <w:r w:rsidRPr="00511C11">
              <w:rPr>
                <w:sz w:val="24"/>
                <w:szCs w:val="24"/>
              </w:rPr>
              <w:t>левофлоксацином</w:t>
            </w:r>
            <w:proofErr w:type="spellEnd"/>
          </w:p>
        </w:tc>
        <w:tc>
          <w:tcPr>
            <w:tcW w:w="1707" w:type="pct"/>
            <w:vAlign w:val="center"/>
          </w:tcPr>
          <w:p w:rsidR="00A94BF1" w:rsidRPr="00511C11" w:rsidRDefault="00A94BF1" w:rsidP="007F08CE">
            <w:pPr>
              <w:jc w:val="center"/>
              <w:rPr>
                <w:sz w:val="24"/>
                <w:szCs w:val="24"/>
              </w:rPr>
            </w:pPr>
            <w:r w:rsidRPr="00511C11">
              <w:rPr>
                <w:sz w:val="24"/>
                <w:szCs w:val="24"/>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264" w:type="pct"/>
            <w:vAlign w:val="center"/>
          </w:tcPr>
          <w:p w:rsidR="00A94BF1" w:rsidRPr="00511C11" w:rsidRDefault="00A94BF1" w:rsidP="007F08CE">
            <w:pPr>
              <w:jc w:val="center"/>
              <w:rPr>
                <w:sz w:val="24"/>
                <w:szCs w:val="24"/>
              </w:rPr>
            </w:pPr>
            <w:r w:rsidRPr="00511C11">
              <w:rPr>
                <w:sz w:val="24"/>
                <w:szCs w:val="24"/>
              </w:rPr>
              <w:t>Флакон-100 дисков</w:t>
            </w:r>
          </w:p>
        </w:tc>
        <w:tc>
          <w:tcPr>
            <w:tcW w:w="264" w:type="pct"/>
            <w:vAlign w:val="center"/>
          </w:tcPr>
          <w:p w:rsidR="00A94BF1" w:rsidRPr="00511C11" w:rsidRDefault="00A94BF1" w:rsidP="007F08CE">
            <w:pPr>
              <w:jc w:val="center"/>
              <w:rPr>
                <w:sz w:val="24"/>
                <w:szCs w:val="24"/>
              </w:rPr>
            </w:pPr>
            <w:r w:rsidRPr="00511C11">
              <w:rPr>
                <w:sz w:val="24"/>
                <w:szCs w:val="24"/>
              </w:rPr>
              <w:t>5</w:t>
            </w:r>
          </w:p>
        </w:tc>
        <w:tc>
          <w:tcPr>
            <w:tcW w:w="411" w:type="pct"/>
            <w:vAlign w:val="center"/>
          </w:tcPr>
          <w:p w:rsidR="00A94BF1" w:rsidRPr="00511C11" w:rsidRDefault="00A94BF1" w:rsidP="007F08CE">
            <w:pPr>
              <w:jc w:val="center"/>
              <w:rPr>
                <w:sz w:val="24"/>
                <w:szCs w:val="24"/>
              </w:rPr>
            </w:pPr>
            <w:r w:rsidRPr="00511C11">
              <w:rPr>
                <w:sz w:val="24"/>
                <w:szCs w:val="24"/>
              </w:rPr>
              <w:t>1100,00</w:t>
            </w:r>
          </w:p>
        </w:tc>
        <w:tc>
          <w:tcPr>
            <w:tcW w:w="346" w:type="pct"/>
            <w:vAlign w:val="center"/>
          </w:tcPr>
          <w:p w:rsidR="00A94BF1" w:rsidRPr="00511C11" w:rsidRDefault="00A94BF1" w:rsidP="007F08CE">
            <w:pPr>
              <w:jc w:val="center"/>
              <w:rPr>
                <w:sz w:val="24"/>
                <w:szCs w:val="24"/>
              </w:rPr>
            </w:pPr>
            <w:r w:rsidRPr="00511C11">
              <w:rPr>
                <w:sz w:val="24"/>
                <w:szCs w:val="24"/>
              </w:rPr>
              <w:t>5500,00</w:t>
            </w:r>
          </w:p>
        </w:tc>
        <w:tc>
          <w:tcPr>
            <w:tcW w:w="610" w:type="pct"/>
            <w:vAlign w:val="center"/>
          </w:tcPr>
          <w:p w:rsidR="00A94BF1" w:rsidRPr="00511C11" w:rsidRDefault="00A94BF1" w:rsidP="007F08CE">
            <w:pPr>
              <w:jc w:val="center"/>
              <w:rPr>
                <w:sz w:val="24"/>
                <w:szCs w:val="24"/>
              </w:rPr>
            </w:pPr>
            <w:r w:rsidRPr="00511C11">
              <w:rPr>
                <w:sz w:val="24"/>
                <w:szCs w:val="24"/>
              </w:rPr>
              <w:t>По заявке с момента заключения договора, DDP*</w:t>
            </w:r>
          </w:p>
        </w:tc>
        <w:tc>
          <w:tcPr>
            <w:tcW w:w="583" w:type="pct"/>
            <w:vAlign w:val="center"/>
          </w:tcPr>
          <w:p w:rsidR="00A94BF1" w:rsidRPr="00511C11" w:rsidRDefault="00A94BF1" w:rsidP="007F08CE">
            <w:pPr>
              <w:jc w:val="center"/>
              <w:rPr>
                <w:sz w:val="24"/>
                <w:szCs w:val="24"/>
              </w:rPr>
            </w:pPr>
            <w:r w:rsidRPr="00511C11">
              <w:rPr>
                <w:sz w:val="24"/>
                <w:szCs w:val="24"/>
              </w:rPr>
              <w:t>СКО, Петропавловск, ул. Сатпаева,3 (Аптека)</w:t>
            </w:r>
          </w:p>
        </w:tc>
      </w:tr>
    </w:tbl>
    <w:p w:rsidR="00242EAD" w:rsidRDefault="00242EAD" w:rsidP="007D4400">
      <w:pPr>
        <w:autoSpaceDE w:val="0"/>
        <w:autoSpaceDN w:val="0"/>
        <w:adjustRightInd w:val="0"/>
        <w:jc w:val="center"/>
        <w:rPr>
          <w:bCs/>
          <w:color w:val="000000"/>
          <w:sz w:val="24"/>
          <w:szCs w:val="24"/>
        </w:rPr>
      </w:pPr>
    </w:p>
    <w:p w:rsidR="004A5372" w:rsidRPr="00E2170F" w:rsidRDefault="006639BF" w:rsidP="007D4400">
      <w:pPr>
        <w:autoSpaceDE w:val="0"/>
        <w:autoSpaceDN w:val="0"/>
        <w:adjustRightInd w:val="0"/>
        <w:jc w:val="center"/>
        <w:rPr>
          <w:b/>
          <w:bCs/>
          <w:color w:val="000000"/>
          <w:sz w:val="24"/>
          <w:szCs w:val="24"/>
        </w:rPr>
      </w:pPr>
      <w:r w:rsidRPr="00E2170F">
        <w:rPr>
          <w:b/>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p w:rsidR="00E2170F" w:rsidRDefault="00E2170F" w:rsidP="00E2170F">
      <w:pPr>
        <w:autoSpaceDE w:val="0"/>
        <w:autoSpaceDN w:val="0"/>
        <w:adjustRightInd w:val="0"/>
        <w:rPr>
          <w:bCs/>
          <w:color w:val="000000"/>
          <w:sz w:val="24"/>
          <w:szCs w:val="24"/>
        </w:rPr>
      </w:pPr>
      <w:r>
        <w:rPr>
          <w:bCs/>
          <w:color w:val="000000"/>
          <w:sz w:val="24"/>
          <w:szCs w:val="24"/>
        </w:rPr>
        <w:t>Заявки от потенциальных поставщиков не поступали.</w:t>
      </w:r>
    </w:p>
    <w:p w:rsidR="00A62527" w:rsidRPr="00E44520" w:rsidRDefault="00A62527" w:rsidP="00C27B79">
      <w:pPr>
        <w:autoSpaceDE w:val="0"/>
        <w:autoSpaceDN w:val="0"/>
        <w:adjustRightInd w:val="0"/>
        <w:jc w:val="center"/>
        <w:rPr>
          <w:bCs/>
          <w:color w:val="000000"/>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A70B83" w:rsidRDefault="00B601B7" w:rsidP="00B601B7">
      <w:pPr>
        <w:autoSpaceDE w:val="0"/>
        <w:autoSpaceDN w:val="0"/>
        <w:adjustRightInd w:val="0"/>
        <w:jc w:val="center"/>
        <w:rPr>
          <w:bCs/>
          <w:sz w:val="24"/>
          <w:szCs w:val="24"/>
        </w:rPr>
      </w:pPr>
    </w:p>
    <w:p w:rsidR="00E2170F" w:rsidRPr="00261461" w:rsidRDefault="00E2170F" w:rsidP="00E2170F">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sidR="00A94BF1">
        <w:rPr>
          <w:sz w:val="24"/>
          <w:szCs w:val="24"/>
        </w:rPr>
        <w:t>ам</w:t>
      </w:r>
      <w:r>
        <w:rPr>
          <w:sz w:val="24"/>
          <w:szCs w:val="24"/>
        </w:rPr>
        <w:t xml:space="preserve"> </w:t>
      </w:r>
      <w:r w:rsidRPr="002164FA">
        <w:rPr>
          <w:sz w:val="24"/>
          <w:szCs w:val="24"/>
        </w:rPr>
        <w:t xml:space="preserve"> </w:t>
      </w:r>
      <w:r w:rsidRPr="00B04F3D">
        <w:rPr>
          <w:b/>
          <w:sz w:val="24"/>
          <w:szCs w:val="24"/>
        </w:rPr>
        <w:t>№</w:t>
      </w:r>
      <w:r>
        <w:rPr>
          <w:b/>
          <w:sz w:val="24"/>
          <w:szCs w:val="24"/>
        </w:rPr>
        <w:t>1</w:t>
      </w:r>
      <w:r w:rsidR="00A94BF1">
        <w:rPr>
          <w:b/>
          <w:sz w:val="24"/>
          <w:szCs w:val="24"/>
        </w:rPr>
        <w:t>-15</w:t>
      </w:r>
      <w:r>
        <w:rPr>
          <w:b/>
          <w:sz w:val="24"/>
          <w:szCs w:val="24"/>
        </w:rPr>
        <w:t xml:space="preserve">,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B601B7" w:rsidRDefault="00B601B7" w:rsidP="007B6F30">
      <w:pPr>
        <w:autoSpaceDE w:val="0"/>
        <w:autoSpaceDN w:val="0"/>
        <w:adjustRightInd w:val="0"/>
        <w:rPr>
          <w:b/>
          <w:bCs/>
          <w:sz w:val="24"/>
          <w:szCs w:val="24"/>
        </w:rPr>
      </w:pPr>
    </w:p>
    <w:p w:rsidR="00C9408D" w:rsidRDefault="00C9408D" w:rsidP="00461832">
      <w:pPr>
        <w:pStyle w:val="a3"/>
        <w:rPr>
          <w:sz w:val="24"/>
          <w:szCs w:val="24"/>
        </w:rPr>
      </w:pPr>
    </w:p>
    <w:p w:rsidR="00E2170F" w:rsidRPr="00E44520" w:rsidRDefault="00E2170F"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47950"/>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2EE"/>
    <w:rsid w:val="003213BE"/>
    <w:rsid w:val="00321A5A"/>
    <w:rsid w:val="0033462A"/>
    <w:rsid w:val="00342BD2"/>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C27ED"/>
    <w:rsid w:val="003D0AAC"/>
    <w:rsid w:val="003D144D"/>
    <w:rsid w:val="003E640B"/>
    <w:rsid w:val="003E7845"/>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58EB"/>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13CF"/>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4400"/>
    <w:rsid w:val="007D61AB"/>
    <w:rsid w:val="007E1AF0"/>
    <w:rsid w:val="007E72BD"/>
    <w:rsid w:val="007E7FB1"/>
    <w:rsid w:val="007F0A7D"/>
    <w:rsid w:val="008021A3"/>
    <w:rsid w:val="0080338A"/>
    <w:rsid w:val="00807A93"/>
    <w:rsid w:val="00823D18"/>
    <w:rsid w:val="00823D7B"/>
    <w:rsid w:val="00824F82"/>
    <w:rsid w:val="008263EE"/>
    <w:rsid w:val="00836483"/>
    <w:rsid w:val="0084239A"/>
    <w:rsid w:val="0084743B"/>
    <w:rsid w:val="008512B4"/>
    <w:rsid w:val="00853B7C"/>
    <w:rsid w:val="008579C9"/>
    <w:rsid w:val="00860B4B"/>
    <w:rsid w:val="00872214"/>
    <w:rsid w:val="008757FA"/>
    <w:rsid w:val="008758CC"/>
    <w:rsid w:val="00875AAF"/>
    <w:rsid w:val="008774B6"/>
    <w:rsid w:val="00880EF7"/>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2521"/>
    <w:rsid w:val="009A396C"/>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924AD"/>
    <w:rsid w:val="00A94BF1"/>
    <w:rsid w:val="00AA5B96"/>
    <w:rsid w:val="00AA6C82"/>
    <w:rsid w:val="00AB0A5E"/>
    <w:rsid w:val="00AD627D"/>
    <w:rsid w:val="00AE06DB"/>
    <w:rsid w:val="00AE1A91"/>
    <w:rsid w:val="00B0492D"/>
    <w:rsid w:val="00B04A35"/>
    <w:rsid w:val="00B04D5C"/>
    <w:rsid w:val="00B06A7B"/>
    <w:rsid w:val="00B06E41"/>
    <w:rsid w:val="00B1498A"/>
    <w:rsid w:val="00B20F53"/>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812"/>
    <w:rsid w:val="00BD4DE0"/>
    <w:rsid w:val="00BD7FCD"/>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E3B05"/>
    <w:rsid w:val="00CE5C62"/>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DF086A"/>
    <w:rsid w:val="00E108B0"/>
    <w:rsid w:val="00E16E77"/>
    <w:rsid w:val="00E2170F"/>
    <w:rsid w:val="00E23365"/>
    <w:rsid w:val="00E2348D"/>
    <w:rsid w:val="00E2766A"/>
    <w:rsid w:val="00E320BA"/>
    <w:rsid w:val="00E34B9F"/>
    <w:rsid w:val="00E367CD"/>
    <w:rsid w:val="00E43092"/>
    <w:rsid w:val="00E43A0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iluli.kharkov.ua/encyclopedia/article/holera/"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1202</TotalTime>
  <Pages>3</Pages>
  <Words>833</Words>
  <Characters>4754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76</cp:revision>
  <cp:lastPrinted>2019-02-12T03:33:00Z</cp:lastPrinted>
  <dcterms:created xsi:type="dcterms:W3CDTF">2018-03-27T11:00:00Z</dcterms:created>
  <dcterms:modified xsi:type="dcterms:W3CDTF">2019-08-26T03:32:00Z</dcterms:modified>
</cp:coreProperties>
</file>