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№1</w:t>
      </w:r>
      <w:r w:rsidR="00B46B89">
        <w:rPr>
          <w:rFonts w:ascii="Times New Roman" w:hAnsi="Times New Roman" w:cs="Times New Roman"/>
          <w:sz w:val="24"/>
          <w:szCs w:val="24"/>
        </w:rPr>
        <w:t>3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CF667D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4A3C6C">
        <w:rPr>
          <w:rFonts w:ascii="Times New Roman" w:hAnsi="Times New Roman" w:cs="Times New Roman"/>
          <w:sz w:val="24"/>
          <w:szCs w:val="24"/>
          <w:lang w:val="kk-KZ"/>
        </w:rPr>
        <w:t>8</w:t>
      </w:r>
      <w:r w:rsidRPr="00DA6101">
        <w:rPr>
          <w:rFonts w:ascii="Times New Roman" w:hAnsi="Times New Roman" w:cs="Times New Roman"/>
          <w:sz w:val="24"/>
          <w:szCs w:val="24"/>
        </w:rPr>
        <w:t>.01.2019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541"/>
        <w:gridCol w:w="2367"/>
        <w:gridCol w:w="4713"/>
        <w:gridCol w:w="851"/>
        <w:gridCol w:w="976"/>
        <w:gridCol w:w="1151"/>
        <w:gridCol w:w="1416"/>
        <w:gridCol w:w="1419"/>
        <w:gridCol w:w="1919"/>
      </w:tblGrid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46B8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46B89">
              <w:rPr>
                <w:rFonts w:ascii="Times New Roman" w:hAnsi="Times New Roman" w:cs="Times New Roman"/>
              </w:rPr>
              <w:t>/</w:t>
            </w:r>
            <w:proofErr w:type="spellStart"/>
            <w:r w:rsidRPr="00B46B8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Ед.</w:t>
            </w:r>
          </w:p>
          <w:p w:rsidR="00B46B89" w:rsidRPr="00B46B89" w:rsidRDefault="00B46B89" w:rsidP="00B46B89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6B89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B46B8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 xml:space="preserve">Бактериофаг </w:t>
            </w:r>
            <w:proofErr w:type="spellStart"/>
            <w:r w:rsidRPr="00B46B89">
              <w:rPr>
                <w:rFonts w:ascii="Times New Roman" w:hAnsi="Times New Roman" w:cs="Times New Roman"/>
              </w:rPr>
              <w:t>сальмонеллезный</w:t>
            </w:r>
            <w:proofErr w:type="spellEnd"/>
            <w:r w:rsidRPr="00B46B89">
              <w:rPr>
                <w:rFonts w:ascii="Times New Roman" w:hAnsi="Times New Roman" w:cs="Times New Roman"/>
              </w:rPr>
              <w:t xml:space="preserve"> поливалентный ABCDE(жидкий)</w:t>
            </w:r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Раствор Бактериофаг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сальмонеллезный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 поливалентный групп АВС</w:t>
            </w:r>
            <w:proofErr w:type="gram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D</w:t>
            </w:r>
            <w:proofErr w:type="gram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Е содержит:</w:t>
            </w:r>
            <w:r w:rsidRPr="00B46B89">
              <w:rPr>
                <w:rFonts w:ascii="Times New Roman" w:hAnsi="Times New Roman" w:cs="Times New Roman"/>
              </w:rPr>
              <w:br/>
            </w:r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Смесь очищенных стерильных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фаголизатов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 сальмонелл:</w:t>
            </w:r>
            <w:r w:rsidRPr="00B46B89">
              <w:rPr>
                <w:rFonts w:ascii="Times New Roman" w:hAnsi="Times New Roman" w:cs="Times New Roman"/>
              </w:rPr>
              <w:br/>
            </w:r>
            <w:r w:rsidRPr="00B46B89">
              <w:rPr>
                <w:rFonts w:ascii="Times New Roman" w:hAnsi="Times New Roman" w:cs="Times New Roman"/>
                <w:shd w:val="clear" w:color="auto" w:fill="FFFFFF"/>
              </w:rPr>
              <w:t>Группы</w:t>
            </w:r>
            <w:proofErr w:type="gram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 А</w:t>
            </w:r>
            <w:proofErr w:type="gram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 – паратифа А;</w:t>
            </w:r>
            <w:r w:rsidRPr="00B46B89">
              <w:rPr>
                <w:rFonts w:ascii="Times New Roman" w:hAnsi="Times New Roman" w:cs="Times New Roman"/>
              </w:rPr>
              <w:br/>
            </w:r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Группы В – паратифа В,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гейдельберг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тифимуриум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B46B89">
              <w:rPr>
                <w:rFonts w:ascii="Times New Roman" w:hAnsi="Times New Roman" w:cs="Times New Roman"/>
              </w:rPr>
              <w:br/>
            </w:r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Группы С –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инфантис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ньюпорт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ораниенбург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, </w:t>
            </w:r>
            <w:hyperlink r:id="rId6" w:tooltip="Холера - полная информация о заболевании: симптомы и диагностика, методы лечение, прогноз." w:history="1">
              <w:r w:rsidRPr="00B46B89">
                <w:rPr>
                  <w:rStyle w:val="a5"/>
                  <w:rFonts w:ascii="Times New Roman" w:hAnsi="Times New Roman" w:cs="Times New Roman"/>
                  <w:color w:val="auto"/>
                  <w:shd w:val="clear" w:color="auto" w:fill="FFFFFF"/>
                </w:rPr>
                <w:t>холера</w:t>
              </w:r>
            </w:hyperlink>
            <w:r w:rsidRPr="00B46B89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суис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B46B89">
              <w:rPr>
                <w:rFonts w:ascii="Times New Roman" w:hAnsi="Times New Roman" w:cs="Times New Roman"/>
              </w:rPr>
              <w:br/>
            </w:r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Группы D –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энтеритидис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дублин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;</w:t>
            </w:r>
            <w:r w:rsidRPr="00B46B89">
              <w:rPr>
                <w:rFonts w:ascii="Times New Roman" w:hAnsi="Times New Roman" w:cs="Times New Roman"/>
              </w:rPr>
              <w:br/>
            </w:r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Группы Е –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ньюландс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анатум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r w:rsidRPr="00B46B89">
              <w:rPr>
                <w:rFonts w:ascii="Times New Roman" w:hAnsi="Times New Roman" w:cs="Times New Roman"/>
              </w:rPr>
              <w:br/>
            </w:r>
            <w:r w:rsidRPr="00B46B89">
              <w:rPr>
                <w:rFonts w:ascii="Times New Roman" w:hAnsi="Times New Roman" w:cs="Times New Roman"/>
                <w:shd w:val="clear" w:color="auto" w:fill="FFFFFF"/>
              </w:rPr>
              <w:t>Консервант – хинозол, 1фл – 100 мл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6B89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10700,00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10700,00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Бактериофаг дизентерийный поливалентный</w:t>
            </w:r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B46B89">
              <w:rPr>
                <w:rFonts w:ascii="Times New Roman" w:eastAsia="Times New Roman" w:hAnsi="Times New Roman" w:cs="Times New Roman"/>
              </w:rPr>
              <w:t xml:space="preserve">Препарат представляет собой стерильный фильтрат </w:t>
            </w:r>
            <w:proofErr w:type="spellStart"/>
            <w:r w:rsidRPr="00B46B89">
              <w:rPr>
                <w:rFonts w:ascii="Times New Roman" w:eastAsia="Times New Roman" w:hAnsi="Times New Roman" w:cs="Times New Roman"/>
              </w:rPr>
              <w:t>фаголизатов</w:t>
            </w:r>
            <w:proofErr w:type="spellEnd"/>
            <w:r w:rsidRPr="00B46B89">
              <w:rPr>
                <w:rFonts w:ascii="Times New Roman" w:eastAsia="Times New Roman" w:hAnsi="Times New Roman" w:cs="Times New Roman"/>
              </w:rPr>
              <w:t xml:space="preserve">, активный против возбудителей бактериальной дизентерии - </w:t>
            </w:r>
            <w:proofErr w:type="spellStart"/>
            <w:r w:rsidRPr="00B46B89">
              <w:rPr>
                <w:rFonts w:ascii="Times New Roman" w:eastAsia="Times New Roman" w:hAnsi="Times New Roman" w:cs="Times New Roman"/>
              </w:rPr>
              <w:t>шигеллФлекснера</w:t>
            </w:r>
            <w:proofErr w:type="spellEnd"/>
            <w:r w:rsidRPr="00B46B89">
              <w:rPr>
                <w:rFonts w:ascii="Times New Roman" w:eastAsia="Times New Roman" w:hAnsi="Times New Roman" w:cs="Times New Roman"/>
              </w:rPr>
              <w:t xml:space="preserve"> типов 1, 2, 3, 4 и 6 (</w:t>
            </w:r>
            <w:proofErr w:type="spellStart"/>
            <w:r w:rsidRPr="00B46B89">
              <w:rPr>
                <w:rFonts w:ascii="Times New Roman" w:eastAsia="Times New Roman" w:hAnsi="Times New Roman" w:cs="Times New Roman"/>
              </w:rPr>
              <w:t>S.flexeneri</w:t>
            </w:r>
            <w:proofErr w:type="spellEnd"/>
            <w:r w:rsidRPr="00B46B89">
              <w:rPr>
                <w:rFonts w:ascii="Times New Roman" w:eastAsia="Times New Roman" w:hAnsi="Times New Roman" w:cs="Times New Roman"/>
              </w:rPr>
              <w:t xml:space="preserve">) и </w:t>
            </w:r>
            <w:proofErr w:type="spellStart"/>
            <w:r w:rsidRPr="00B46B89">
              <w:rPr>
                <w:rFonts w:ascii="Times New Roman" w:eastAsia="Times New Roman" w:hAnsi="Times New Roman" w:cs="Times New Roman"/>
              </w:rPr>
              <w:t>Зонне</w:t>
            </w:r>
            <w:proofErr w:type="spellEnd"/>
            <w:r w:rsidRPr="00B46B89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B46B89">
              <w:rPr>
                <w:rFonts w:ascii="Times New Roman" w:eastAsia="Times New Roman" w:hAnsi="Times New Roman" w:cs="Times New Roman"/>
              </w:rPr>
              <w:t>S.sonnei</w:t>
            </w:r>
            <w:proofErr w:type="spellEnd"/>
            <w:r w:rsidRPr="00B46B89">
              <w:rPr>
                <w:rFonts w:ascii="Times New Roman" w:eastAsia="Times New Roman" w:hAnsi="Times New Roman" w:cs="Times New Roman"/>
              </w:rPr>
              <w:t xml:space="preserve">); жидкий сконцентрированный, </w:t>
            </w:r>
            <w:proofErr w:type="spellStart"/>
            <w:r w:rsidRPr="00B46B89">
              <w:rPr>
                <w:rFonts w:ascii="Times New Roman" w:eastAsia="Times New Roman" w:hAnsi="Times New Roman" w:cs="Times New Roman"/>
              </w:rPr>
              <w:t>лиофилизированный</w:t>
            </w:r>
            <w:proofErr w:type="spellEnd"/>
            <w:r w:rsidRPr="00B46B89">
              <w:rPr>
                <w:rFonts w:ascii="Times New Roman" w:eastAsia="Times New Roman" w:hAnsi="Times New Roman" w:cs="Times New Roman"/>
              </w:rPr>
              <w:t xml:space="preserve"> и спрессованный в таблетки с кислотоустойчивым покрытием, сформированный в свечи с добавлением основы (</w:t>
            </w:r>
            <w:proofErr w:type="spellStart"/>
            <w:r w:rsidRPr="00B46B89">
              <w:rPr>
                <w:rFonts w:ascii="Times New Roman" w:eastAsia="Times New Roman" w:hAnsi="Times New Roman" w:cs="Times New Roman"/>
              </w:rPr>
              <w:t>полиэтиленоксида</w:t>
            </w:r>
            <w:proofErr w:type="spellEnd"/>
            <w:r w:rsidRPr="00B46B89">
              <w:rPr>
                <w:rFonts w:ascii="Times New Roman" w:eastAsia="Times New Roman" w:hAnsi="Times New Roman" w:cs="Times New Roman"/>
              </w:rPr>
              <w:t xml:space="preserve"> или </w:t>
            </w:r>
            <w:proofErr w:type="spellStart"/>
            <w:r w:rsidRPr="00B46B89">
              <w:rPr>
                <w:rFonts w:ascii="Times New Roman" w:eastAsia="Times New Roman" w:hAnsi="Times New Roman" w:cs="Times New Roman"/>
              </w:rPr>
              <w:t>гидроноля</w:t>
            </w:r>
            <w:proofErr w:type="spellEnd"/>
            <w:r w:rsidRPr="00B46B89">
              <w:rPr>
                <w:rFonts w:ascii="Times New Roman" w:eastAsia="Times New Roman" w:hAnsi="Times New Roman" w:cs="Times New Roman"/>
              </w:rPr>
              <w:t>).</w:t>
            </w:r>
          </w:p>
          <w:p w:rsidR="00B46B89" w:rsidRPr="00B46B89" w:rsidRDefault="00B46B89" w:rsidP="00B46B89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1фл-50таблеток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6B89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10700,00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10700,00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 xml:space="preserve">Сыворотка диагностическая </w:t>
            </w:r>
            <w:proofErr w:type="spellStart"/>
            <w:r w:rsidRPr="00B46B89">
              <w:rPr>
                <w:rFonts w:ascii="Times New Roman" w:hAnsi="Times New Roman" w:cs="Times New Roman"/>
              </w:rPr>
              <w:t>сальмонелезная</w:t>
            </w:r>
            <w:proofErr w:type="spellEnd"/>
          </w:p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O-2</w:t>
            </w:r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pStyle w:val="5"/>
              <w:spacing w:before="0" w:after="200"/>
              <w:jc w:val="center"/>
              <w:outlineLvl w:val="4"/>
              <w:rPr>
                <w:rFonts w:ascii="Times New Roman" w:hAnsi="Times New Roman" w:cs="Times New Roman"/>
                <w:color w:val="auto"/>
              </w:rPr>
            </w:pPr>
            <w:r w:rsidRPr="00B46B89">
              <w:rPr>
                <w:rFonts w:ascii="Times New Roman" w:hAnsi="Times New Roman" w:cs="Times New Roman"/>
                <w:bCs/>
                <w:color w:val="auto"/>
              </w:rPr>
              <w:t xml:space="preserve">Сыворотки диагностические </w:t>
            </w:r>
            <w:proofErr w:type="spellStart"/>
            <w:r w:rsidRPr="00B46B89">
              <w:rPr>
                <w:rFonts w:ascii="Times New Roman" w:hAnsi="Times New Roman" w:cs="Times New Roman"/>
                <w:bCs/>
                <w:color w:val="auto"/>
              </w:rPr>
              <w:t>сальмонеллёзные</w:t>
            </w:r>
            <w:proofErr w:type="spellEnd"/>
            <w:r w:rsidRPr="00B46B89">
              <w:rPr>
                <w:rFonts w:ascii="Times New Roman" w:hAnsi="Times New Roman" w:cs="Times New Roman"/>
                <w:bCs/>
                <w:color w:val="auto"/>
              </w:rPr>
              <w:t xml:space="preserve"> адсорбированные агглютинирующие сухие для РА ПЕТСАЛ О-2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6B89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23500,00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23500,00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 xml:space="preserve">Сыворотка диагностическая </w:t>
            </w:r>
            <w:proofErr w:type="spellStart"/>
            <w:r w:rsidRPr="00B46B89">
              <w:rPr>
                <w:rFonts w:ascii="Times New Roman" w:hAnsi="Times New Roman" w:cs="Times New Roman"/>
              </w:rPr>
              <w:t>сальмонелезная</w:t>
            </w:r>
            <w:proofErr w:type="spellEnd"/>
          </w:p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O-4</w:t>
            </w:r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pStyle w:val="5"/>
              <w:spacing w:before="0" w:after="200"/>
              <w:jc w:val="center"/>
              <w:outlineLvl w:val="4"/>
              <w:rPr>
                <w:rFonts w:ascii="Times New Roman" w:hAnsi="Times New Roman" w:cs="Times New Roman"/>
                <w:color w:val="auto"/>
              </w:rPr>
            </w:pPr>
            <w:r w:rsidRPr="00B46B89">
              <w:rPr>
                <w:rFonts w:ascii="Times New Roman" w:hAnsi="Times New Roman" w:cs="Times New Roman"/>
                <w:bCs/>
                <w:color w:val="auto"/>
              </w:rPr>
              <w:t xml:space="preserve">Сыворотки диагностические </w:t>
            </w:r>
            <w:proofErr w:type="spellStart"/>
            <w:r w:rsidRPr="00B46B89">
              <w:rPr>
                <w:rFonts w:ascii="Times New Roman" w:hAnsi="Times New Roman" w:cs="Times New Roman"/>
                <w:bCs/>
                <w:color w:val="auto"/>
              </w:rPr>
              <w:t>сальмонеллёзные</w:t>
            </w:r>
            <w:proofErr w:type="spellEnd"/>
            <w:r w:rsidRPr="00B46B89">
              <w:rPr>
                <w:rFonts w:ascii="Times New Roman" w:hAnsi="Times New Roman" w:cs="Times New Roman"/>
                <w:bCs/>
                <w:color w:val="auto"/>
              </w:rPr>
              <w:t xml:space="preserve"> адсорбированные агглютинирующие сухие для РА ПЕТСАЛ О-4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6B89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23500,00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23500,00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 xml:space="preserve">Сыворотка </w:t>
            </w:r>
            <w:proofErr w:type="spellStart"/>
            <w:r w:rsidRPr="00B46B89">
              <w:rPr>
                <w:rFonts w:ascii="Times New Roman" w:hAnsi="Times New Roman" w:cs="Times New Roman"/>
              </w:rPr>
              <w:t>шигеллезная</w:t>
            </w:r>
            <w:proofErr w:type="spellEnd"/>
            <w:r w:rsidRPr="00B46B89">
              <w:rPr>
                <w:rFonts w:ascii="Times New Roman" w:hAnsi="Times New Roman" w:cs="Times New Roman"/>
              </w:rPr>
              <w:t xml:space="preserve"> к S.Flexnеri-5 типа</w:t>
            </w:r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Сыворотка диагностические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шигеллезные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 адсорбированные агглютинирующие сухие для РА (АГНОЛЛА)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моновалентные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: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Флекснера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 типовая: (ф-5).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6B89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26500,00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26500,00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 xml:space="preserve">Сыворотка  </w:t>
            </w:r>
            <w:proofErr w:type="spellStart"/>
            <w:r w:rsidRPr="00B46B89">
              <w:rPr>
                <w:rFonts w:ascii="Times New Roman" w:hAnsi="Times New Roman" w:cs="Times New Roman"/>
              </w:rPr>
              <w:t>шигеллезная</w:t>
            </w:r>
            <w:proofErr w:type="spellEnd"/>
            <w:r w:rsidRPr="00B46B89">
              <w:rPr>
                <w:rFonts w:ascii="Times New Roman" w:hAnsi="Times New Roman" w:cs="Times New Roman"/>
              </w:rPr>
              <w:t xml:space="preserve"> к S </w:t>
            </w:r>
            <w:proofErr w:type="spellStart"/>
            <w:r w:rsidRPr="00B46B89">
              <w:rPr>
                <w:rFonts w:ascii="Times New Roman" w:hAnsi="Times New Roman" w:cs="Times New Roman"/>
              </w:rPr>
              <w:t>fnexnei</w:t>
            </w:r>
            <w:proofErr w:type="spellEnd"/>
            <w:r w:rsidRPr="00B46B89">
              <w:rPr>
                <w:rFonts w:ascii="Times New Roman" w:hAnsi="Times New Roman" w:cs="Times New Roman"/>
              </w:rPr>
              <w:t xml:space="preserve"> 7,8групповая</w:t>
            </w:r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Сыворотка диагностические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шигеллезные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 адсорбированные агглютинирующие сухие для РА (АГНОЛЛА)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моновалентные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: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Флекснера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 групповая: (7,8).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6B89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26500,00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26500,00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Сыворотка крупного рогатого скота</w:t>
            </w:r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  <w:bCs/>
                <w:shd w:val="clear" w:color="auto" w:fill="FFFFFF"/>
              </w:rPr>
              <w:t>Сыворотка КРС</w:t>
            </w:r>
            <w:r w:rsidRPr="00B46B89">
              <w:rPr>
                <w:rFonts w:ascii="Times New Roman" w:hAnsi="Times New Roman" w:cs="Times New Roman"/>
                <w:shd w:val="clear" w:color="auto" w:fill="FFFFFF"/>
              </w:rPr>
              <w:t> жидкая, для культур клеток (бычья), стерильная мелкой расфасовки флаконы по 0,5л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6B89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22500,00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90000,00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Сыворотка лошадиная</w:t>
            </w:r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Сыворотка </w:t>
            </w:r>
            <w:proofErr w:type="spellStart"/>
            <w:r w:rsidRPr="00B46B89">
              <w:rPr>
                <w:rFonts w:ascii="Times New Roman" w:hAnsi="Times New Roman" w:cs="Times New Roman"/>
                <w:bCs/>
                <w:shd w:val="clear" w:color="auto" w:fill="FFFFFF"/>
              </w:rPr>
              <w:t>лошадинная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 жидкая, для культур клеток, стерильная по 0,1л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6B89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8800,00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17600,00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 xml:space="preserve">Среда  Левина  (среда с эозин - </w:t>
            </w:r>
            <w:proofErr w:type="gramStart"/>
            <w:r w:rsidRPr="00B46B89">
              <w:rPr>
                <w:rFonts w:ascii="Times New Roman" w:hAnsi="Times New Roman" w:cs="Times New Roman"/>
              </w:rPr>
              <w:t>метиленовым</w:t>
            </w:r>
            <w:proofErr w:type="gramEnd"/>
            <w:r w:rsidRPr="00B46B89">
              <w:rPr>
                <w:rFonts w:ascii="Times New Roman" w:hAnsi="Times New Roman" w:cs="Times New Roman"/>
              </w:rPr>
              <w:t xml:space="preserve">  синим)</w:t>
            </w:r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 xml:space="preserve">цветная элективная питательная среда, применяемая для дифференцирования микроорганизмов кишечной группы при микробиологической диагностике кишечных инфекций — брюшного тифа, сальмонеллезов, дизентерии, </w:t>
            </w:r>
            <w:proofErr w:type="spellStart"/>
            <w:r w:rsidRPr="00B46B89">
              <w:rPr>
                <w:rFonts w:ascii="Times New Roman" w:hAnsi="Times New Roman" w:cs="Times New Roman"/>
              </w:rPr>
              <w:t>колиэнтеритов</w:t>
            </w:r>
            <w:proofErr w:type="spellEnd"/>
            <w:r w:rsidRPr="00B46B89">
              <w:rPr>
                <w:rFonts w:ascii="Times New Roman" w:hAnsi="Times New Roman" w:cs="Times New Roman"/>
              </w:rPr>
              <w:t xml:space="preserve">. Основная среда: 1) пептон бактериологический — 10 г; 2) агар-агар — 15 г; 3) калий фосфорнокислый </w:t>
            </w:r>
            <w:proofErr w:type="spellStart"/>
            <w:r w:rsidRPr="00B46B89">
              <w:rPr>
                <w:rFonts w:ascii="Times New Roman" w:hAnsi="Times New Roman" w:cs="Times New Roman"/>
              </w:rPr>
              <w:t>двузамещенный</w:t>
            </w:r>
            <w:proofErr w:type="spellEnd"/>
            <w:r w:rsidRPr="00B46B89">
              <w:rPr>
                <w:rFonts w:ascii="Times New Roman" w:hAnsi="Times New Roman" w:cs="Times New Roman"/>
              </w:rPr>
              <w:t xml:space="preserve"> (К</w:t>
            </w:r>
            <w:r w:rsidRPr="00B46B89">
              <w:rPr>
                <w:rFonts w:ascii="Times New Roman" w:hAnsi="Times New Roman" w:cs="Times New Roman"/>
                <w:vertAlign w:val="subscript"/>
              </w:rPr>
              <w:t>2</w:t>
            </w:r>
            <w:r w:rsidRPr="00B46B89">
              <w:rPr>
                <w:rFonts w:ascii="Times New Roman" w:hAnsi="Times New Roman" w:cs="Times New Roman"/>
              </w:rPr>
              <w:t>НРO</w:t>
            </w:r>
            <w:r w:rsidRPr="00B46B89">
              <w:rPr>
                <w:rFonts w:ascii="Times New Roman" w:hAnsi="Times New Roman" w:cs="Times New Roman"/>
                <w:vertAlign w:val="subscript"/>
              </w:rPr>
              <w:t>4</w:t>
            </w:r>
            <w:r w:rsidRPr="00B46B89">
              <w:rPr>
                <w:rFonts w:ascii="Times New Roman" w:hAnsi="Times New Roman" w:cs="Times New Roman"/>
              </w:rPr>
              <w:t>) — 2 в; 4) вода дистиллированная — 1 л.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34000,00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34000,00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Лактоза х</w:t>
            </w:r>
            <w:proofErr w:type="gramStart"/>
            <w:r w:rsidRPr="00B46B89">
              <w:rPr>
                <w:rFonts w:ascii="Times New Roman" w:hAnsi="Times New Roman" w:cs="Times New Roman"/>
              </w:rPr>
              <w:t>.ч</w:t>
            </w:r>
            <w:proofErr w:type="gramEnd"/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C</w:t>
            </w:r>
            <w:r w:rsidRPr="00B46B89">
              <w:rPr>
                <w:rFonts w:ascii="Times New Roman" w:hAnsi="Times New Roman" w:cs="Times New Roman"/>
                <w:vertAlign w:val="subscript"/>
              </w:rPr>
              <w:t>12</w:t>
            </w:r>
            <w:r w:rsidRPr="00B46B89">
              <w:rPr>
                <w:rFonts w:ascii="Times New Roman" w:hAnsi="Times New Roman" w:cs="Times New Roman"/>
              </w:rPr>
              <w:t>H</w:t>
            </w:r>
            <w:r w:rsidRPr="00B46B89">
              <w:rPr>
                <w:rFonts w:ascii="Times New Roman" w:hAnsi="Times New Roman" w:cs="Times New Roman"/>
                <w:vertAlign w:val="subscript"/>
              </w:rPr>
              <w:t>22</w:t>
            </w:r>
            <w:r w:rsidRPr="00B46B89">
              <w:rPr>
                <w:rFonts w:ascii="Times New Roman" w:hAnsi="Times New Roman" w:cs="Times New Roman"/>
              </w:rPr>
              <w:t>O</w:t>
            </w:r>
            <w:r w:rsidRPr="00B46B89">
              <w:rPr>
                <w:rFonts w:ascii="Times New Roman" w:hAnsi="Times New Roman" w:cs="Times New Roman"/>
                <w:vertAlign w:val="subscript"/>
              </w:rPr>
              <w:t>11</w:t>
            </w:r>
            <w:r w:rsidRPr="00B46B89">
              <w:rPr>
                <w:rFonts w:ascii="Times New Roman" w:hAnsi="Times New Roman" w:cs="Times New Roman"/>
              </w:rPr>
              <w:t> </w:t>
            </w:r>
            <w:proofErr w:type="spellStart"/>
            <w:r w:rsidRPr="00B46B89">
              <w:rPr>
                <w:rFonts w:ascii="Times New Roman" w:hAnsi="Times New Roman" w:cs="Times New Roman"/>
              </w:rPr>
              <w:t>х</w:t>
            </w:r>
            <w:proofErr w:type="spellEnd"/>
            <w:r w:rsidRPr="00B46B89">
              <w:rPr>
                <w:rFonts w:ascii="Times New Roman" w:hAnsi="Times New Roman" w:cs="Times New Roman"/>
              </w:rPr>
              <w:t xml:space="preserve"> H</w:t>
            </w:r>
            <w:r w:rsidRPr="00B46B89">
              <w:rPr>
                <w:rFonts w:ascii="Times New Roman" w:hAnsi="Times New Roman" w:cs="Times New Roman"/>
                <w:vertAlign w:val="subscript"/>
              </w:rPr>
              <w:t>2</w:t>
            </w:r>
            <w:r w:rsidRPr="00B46B89">
              <w:rPr>
                <w:rFonts w:ascii="Times New Roman" w:hAnsi="Times New Roman" w:cs="Times New Roman"/>
              </w:rPr>
              <w:t xml:space="preserve">O ТУ 6-09-2293-79 с </w:t>
            </w:r>
            <w:proofErr w:type="spellStart"/>
            <w:r w:rsidRPr="00B46B89">
              <w:rPr>
                <w:rFonts w:ascii="Times New Roman" w:hAnsi="Times New Roman" w:cs="Times New Roman"/>
              </w:rPr>
              <w:t>изм</w:t>
            </w:r>
            <w:proofErr w:type="spellEnd"/>
            <w:r w:rsidRPr="00B46B89">
              <w:rPr>
                <w:rFonts w:ascii="Times New Roman" w:hAnsi="Times New Roman" w:cs="Times New Roman"/>
              </w:rPr>
              <w:t>. 1,2. Молочный саха</w:t>
            </w:r>
            <w:proofErr w:type="gramStart"/>
            <w:r w:rsidRPr="00B46B89">
              <w:rPr>
                <w:rFonts w:ascii="Times New Roman" w:hAnsi="Times New Roman" w:cs="Times New Roman"/>
              </w:rPr>
              <w:t>р-</w:t>
            </w:r>
            <w:proofErr w:type="gramEnd"/>
            <w:r w:rsidRPr="00B46B89">
              <w:rPr>
                <w:rFonts w:ascii="Times New Roman" w:hAnsi="Times New Roman" w:cs="Times New Roman"/>
              </w:rPr>
              <w:br/>
              <w:t>белый кристаллический порошок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15000,00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Бульон  селенитовый</w:t>
            </w:r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  <w:shd w:val="clear" w:color="auto" w:fill="F9F9F9"/>
              </w:rPr>
              <w:t>Порошок соломенного цвета, среда для накопления сальмонелл. Селенит подавляет развитие большинства бактерий, но не ингибирует развитие сальмонелл.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46B89">
              <w:rPr>
                <w:rFonts w:ascii="Times New Roman" w:hAnsi="Times New Roman" w:cs="Times New Roman"/>
              </w:rPr>
              <w:t>к</w:t>
            </w:r>
            <w:proofErr w:type="gramEnd"/>
            <w:r w:rsidRPr="00B46B89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40000,00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40000,00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Среда  АГВ</w:t>
            </w:r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Питательная среда предназначена для </w:t>
            </w:r>
            <w:r w:rsidRPr="00B46B89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определения чувствительности к антибиотикам микроорганизмов, выделенных из патологического материала больных "методом дисков"</w:t>
            </w:r>
            <w:proofErr w:type="gram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.П</w:t>
            </w:r>
            <w:proofErr w:type="gram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редставляет собой мелкодисперсный гигроскопичный порошок желтого цвета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lastRenderedPageBreak/>
              <w:t>кг</w:t>
            </w:r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2,5 кг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29000,00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72500,00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 xml:space="preserve">По заявке с </w:t>
            </w:r>
            <w:r w:rsidRPr="00B46B89">
              <w:rPr>
                <w:rFonts w:ascii="Times New Roman" w:hAnsi="Times New Roman" w:cs="Times New Roman"/>
              </w:rPr>
              <w:lastRenderedPageBreak/>
              <w:t>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lastRenderedPageBreak/>
              <w:t xml:space="preserve">СКО, </w:t>
            </w:r>
            <w:r w:rsidRPr="00B46B89">
              <w:rPr>
                <w:rFonts w:ascii="Times New Roman" w:hAnsi="Times New Roman" w:cs="Times New Roman"/>
              </w:rPr>
              <w:lastRenderedPageBreak/>
              <w:t>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 xml:space="preserve">Крахмал </w:t>
            </w:r>
            <w:proofErr w:type="spellStart"/>
            <w:r w:rsidRPr="00B46B89">
              <w:rPr>
                <w:rFonts w:ascii="Times New Roman" w:hAnsi="Times New Roman" w:cs="Times New Roman"/>
              </w:rPr>
              <w:t>чда</w:t>
            </w:r>
            <w:proofErr w:type="spellEnd"/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Style w:val="a6"/>
                <w:rFonts w:ascii="Times New Roman" w:hAnsi="Times New Roman" w:cs="Times New Roman"/>
                <w:b w:val="0"/>
                <w:shd w:val="clear" w:color="auto" w:fill="FFFFFF"/>
              </w:rPr>
              <w:t xml:space="preserve">Крахмал </w:t>
            </w:r>
            <w:proofErr w:type="spellStart"/>
            <w:r w:rsidRPr="00B46B89">
              <w:rPr>
                <w:rStyle w:val="a6"/>
                <w:rFonts w:ascii="Times New Roman" w:hAnsi="Times New Roman" w:cs="Times New Roman"/>
                <w:b w:val="0"/>
                <w:shd w:val="clear" w:color="auto" w:fill="FFFFFF"/>
              </w:rPr>
              <w:t>водорастворимый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 применяется в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кислительно-восстановительных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 реакциях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14000,00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1400,00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 xml:space="preserve">Щелочной </w:t>
            </w:r>
            <w:proofErr w:type="spellStart"/>
            <w:r w:rsidRPr="00B46B89">
              <w:rPr>
                <w:rFonts w:ascii="Times New Roman" w:hAnsi="Times New Roman" w:cs="Times New Roman"/>
              </w:rPr>
              <w:t>агар</w:t>
            </w:r>
            <w:proofErr w:type="spellEnd"/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Питательная среда для выделения и культивирования холерного вибриона, сухая, </w:t>
            </w:r>
            <w:r w:rsidRPr="00B46B89">
              <w:rPr>
                <w:rStyle w:val="a6"/>
                <w:rFonts w:ascii="Times New Roman" w:hAnsi="Times New Roman" w:cs="Times New Roman"/>
                <w:b w:val="0"/>
                <w:shd w:val="clear" w:color="auto" w:fill="FFFFFF"/>
              </w:rPr>
              <w:t>п</w:t>
            </w:r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анкреатический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гидролизат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 казеина,  натрия хлорид, натрий углекислый,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динатрия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 фосфат обезвоженный</w:t>
            </w:r>
            <w:proofErr w:type="gram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 ,</w:t>
            </w:r>
            <w:proofErr w:type="gram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 экстракт кормовых дрожжей,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агар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 микробиологический.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55000,00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13750,00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6B89">
              <w:rPr>
                <w:rFonts w:ascii="Times New Roman" w:hAnsi="Times New Roman" w:cs="Times New Roman"/>
              </w:rPr>
              <w:t>Бруцелла</w:t>
            </w:r>
            <w:proofErr w:type="spellEnd"/>
            <w:r w:rsidRPr="00B46B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6B89">
              <w:rPr>
                <w:rFonts w:ascii="Times New Roman" w:hAnsi="Times New Roman" w:cs="Times New Roman"/>
              </w:rPr>
              <w:t>агар</w:t>
            </w:r>
            <w:proofErr w:type="spellEnd"/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pStyle w:val="a8"/>
              <w:shd w:val="clear" w:color="auto" w:fill="FFFFFF"/>
              <w:spacing w:before="0" w:beforeAutospacing="0" w:after="200" w:afterAutospacing="0"/>
              <w:jc w:val="center"/>
              <w:rPr>
                <w:sz w:val="22"/>
                <w:szCs w:val="22"/>
              </w:rPr>
            </w:pPr>
            <w:r w:rsidRPr="00B46B89">
              <w:rPr>
                <w:sz w:val="22"/>
                <w:szCs w:val="22"/>
              </w:rPr>
              <w:t xml:space="preserve">Питательная среда предназначена для культивирования </w:t>
            </w:r>
            <w:proofErr w:type="spellStart"/>
            <w:r w:rsidRPr="00B46B89">
              <w:rPr>
                <w:sz w:val="22"/>
                <w:szCs w:val="22"/>
              </w:rPr>
              <w:t>бруцелл</w:t>
            </w:r>
            <w:proofErr w:type="spellEnd"/>
            <w:r w:rsidRPr="00B46B89">
              <w:rPr>
                <w:sz w:val="22"/>
                <w:szCs w:val="22"/>
              </w:rPr>
              <w:t xml:space="preserve"> и др. </w:t>
            </w:r>
            <w:proofErr w:type="spellStart"/>
            <w:r w:rsidRPr="00B46B89">
              <w:rPr>
                <w:sz w:val="22"/>
                <w:szCs w:val="22"/>
              </w:rPr>
              <w:t>высокотребовательных</w:t>
            </w:r>
            <w:proofErr w:type="spellEnd"/>
            <w:r w:rsidRPr="00B46B89">
              <w:rPr>
                <w:sz w:val="22"/>
                <w:szCs w:val="22"/>
              </w:rPr>
              <w:t xml:space="preserve"> микроорганизмов из инфицированного материала.</w:t>
            </w:r>
          </w:p>
          <w:p w:rsidR="00B46B89" w:rsidRPr="00B46B89" w:rsidRDefault="00B46B89" w:rsidP="00B46B89">
            <w:pPr>
              <w:pStyle w:val="a8"/>
              <w:shd w:val="clear" w:color="auto" w:fill="FFFFFF"/>
              <w:spacing w:before="0" w:beforeAutospacing="0" w:after="200" w:afterAutospacing="0"/>
              <w:jc w:val="center"/>
              <w:rPr>
                <w:sz w:val="22"/>
                <w:szCs w:val="22"/>
              </w:rPr>
            </w:pPr>
            <w:r w:rsidRPr="00B46B89">
              <w:rPr>
                <w:sz w:val="22"/>
                <w:szCs w:val="22"/>
              </w:rPr>
              <w:t>Препарат представляет собой мелкодисперсный порошок светло-коричневого цвета, гигроскопичный</w:t>
            </w:r>
          </w:p>
          <w:p w:rsidR="00B46B89" w:rsidRPr="00B46B89" w:rsidRDefault="00B46B89" w:rsidP="00B46B89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46B89">
              <w:rPr>
                <w:bCs/>
                <w:sz w:val="22"/>
                <w:szCs w:val="22"/>
                <w:u w:val="single"/>
              </w:rPr>
              <w:t>Состав:</w:t>
            </w:r>
          </w:p>
          <w:p w:rsidR="00B46B89" w:rsidRPr="00B46B89" w:rsidRDefault="00B46B89" w:rsidP="00B46B89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46B89">
              <w:rPr>
                <w:sz w:val="22"/>
                <w:szCs w:val="22"/>
              </w:rPr>
              <w:t xml:space="preserve">Панкреатический </w:t>
            </w:r>
            <w:proofErr w:type="spellStart"/>
            <w:r w:rsidRPr="00B46B89">
              <w:rPr>
                <w:sz w:val="22"/>
                <w:szCs w:val="22"/>
              </w:rPr>
              <w:t>гидролизат</w:t>
            </w:r>
            <w:proofErr w:type="spellEnd"/>
            <w:r w:rsidRPr="00B46B89">
              <w:rPr>
                <w:sz w:val="22"/>
                <w:szCs w:val="22"/>
              </w:rPr>
              <w:t xml:space="preserve"> рыбной муки, панкреатический </w:t>
            </w:r>
            <w:proofErr w:type="spellStart"/>
            <w:r w:rsidRPr="00B46B89">
              <w:rPr>
                <w:sz w:val="22"/>
                <w:szCs w:val="22"/>
              </w:rPr>
              <w:t>гидролизат</w:t>
            </w:r>
            <w:proofErr w:type="spellEnd"/>
            <w:r w:rsidRPr="00B46B89">
              <w:rPr>
                <w:sz w:val="22"/>
                <w:szCs w:val="22"/>
              </w:rPr>
              <w:t xml:space="preserve"> казеина, стимулятор роста </w:t>
            </w:r>
            <w:proofErr w:type="spellStart"/>
            <w:r w:rsidRPr="00B46B89">
              <w:rPr>
                <w:sz w:val="22"/>
                <w:szCs w:val="22"/>
              </w:rPr>
              <w:t>гемофильных</w:t>
            </w:r>
            <w:proofErr w:type="spellEnd"/>
            <w:r w:rsidRPr="00B46B89">
              <w:rPr>
                <w:sz w:val="22"/>
                <w:szCs w:val="22"/>
              </w:rPr>
              <w:t xml:space="preserve"> микроорганизмов, глюкоза, дрожжевой экстракт, натрия хлорид, тиамина хлорид, эри</w:t>
            </w:r>
            <w:r w:rsidRPr="00B46B89">
              <w:rPr>
                <w:sz w:val="22"/>
                <w:szCs w:val="22"/>
              </w:rPr>
              <w:softHyphen/>
              <w:t xml:space="preserve">трит, </w:t>
            </w:r>
            <w:proofErr w:type="spellStart"/>
            <w:r w:rsidRPr="00B46B89">
              <w:rPr>
                <w:sz w:val="22"/>
                <w:szCs w:val="22"/>
              </w:rPr>
              <w:t>агар</w:t>
            </w:r>
            <w:proofErr w:type="spellEnd"/>
            <w:r w:rsidRPr="00B46B89">
              <w:rPr>
                <w:sz w:val="22"/>
                <w:szCs w:val="22"/>
              </w:rPr>
              <w:t>.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65000,00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16250,00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6B89">
              <w:rPr>
                <w:rFonts w:ascii="Times New Roman" w:hAnsi="Times New Roman" w:cs="Times New Roman"/>
              </w:rPr>
              <w:t>Агар</w:t>
            </w:r>
            <w:proofErr w:type="spellEnd"/>
            <w:r w:rsidRPr="00B46B89">
              <w:rPr>
                <w:rFonts w:ascii="Times New Roman" w:hAnsi="Times New Roman" w:cs="Times New Roman"/>
              </w:rPr>
              <w:t xml:space="preserve"> сухой </w:t>
            </w:r>
            <w:proofErr w:type="spellStart"/>
            <w:r w:rsidRPr="00B46B89">
              <w:rPr>
                <w:rFonts w:ascii="Times New Roman" w:hAnsi="Times New Roman" w:cs="Times New Roman"/>
              </w:rPr>
              <w:t>Сабуро</w:t>
            </w:r>
            <w:proofErr w:type="spellEnd"/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 xml:space="preserve">Среда предназначена для выделения дрожжей и </w:t>
            </w:r>
            <w:proofErr w:type="spellStart"/>
            <w:r w:rsidRPr="00B46B89">
              <w:rPr>
                <w:rFonts w:ascii="Times New Roman" w:hAnsi="Times New Roman" w:cs="Times New Roman"/>
              </w:rPr>
              <w:t>плесеней</w:t>
            </w:r>
            <w:proofErr w:type="gramStart"/>
            <w:r w:rsidRPr="00B46B89">
              <w:rPr>
                <w:rFonts w:ascii="Times New Roman" w:hAnsi="Times New Roman" w:cs="Times New Roman"/>
              </w:rPr>
              <w:t>,п</w:t>
            </w:r>
            <w:proofErr w:type="gramEnd"/>
            <w:r w:rsidRPr="00B46B89">
              <w:rPr>
                <w:rFonts w:ascii="Times New Roman" w:hAnsi="Times New Roman" w:cs="Times New Roman"/>
              </w:rPr>
              <w:t>редставляет</w:t>
            </w:r>
            <w:proofErr w:type="spellEnd"/>
            <w:r w:rsidRPr="00B46B89">
              <w:rPr>
                <w:rFonts w:ascii="Times New Roman" w:hAnsi="Times New Roman" w:cs="Times New Roman"/>
              </w:rPr>
              <w:t xml:space="preserve"> собой мелкодисперсный ,гомогенный порошок светло-желтого цвета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28500,00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57000,00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Глюкоза х.ч.</w:t>
            </w:r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  <w:spacing w:val="1"/>
                <w:shd w:val="clear" w:color="auto" w:fill="FFFFFF"/>
              </w:rPr>
              <w:t xml:space="preserve">ГОСТ 6038-79 белый мелкокристаллический порошок; легко </w:t>
            </w:r>
            <w:proofErr w:type="gramStart"/>
            <w:r w:rsidRPr="00B46B89">
              <w:rPr>
                <w:rFonts w:ascii="Times New Roman" w:hAnsi="Times New Roman" w:cs="Times New Roman"/>
                <w:spacing w:val="1"/>
                <w:shd w:val="clear" w:color="auto" w:fill="FFFFFF"/>
              </w:rPr>
              <w:t>растворима</w:t>
            </w:r>
            <w:proofErr w:type="gramEnd"/>
            <w:r w:rsidRPr="00B46B89">
              <w:rPr>
                <w:rFonts w:ascii="Times New Roman" w:hAnsi="Times New Roman" w:cs="Times New Roman"/>
                <w:spacing w:val="1"/>
                <w:shd w:val="clear" w:color="auto" w:fill="FFFFFF"/>
              </w:rPr>
              <w:t xml:space="preserve"> в воде, мало растворима в этиловом спирте.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rPr>
          <w:trHeight w:val="2210"/>
        </w:trPr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6B89">
              <w:rPr>
                <w:rFonts w:ascii="Times New Roman" w:hAnsi="Times New Roman" w:cs="Times New Roman"/>
              </w:rPr>
              <w:t>Теллурит</w:t>
            </w:r>
            <w:proofErr w:type="spellEnd"/>
            <w:r w:rsidRPr="00B46B89">
              <w:rPr>
                <w:rFonts w:ascii="Times New Roman" w:hAnsi="Times New Roman" w:cs="Times New Roman"/>
              </w:rPr>
              <w:t xml:space="preserve"> калия 2%</w:t>
            </w:r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B46B8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для выделения возбудителей дифтерии, холеры и других бактерий.</w:t>
            </w:r>
          </w:p>
          <w:p w:rsidR="00B46B89" w:rsidRPr="00B46B89" w:rsidRDefault="00B46B89" w:rsidP="00B46B8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B46B8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Раствор </w:t>
            </w:r>
            <w:proofErr w:type="spellStart"/>
            <w:r w:rsidRPr="00B46B8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теллурита</w:t>
            </w:r>
            <w:proofErr w:type="spellEnd"/>
            <w:r w:rsidRPr="00B46B8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калия (К2ТеО3) оказывает бактерицидное действие</w:t>
            </w:r>
          </w:p>
          <w:p w:rsidR="00B46B89" w:rsidRPr="00B46B89" w:rsidRDefault="00B46B89" w:rsidP="00B46B8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B46B8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на большинство видов грамположительных бактерий.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6B89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6000,00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60000,00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Кроличья  плазма</w:t>
            </w:r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46B89">
              <w:rPr>
                <w:rFonts w:ascii="Times New Roman" w:hAnsi="Times New Roman" w:cs="Times New Roman"/>
              </w:rPr>
              <w:t>предназначена</w:t>
            </w:r>
            <w:proofErr w:type="gramEnd"/>
            <w:r w:rsidRPr="00B46B89">
              <w:rPr>
                <w:rFonts w:ascii="Times New Roman" w:hAnsi="Times New Roman" w:cs="Times New Roman"/>
              </w:rPr>
              <w:t xml:space="preserve"> для реакции </w:t>
            </w:r>
            <w:proofErr w:type="spellStart"/>
            <w:r w:rsidRPr="00B46B89">
              <w:rPr>
                <w:rFonts w:ascii="Times New Roman" w:hAnsi="Times New Roman" w:cs="Times New Roman"/>
              </w:rPr>
              <w:t>плазмокоагуляции</w:t>
            </w:r>
            <w:proofErr w:type="spellEnd"/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6B89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21000,00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42000,00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 xml:space="preserve">Натрия хлорид </w:t>
            </w:r>
            <w:proofErr w:type="spellStart"/>
            <w:r w:rsidRPr="00B46B89">
              <w:rPr>
                <w:rFonts w:ascii="Times New Roman" w:hAnsi="Times New Roman" w:cs="Times New Roman"/>
              </w:rPr>
              <w:t>х</w:t>
            </w:r>
            <w:proofErr w:type="spellEnd"/>
            <w:r w:rsidRPr="00B46B89">
              <w:rPr>
                <w:rFonts w:ascii="Times New Roman" w:hAnsi="Times New Roman" w:cs="Times New Roman"/>
              </w:rPr>
              <w:t xml:space="preserve"> /ч (соль поваренная)</w:t>
            </w:r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NaCl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B46B89">
              <w:rPr>
                <w:rFonts w:ascii="Times New Roman" w:hAnsi="Times New Roman" w:cs="Times New Roman"/>
                <w:bCs/>
                <w:shd w:val="clear" w:color="auto" w:fill="FFFFFF"/>
              </w:rPr>
              <w:t>-</w:t>
            </w:r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 ГОСТ 4233-77 порошок белого цвета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42000,00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Сухая желчь крупного рогатого скота</w:t>
            </w:r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Style w:val="a6"/>
                <w:rFonts w:ascii="Times New Roman" w:hAnsi="Times New Roman" w:cs="Times New Roman"/>
                <w:b w:val="0"/>
                <w:shd w:val="clear" w:color="auto" w:fill="FFFFFF"/>
              </w:rPr>
              <w:t xml:space="preserve">Применяется в составе питательных сред для выделения </w:t>
            </w:r>
            <w:proofErr w:type="spellStart"/>
            <w:r w:rsidRPr="00B46B89">
              <w:rPr>
                <w:rStyle w:val="a6"/>
                <w:rFonts w:ascii="Times New Roman" w:hAnsi="Times New Roman" w:cs="Times New Roman"/>
                <w:b w:val="0"/>
                <w:shd w:val="clear" w:color="auto" w:fill="FFFFFF"/>
              </w:rPr>
              <w:t>энтеробактерий</w:t>
            </w:r>
            <w:proofErr w:type="spellEnd"/>
            <w:r w:rsidRPr="00B46B89">
              <w:rPr>
                <w:rStyle w:val="a6"/>
                <w:rFonts w:ascii="Times New Roman" w:hAnsi="Times New Roman" w:cs="Times New Roman"/>
                <w:b w:val="0"/>
                <w:shd w:val="clear" w:color="auto" w:fill="FFFFFF"/>
              </w:rPr>
              <w:t xml:space="preserve"> в качестве ингибитора </w:t>
            </w:r>
            <w:proofErr w:type="spellStart"/>
            <w:r w:rsidRPr="00B46B89">
              <w:rPr>
                <w:rStyle w:val="a6"/>
                <w:rFonts w:ascii="Times New Roman" w:hAnsi="Times New Roman" w:cs="Times New Roman"/>
                <w:b w:val="0"/>
                <w:shd w:val="clear" w:color="auto" w:fill="FFFFFF"/>
              </w:rPr>
              <w:t>грам-отрицательной</w:t>
            </w:r>
            <w:proofErr w:type="spellEnd"/>
            <w:r w:rsidRPr="00B46B89">
              <w:rPr>
                <w:rStyle w:val="a6"/>
                <w:rFonts w:ascii="Times New Roman" w:hAnsi="Times New Roman" w:cs="Times New Roman"/>
                <w:b w:val="0"/>
                <w:shd w:val="clear" w:color="auto" w:fill="FFFFFF"/>
              </w:rPr>
              <w:t xml:space="preserve"> </w:t>
            </w:r>
            <w:proofErr w:type="spellStart"/>
            <w:r w:rsidRPr="00B46B89">
              <w:rPr>
                <w:rStyle w:val="a6"/>
                <w:rFonts w:ascii="Times New Roman" w:hAnsi="Times New Roman" w:cs="Times New Roman"/>
                <w:b w:val="0"/>
                <w:shd w:val="clear" w:color="auto" w:fill="FFFFFF"/>
              </w:rPr>
              <w:t>микрофлоры</w:t>
            </w:r>
            <w:proofErr w:type="gramStart"/>
            <w:r w:rsidRPr="00B46B89">
              <w:rPr>
                <w:rStyle w:val="a6"/>
                <w:rFonts w:ascii="Times New Roman" w:hAnsi="Times New Roman" w:cs="Times New Roman"/>
                <w:b w:val="0"/>
                <w:shd w:val="clear" w:color="auto" w:fill="FFFFFF"/>
              </w:rPr>
              <w:t>.г</w:t>
            </w:r>
            <w:proofErr w:type="gramEnd"/>
            <w:r w:rsidRPr="00B46B89">
              <w:rPr>
                <w:rStyle w:val="a6"/>
                <w:rFonts w:ascii="Times New Roman" w:hAnsi="Times New Roman" w:cs="Times New Roman"/>
                <w:b w:val="0"/>
                <w:shd w:val="clear" w:color="auto" w:fill="FFFFFF"/>
              </w:rPr>
              <w:t>игроскопичный</w:t>
            </w:r>
            <w:proofErr w:type="spellEnd"/>
            <w:r w:rsidRPr="00B46B89">
              <w:rPr>
                <w:rStyle w:val="a6"/>
                <w:rFonts w:ascii="Times New Roman" w:hAnsi="Times New Roman" w:cs="Times New Roman"/>
                <w:b w:val="0"/>
                <w:shd w:val="clear" w:color="auto" w:fill="FFFFFF"/>
              </w:rPr>
              <w:t xml:space="preserve"> порошок коричнево-зеленного цвета, фасовка 200гр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142000,00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28400,00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 xml:space="preserve">Мочевина </w:t>
            </w:r>
            <w:proofErr w:type="spellStart"/>
            <w:r w:rsidRPr="00B46B89">
              <w:rPr>
                <w:rFonts w:ascii="Times New Roman" w:hAnsi="Times New Roman" w:cs="Times New Roman"/>
              </w:rPr>
              <w:t>чда</w:t>
            </w:r>
            <w:proofErr w:type="spellEnd"/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shd w:val="clear" w:color="auto" w:fill="FFFFFF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</w:rPr>
            </w:pPr>
            <w:r w:rsidRPr="00B46B89">
              <w:rPr>
                <w:rFonts w:ascii="Times New Roman" w:eastAsia="Times New Roman" w:hAnsi="Times New Roman" w:cs="Times New Roman"/>
                <w:bCs/>
                <w:kern w:val="36"/>
              </w:rPr>
              <w:t>ГОСТ 6691-77</w:t>
            </w:r>
          </w:p>
          <w:p w:rsidR="00B46B89" w:rsidRPr="00B46B89" w:rsidRDefault="00B46B89" w:rsidP="00B46B89">
            <w:pPr>
              <w:shd w:val="clear" w:color="auto" w:fill="FFFFFF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</w:rPr>
            </w:pPr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Карбамид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чда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 (мочевина) – кристаллическое вещество без цвета и запаха.</w:t>
            </w:r>
          </w:p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5500,00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1100,00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Глицерин</w:t>
            </w:r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ГОСТ 6259-75</w:t>
            </w:r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 бесцветная прозрачная жидкость</w:t>
            </w:r>
            <w:r w:rsidRPr="00B46B89">
              <w:rPr>
                <w:rFonts w:ascii="Times New Roman" w:hAnsi="Times New Roman" w:cs="Times New Roman"/>
              </w:rPr>
              <w:t xml:space="preserve"> </w:t>
            </w:r>
            <w:r w:rsidRPr="00B46B89">
              <w:rPr>
                <w:rFonts w:ascii="Times New Roman" w:eastAsia="Times New Roman" w:hAnsi="Times New Roman" w:cs="Times New Roman"/>
              </w:rPr>
              <w:t>Химическая формула:</w:t>
            </w:r>
          </w:p>
          <w:p w:rsidR="00B46B89" w:rsidRPr="00B46B89" w:rsidRDefault="00B46B89" w:rsidP="00B46B8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46B89">
              <w:rPr>
                <w:rFonts w:ascii="Times New Roman" w:eastAsia="Times New Roman" w:hAnsi="Times New Roman" w:cs="Times New Roman"/>
              </w:rPr>
              <w:t>C</w:t>
            </w:r>
            <w:r w:rsidRPr="00B46B89"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  <w:r w:rsidRPr="00B46B89">
              <w:rPr>
                <w:rFonts w:ascii="Times New Roman" w:eastAsia="Times New Roman" w:hAnsi="Times New Roman" w:cs="Times New Roman"/>
              </w:rPr>
              <w:t>H</w:t>
            </w:r>
            <w:r w:rsidRPr="00B46B89">
              <w:rPr>
                <w:rFonts w:ascii="Times New Roman" w:eastAsia="Times New Roman" w:hAnsi="Times New Roman" w:cs="Times New Roman"/>
                <w:vertAlign w:val="subscript"/>
              </w:rPr>
              <w:t>8</w:t>
            </w:r>
            <w:r w:rsidRPr="00B46B89">
              <w:rPr>
                <w:rFonts w:ascii="Times New Roman" w:eastAsia="Times New Roman" w:hAnsi="Times New Roman" w:cs="Times New Roman"/>
              </w:rPr>
              <w:t>O</w:t>
            </w:r>
            <w:r w:rsidRPr="00B46B89"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</w:p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3200,00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3200,00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 xml:space="preserve">Бумага индикаторная универсальная для </w:t>
            </w:r>
            <w:proofErr w:type="spellStart"/>
            <w:r w:rsidRPr="00B46B89">
              <w:rPr>
                <w:rFonts w:ascii="Times New Roman" w:hAnsi="Times New Roman" w:cs="Times New Roman"/>
              </w:rPr>
              <w:t>рн-метрии</w:t>
            </w:r>
            <w:proofErr w:type="spellEnd"/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Бумага индикаторная универсальная предназначена для определения уровня кислотности жидких сред. Она представляет собой тонкие бумажные полоски со специальной пропиткой. При контакте с кислой жидкой средой индикаторная зона меняет свой цвет в зависимости от уровня ее </w:t>
            </w:r>
            <w:r w:rsidRPr="00B46B89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кислотности. Цвет является индикатором, помогающим определить уровень </w:t>
            </w:r>
            <w:proofErr w:type="spellStart"/>
            <w:r w:rsidRPr="00B46B89">
              <w:rPr>
                <w:rFonts w:ascii="Times New Roman" w:hAnsi="Times New Roman" w:cs="Times New Roman"/>
                <w:shd w:val="clear" w:color="auto" w:fill="FFFFFF"/>
              </w:rPr>
              <w:t>pH</w:t>
            </w:r>
            <w:proofErr w:type="spellEnd"/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 по шкале от 0 до 12 единиц. На упаковке имеется цветная эталонная шкала, с которой следует сравнивать изменившую под действием среды цвет полоску.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6B89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4300,00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4300,00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B46B89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 xml:space="preserve">Бульон </w:t>
            </w:r>
            <w:proofErr w:type="spellStart"/>
            <w:r w:rsidRPr="00B46B89">
              <w:rPr>
                <w:rFonts w:ascii="Times New Roman" w:hAnsi="Times New Roman" w:cs="Times New Roman"/>
              </w:rPr>
              <w:t>Сабуро</w:t>
            </w:r>
            <w:proofErr w:type="spellEnd"/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pStyle w:val="a8"/>
              <w:shd w:val="clear" w:color="auto" w:fill="FFFFFF"/>
              <w:spacing w:before="0" w:beforeAutospacing="0" w:after="200" w:afterAutospacing="0"/>
              <w:jc w:val="center"/>
              <w:rPr>
                <w:sz w:val="22"/>
                <w:szCs w:val="22"/>
              </w:rPr>
            </w:pPr>
            <w:r w:rsidRPr="00B46B89">
              <w:rPr>
                <w:sz w:val="22"/>
                <w:szCs w:val="22"/>
              </w:rPr>
              <w:t>Питательная среда предназначена для выращивания грибов. Представляет собой мелкодисперсный гигроскопичный порошок светло-желтого цвета.</w:t>
            </w:r>
          </w:p>
          <w:p w:rsidR="00B46B89" w:rsidRPr="00B46B89" w:rsidRDefault="00B46B89" w:rsidP="00B46B89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46B89">
              <w:rPr>
                <w:bCs/>
                <w:sz w:val="22"/>
                <w:szCs w:val="22"/>
                <w:u w:val="single"/>
              </w:rPr>
              <w:t>Состав:</w:t>
            </w:r>
          </w:p>
          <w:p w:rsidR="00B46B89" w:rsidRPr="00B46B89" w:rsidRDefault="00B46B89" w:rsidP="00B46B89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46B89">
              <w:rPr>
                <w:sz w:val="22"/>
                <w:szCs w:val="22"/>
              </w:rPr>
              <w:t>Пептон ферментативный, глюкоза.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25600,00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25600,00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pStyle w:val="1"/>
              <w:shd w:val="clear" w:color="auto" w:fill="FFFFFF"/>
              <w:spacing w:before="0" w:beforeAutospacing="0" w:after="200" w:afterAutospacing="0"/>
              <w:jc w:val="center"/>
              <w:textAlignment w:val="baseline"/>
              <w:outlineLvl w:val="0"/>
              <w:rPr>
                <w:b w:val="0"/>
                <w:sz w:val="22"/>
                <w:szCs w:val="22"/>
                <w:lang w:val="en-US"/>
              </w:rPr>
            </w:pPr>
            <w:r w:rsidRPr="00B46B89">
              <w:rPr>
                <w:b w:val="0"/>
                <w:sz w:val="22"/>
                <w:szCs w:val="22"/>
              </w:rPr>
              <w:t xml:space="preserve">Аммоний </w:t>
            </w:r>
            <w:proofErr w:type="spellStart"/>
            <w:r w:rsidRPr="00B46B89">
              <w:rPr>
                <w:b w:val="0"/>
                <w:sz w:val="22"/>
                <w:szCs w:val="22"/>
              </w:rPr>
              <w:t>молибденовокислый</w:t>
            </w:r>
            <w:proofErr w:type="spellEnd"/>
          </w:p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pStyle w:val="1"/>
              <w:shd w:val="clear" w:color="auto" w:fill="FFFFFF"/>
              <w:spacing w:before="0" w:beforeAutospacing="0" w:after="200" w:afterAutospacing="0"/>
              <w:jc w:val="center"/>
              <w:textAlignment w:val="baseline"/>
              <w:outlineLvl w:val="0"/>
              <w:rPr>
                <w:b w:val="0"/>
                <w:spacing w:val="1"/>
                <w:sz w:val="22"/>
                <w:szCs w:val="22"/>
              </w:rPr>
            </w:pPr>
            <w:r w:rsidRPr="00B46B89">
              <w:rPr>
                <w:b w:val="0"/>
                <w:spacing w:val="1"/>
                <w:sz w:val="22"/>
                <w:szCs w:val="22"/>
              </w:rPr>
              <w:t>ГОСТ 3765-78</w:t>
            </w:r>
          </w:p>
          <w:p w:rsidR="00B46B89" w:rsidRPr="00B46B89" w:rsidRDefault="00B46B89" w:rsidP="00B46B89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pacing w:val="1"/>
                <w:shd w:val="clear" w:color="auto" w:fill="FFFFFF"/>
              </w:rPr>
            </w:pPr>
            <w:proofErr w:type="spellStart"/>
            <w:r w:rsidRPr="00B46B89">
              <w:rPr>
                <w:rFonts w:ascii="Times New Roman" w:hAnsi="Times New Roman" w:cs="Times New Roman"/>
                <w:spacing w:val="1"/>
                <w:shd w:val="clear" w:color="auto" w:fill="FFFFFF"/>
              </w:rPr>
              <w:t>молибденовокислый</w:t>
            </w:r>
            <w:proofErr w:type="spellEnd"/>
            <w:r w:rsidRPr="00B46B89">
              <w:rPr>
                <w:rFonts w:ascii="Times New Roman" w:hAnsi="Times New Roman" w:cs="Times New Roman"/>
                <w:spacing w:val="1"/>
                <w:shd w:val="clear" w:color="auto" w:fill="FFFFFF"/>
              </w:rPr>
              <w:t xml:space="preserve"> аммоний, который представляет собой </w:t>
            </w:r>
            <w:proofErr w:type="gramStart"/>
            <w:r w:rsidRPr="00B46B89">
              <w:rPr>
                <w:rFonts w:ascii="Times New Roman" w:hAnsi="Times New Roman" w:cs="Times New Roman"/>
                <w:spacing w:val="1"/>
                <w:shd w:val="clear" w:color="auto" w:fill="FFFFFF"/>
              </w:rPr>
              <w:t>бесцветное</w:t>
            </w:r>
            <w:proofErr w:type="gramEnd"/>
            <w:r w:rsidRPr="00B46B89">
              <w:rPr>
                <w:rFonts w:ascii="Times New Roman" w:hAnsi="Times New Roman" w:cs="Times New Roman"/>
                <w:spacing w:val="1"/>
                <w:shd w:val="clear" w:color="auto" w:fill="FFFFFF"/>
              </w:rPr>
              <w:t xml:space="preserve"> или слегка окрашенные в зеленоватый или желтоватый цвет кристаллы, растворимые в воде. На воздухе кристаллы выветриваются, теряя часть аммиака.</w:t>
            </w:r>
          </w:p>
          <w:p w:rsidR="00B46B89" w:rsidRPr="00B46B89" w:rsidRDefault="00B46B89" w:rsidP="00B46B89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B46B89">
              <w:rPr>
                <w:rFonts w:ascii="Times New Roman" w:hAnsi="Times New Roman" w:cs="Times New Roman"/>
                <w:spacing w:val="1"/>
                <w:shd w:val="clear" w:color="auto" w:fill="FFFFFF"/>
              </w:rPr>
              <w:t>химическая формула (</w:t>
            </w:r>
            <w:r w:rsidRPr="00B46B89">
              <w:rPr>
                <w:rFonts w:ascii="Times New Roman" w:hAnsi="Times New Roman" w:cs="Times New Roman"/>
                <w:spacing w:val="1"/>
                <w:shd w:val="clear" w:color="auto" w:fill="FFFFFF"/>
                <w:lang w:val="en-US"/>
              </w:rPr>
              <w:t>NH</w:t>
            </w:r>
            <w:r w:rsidRPr="00B46B89">
              <w:rPr>
                <w:rFonts w:ascii="Times New Roman" w:hAnsi="Times New Roman" w:cs="Times New Roman"/>
                <w:spacing w:val="1"/>
                <w:shd w:val="clear" w:color="auto" w:fill="FFFFFF"/>
                <w:vertAlign w:val="subscript"/>
              </w:rPr>
              <w:t>4</w:t>
            </w:r>
            <w:r w:rsidRPr="00B46B89">
              <w:rPr>
                <w:rFonts w:ascii="Times New Roman" w:hAnsi="Times New Roman" w:cs="Times New Roman"/>
                <w:spacing w:val="1"/>
                <w:shd w:val="clear" w:color="auto" w:fill="FFFFFF"/>
              </w:rPr>
              <w:t>)</w:t>
            </w:r>
            <w:r w:rsidRPr="00B46B89">
              <w:rPr>
                <w:rFonts w:ascii="Times New Roman" w:hAnsi="Times New Roman" w:cs="Times New Roman"/>
                <w:spacing w:val="1"/>
                <w:shd w:val="clear" w:color="auto" w:fill="FFFFFF"/>
                <w:vertAlign w:val="subscript"/>
              </w:rPr>
              <w:t>6</w:t>
            </w:r>
            <w:r w:rsidRPr="00B46B89">
              <w:rPr>
                <w:rFonts w:ascii="Times New Roman" w:hAnsi="Times New Roman" w:cs="Times New Roman"/>
                <w:spacing w:val="1"/>
                <w:shd w:val="clear" w:color="auto" w:fill="FFFFFF"/>
                <w:lang w:val="en-US"/>
              </w:rPr>
              <w:t>Mo</w:t>
            </w:r>
            <w:r w:rsidRPr="00B46B89">
              <w:rPr>
                <w:rFonts w:ascii="Times New Roman" w:hAnsi="Times New Roman" w:cs="Times New Roman"/>
                <w:spacing w:val="1"/>
                <w:shd w:val="clear" w:color="auto" w:fill="FFFFFF"/>
                <w:vertAlign w:val="subscript"/>
              </w:rPr>
              <w:t>7</w:t>
            </w:r>
            <w:r w:rsidRPr="00B46B89">
              <w:rPr>
                <w:rFonts w:ascii="Times New Roman" w:hAnsi="Times New Roman" w:cs="Times New Roman"/>
                <w:spacing w:val="1"/>
                <w:shd w:val="clear" w:color="auto" w:fill="FFFFFF"/>
                <w:lang w:val="en-US"/>
              </w:rPr>
              <w:t>O</w:t>
            </w:r>
            <w:r w:rsidRPr="00B46B89">
              <w:rPr>
                <w:rFonts w:ascii="Times New Roman" w:hAnsi="Times New Roman" w:cs="Times New Roman"/>
                <w:spacing w:val="1"/>
                <w:shd w:val="clear" w:color="auto" w:fill="FFFFFF"/>
                <w:vertAlign w:val="subscript"/>
              </w:rPr>
              <w:t>24</w:t>
            </w:r>
            <w:r w:rsidRPr="00B46B89">
              <w:rPr>
                <w:rFonts w:ascii="Times New Roman" w:hAnsi="Times New Roman" w:cs="Times New Roman"/>
                <w:spacing w:val="1"/>
                <w:shd w:val="clear" w:color="auto" w:fill="FFFFFF"/>
              </w:rPr>
              <w:t>*4</w:t>
            </w:r>
            <w:r w:rsidRPr="00B46B89">
              <w:rPr>
                <w:rFonts w:ascii="Times New Roman" w:hAnsi="Times New Roman" w:cs="Times New Roman"/>
                <w:spacing w:val="1"/>
                <w:shd w:val="clear" w:color="auto" w:fill="FFFFFF"/>
                <w:lang w:val="en-US"/>
              </w:rPr>
              <w:t>H</w:t>
            </w:r>
            <w:r w:rsidRPr="00B46B89">
              <w:rPr>
                <w:rFonts w:ascii="Times New Roman" w:hAnsi="Times New Roman" w:cs="Times New Roman"/>
                <w:spacing w:val="1"/>
                <w:shd w:val="clear" w:color="auto" w:fill="FFFFFF"/>
                <w:vertAlign w:val="subscript"/>
              </w:rPr>
              <w:t>2</w:t>
            </w:r>
            <w:r w:rsidRPr="00B46B89">
              <w:rPr>
                <w:rFonts w:ascii="Times New Roman" w:hAnsi="Times New Roman" w:cs="Times New Roman"/>
                <w:spacing w:val="1"/>
                <w:shd w:val="clear" w:color="auto" w:fill="FFFFFF"/>
                <w:lang w:val="en-US"/>
              </w:rPr>
              <w:t>O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45000,00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4500,00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Железо(III) хлорид 6-водно</w:t>
            </w:r>
            <w:proofErr w:type="gramStart"/>
            <w:r w:rsidRPr="00B46B89">
              <w:rPr>
                <w:rFonts w:ascii="Times New Roman" w:hAnsi="Times New Roman" w:cs="Times New Roman"/>
              </w:rPr>
              <w:t>е(</w:t>
            </w:r>
            <w:proofErr w:type="gramEnd"/>
            <w:r w:rsidRPr="00B46B89">
              <w:rPr>
                <w:rFonts w:ascii="Times New Roman" w:hAnsi="Times New Roman" w:cs="Times New Roman"/>
              </w:rPr>
              <w:t>ч)</w:t>
            </w:r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pStyle w:val="2"/>
              <w:shd w:val="clear" w:color="auto" w:fill="FFFFFF"/>
              <w:spacing w:before="0"/>
              <w:ind w:firstLine="160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46B89">
              <w:rPr>
                <w:rStyle w:val="a6"/>
                <w:rFonts w:ascii="Times New Roman" w:hAnsi="Times New Roman" w:cs="Times New Roman"/>
                <w:color w:val="auto"/>
                <w:sz w:val="22"/>
                <w:szCs w:val="22"/>
                <w:shd w:val="clear" w:color="auto" w:fill="F9F9F9"/>
              </w:rPr>
              <w:t>ГОСТ 4147-74</w:t>
            </w:r>
            <w:r w:rsidRPr="00B46B8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 химическая формула (FeCl3*6H2O) Железо III хлорид 6-водный также носит название хлорного железа и производится в виде мягкой и кристаллической массы, окрашенной в желтоватый цвет.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9800,00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980,00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Натрий лимоннокислый 3-замещенный 5,5 водный (</w:t>
            </w:r>
            <w:proofErr w:type="spellStart"/>
            <w:r w:rsidRPr="00B46B89">
              <w:rPr>
                <w:rFonts w:ascii="Times New Roman" w:hAnsi="Times New Roman" w:cs="Times New Roman"/>
              </w:rPr>
              <w:t>чда</w:t>
            </w:r>
            <w:proofErr w:type="spellEnd"/>
            <w:r w:rsidRPr="00B46B8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ГОСТ 22280-76  </w:t>
            </w:r>
            <w:r w:rsidRPr="00B46B89">
              <w:rPr>
                <w:rFonts w:ascii="Times New Roman" w:hAnsi="Times New Roman" w:cs="Times New Roman"/>
              </w:rPr>
              <w:t xml:space="preserve">Кристаллический порошок белого </w:t>
            </w:r>
            <w:proofErr w:type="spellStart"/>
            <w:r w:rsidRPr="00B46B89">
              <w:rPr>
                <w:rFonts w:ascii="Times New Roman" w:hAnsi="Times New Roman" w:cs="Times New Roman"/>
              </w:rPr>
              <w:t>цветаМассовая</w:t>
            </w:r>
            <w:proofErr w:type="spellEnd"/>
            <w:r w:rsidRPr="00B46B89">
              <w:rPr>
                <w:rFonts w:ascii="Times New Roman" w:hAnsi="Times New Roman" w:cs="Times New Roman"/>
              </w:rPr>
              <w:t xml:space="preserve"> доля 5,5-водного лимоннокислого натрия, %, не менее99,0Массовая доля нерастворимых в воде веществ, %, не более0,003Массовая доля хлоридов (</w:t>
            </w:r>
            <w:proofErr w:type="spellStart"/>
            <w:r w:rsidRPr="00B46B89">
              <w:rPr>
                <w:rFonts w:ascii="Times New Roman" w:hAnsi="Times New Roman" w:cs="Times New Roman"/>
              </w:rPr>
              <w:t>Cl</w:t>
            </w:r>
            <w:proofErr w:type="spellEnd"/>
            <w:r w:rsidRPr="00B46B89">
              <w:rPr>
                <w:rFonts w:ascii="Times New Roman" w:hAnsi="Times New Roman" w:cs="Times New Roman"/>
              </w:rPr>
              <w:t>), %, не более0,0005Массовая доля сульфатов (SO</w:t>
            </w:r>
            <w:r w:rsidRPr="00B46B89">
              <w:rPr>
                <w:rFonts w:ascii="Times New Roman" w:hAnsi="Times New Roman" w:cs="Times New Roman"/>
                <w:vertAlign w:val="subscript"/>
              </w:rPr>
              <w:t>4</w:t>
            </w:r>
            <w:r w:rsidRPr="00B46B89">
              <w:rPr>
                <w:rFonts w:ascii="Times New Roman" w:hAnsi="Times New Roman" w:cs="Times New Roman"/>
              </w:rPr>
              <w:t>), %, не более0,002Массовая доля фосфатов (PO</w:t>
            </w:r>
            <w:r w:rsidRPr="00B46B89">
              <w:rPr>
                <w:rFonts w:ascii="Times New Roman" w:hAnsi="Times New Roman" w:cs="Times New Roman"/>
                <w:vertAlign w:val="subscript"/>
              </w:rPr>
              <w:t>4</w:t>
            </w:r>
            <w:r w:rsidRPr="00B46B89">
              <w:rPr>
                <w:rFonts w:ascii="Times New Roman" w:hAnsi="Times New Roman" w:cs="Times New Roman"/>
              </w:rPr>
              <w:t>), %, не более0,001Массовая доля аммония (NH</w:t>
            </w:r>
            <w:r w:rsidRPr="00B46B89">
              <w:rPr>
                <w:rFonts w:ascii="Times New Roman" w:hAnsi="Times New Roman" w:cs="Times New Roman"/>
                <w:vertAlign w:val="subscript"/>
              </w:rPr>
              <w:t>4</w:t>
            </w:r>
            <w:r w:rsidRPr="00B46B89">
              <w:rPr>
                <w:rFonts w:ascii="Times New Roman" w:hAnsi="Times New Roman" w:cs="Times New Roman"/>
              </w:rPr>
              <w:t xml:space="preserve">), %, не более0,001Массовая доля примесей элементов, %, не </w:t>
            </w:r>
            <w:proofErr w:type="spellStart"/>
            <w:r w:rsidRPr="00B46B89">
              <w:rPr>
                <w:rFonts w:ascii="Times New Roman" w:hAnsi="Times New Roman" w:cs="Times New Roman"/>
              </w:rPr>
              <w:t>более</w:t>
            </w:r>
            <w:proofErr w:type="gramStart"/>
            <w:r w:rsidRPr="00B46B89">
              <w:rPr>
                <w:rFonts w:ascii="Times New Roman" w:hAnsi="Times New Roman" w:cs="Times New Roman"/>
              </w:rPr>
              <w:t>:К</w:t>
            </w:r>
            <w:proofErr w:type="gramEnd"/>
            <w:r w:rsidRPr="00B46B89">
              <w:rPr>
                <w:rFonts w:ascii="Times New Roman" w:hAnsi="Times New Roman" w:cs="Times New Roman"/>
              </w:rPr>
              <w:t>адмий</w:t>
            </w:r>
            <w:proofErr w:type="spellEnd"/>
            <w:r w:rsidRPr="00B46B8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46B89">
              <w:rPr>
                <w:rFonts w:ascii="Times New Roman" w:hAnsi="Times New Roman" w:cs="Times New Roman"/>
              </w:rPr>
              <w:t>Cd</w:t>
            </w:r>
            <w:proofErr w:type="spellEnd"/>
            <w:r w:rsidRPr="00B46B89">
              <w:rPr>
                <w:rFonts w:ascii="Times New Roman" w:hAnsi="Times New Roman" w:cs="Times New Roman"/>
              </w:rPr>
              <w:t>)0,0001Кальций (</w:t>
            </w:r>
            <w:proofErr w:type="spellStart"/>
            <w:r w:rsidRPr="00B46B89">
              <w:rPr>
                <w:rFonts w:ascii="Times New Roman" w:hAnsi="Times New Roman" w:cs="Times New Roman"/>
              </w:rPr>
              <w:t>Ca</w:t>
            </w:r>
            <w:proofErr w:type="spellEnd"/>
            <w:r w:rsidRPr="00B46B89">
              <w:rPr>
                <w:rFonts w:ascii="Times New Roman" w:hAnsi="Times New Roman" w:cs="Times New Roman"/>
              </w:rPr>
              <w:t>)0,0001Кобальт (</w:t>
            </w:r>
            <w:proofErr w:type="spellStart"/>
            <w:r w:rsidRPr="00B46B89">
              <w:rPr>
                <w:rFonts w:ascii="Times New Roman" w:hAnsi="Times New Roman" w:cs="Times New Roman"/>
              </w:rPr>
              <w:t>Co</w:t>
            </w:r>
            <w:proofErr w:type="spellEnd"/>
            <w:r w:rsidRPr="00B46B89">
              <w:rPr>
                <w:rFonts w:ascii="Times New Roman" w:hAnsi="Times New Roman" w:cs="Times New Roman"/>
              </w:rPr>
              <w:t>)0,0001Медь (</w:t>
            </w:r>
            <w:proofErr w:type="spellStart"/>
            <w:r w:rsidRPr="00B46B89">
              <w:rPr>
                <w:rFonts w:ascii="Times New Roman" w:hAnsi="Times New Roman" w:cs="Times New Roman"/>
              </w:rPr>
              <w:t>Cu</w:t>
            </w:r>
            <w:proofErr w:type="spellEnd"/>
            <w:r w:rsidRPr="00B46B89">
              <w:rPr>
                <w:rFonts w:ascii="Times New Roman" w:hAnsi="Times New Roman" w:cs="Times New Roman"/>
              </w:rPr>
              <w:t>)0,0001Мышьяк (</w:t>
            </w:r>
            <w:proofErr w:type="spellStart"/>
            <w:r w:rsidRPr="00B46B89">
              <w:rPr>
                <w:rFonts w:ascii="Times New Roman" w:hAnsi="Times New Roman" w:cs="Times New Roman"/>
              </w:rPr>
              <w:t>As</w:t>
            </w:r>
            <w:proofErr w:type="spellEnd"/>
            <w:r w:rsidRPr="00B46B89">
              <w:rPr>
                <w:rFonts w:ascii="Times New Roman" w:hAnsi="Times New Roman" w:cs="Times New Roman"/>
              </w:rPr>
              <w:t>)0,0001Ртуть (</w:t>
            </w:r>
            <w:proofErr w:type="spellStart"/>
            <w:r w:rsidRPr="00B46B89">
              <w:rPr>
                <w:rFonts w:ascii="Times New Roman" w:hAnsi="Times New Roman" w:cs="Times New Roman"/>
              </w:rPr>
              <w:t>Hg</w:t>
            </w:r>
            <w:proofErr w:type="spellEnd"/>
            <w:r w:rsidRPr="00B46B89">
              <w:rPr>
                <w:rFonts w:ascii="Times New Roman" w:hAnsi="Times New Roman" w:cs="Times New Roman"/>
              </w:rPr>
              <w:t>)0,0001Свинец (</w:t>
            </w:r>
            <w:proofErr w:type="spellStart"/>
            <w:r w:rsidRPr="00B46B89">
              <w:rPr>
                <w:rFonts w:ascii="Times New Roman" w:hAnsi="Times New Roman" w:cs="Times New Roman"/>
              </w:rPr>
              <w:t>Pb</w:t>
            </w:r>
            <w:proofErr w:type="spellEnd"/>
            <w:r w:rsidRPr="00B46B89">
              <w:rPr>
                <w:rFonts w:ascii="Times New Roman" w:hAnsi="Times New Roman" w:cs="Times New Roman"/>
              </w:rPr>
              <w:t>)0,0001Хром (</w:t>
            </w:r>
            <w:proofErr w:type="spellStart"/>
            <w:r w:rsidRPr="00B46B89">
              <w:rPr>
                <w:rFonts w:ascii="Times New Roman" w:hAnsi="Times New Roman" w:cs="Times New Roman"/>
              </w:rPr>
              <w:t>Cr</w:t>
            </w:r>
            <w:proofErr w:type="spellEnd"/>
            <w:r w:rsidRPr="00B46B89">
              <w:rPr>
                <w:rFonts w:ascii="Times New Roman" w:hAnsi="Times New Roman" w:cs="Times New Roman"/>
              </w:rPr>
              <w:t xml:space="preserve">)0,0001рН раствора препарата с массовой </w:t>
            </w:r>
            <w:r w:rsidRPr="00B46B89">
              <w:rPr>
                <w:rFonts w:ascii="Times New Roman" w:hAnsi="Times New Roman" w:cs="Times New Roman"/>
              </w:rPr>
              <w:lastRenderedPageBreak/>
              <w:t xml:space="preserve">долей 10 %7,5-8,5Гарантийный срок хранения1 </w:t>
            </w:r>
            <w:proofErr w:type="spellStart"/>
            <w:r w:rsidRPr="00B46B89">
              <w:rPr>
                <w:rFonts w:ascii="Times New Roman" w:hAnsi="Times New Roman" w:cs="Times New Roman"/>
              </w:rPr>
              <w:t>год</w:t>
            </w:r>
            <w:proofErr w:type="gramStart"/>
            <w:r w:rsidRPr="00B46B89">
              <w:rPr>
                <w:rFonts w:ascii="Times New Roman" w:hAnsi="Times New Roman" w:cs="Times New Roman"/>
              </w:rPr>
              <w:t>.х</w:t>
            </w:r>
            <w:proofErr w:type="gramEnd"/>
            <w:r w:rsidRPr="00B46B89">
              <w:rPr>
                <w:rFonts w:ascii="Times New Roman" w:hAnsi="Times New Roman" w:cs="Times New Roman"/>
              </w:rPr>
              <w:t>имическая</w:t>
            </w:r>
            <w:proofErr w:type="spellEnd"/>
            <w:r w:rsidRPr="00B46B89">
              <w:rPr>
                <w:rFonts w:ascii="Times New Roman" w:hAnsi="Times New Roman" w:cs="Times New Roman"/>
              </w:rPr>
              <w:t xml:space="preserve"> формула-</w:t>
            </w:r>
            <w:r w:rsidRPr="00B46B89">
              <w:rPr>
                <w:rFonts w:ascii="Times New Roman" w:hAnsi="Times New Roman" w:cs="Times New Roman"/>
                <w:shd w:val="clear" w:color="auto" w:fill="FFFFFF"/>
              </w:rPr>
              <w:t xml:space="preserve">   Na</w:t>
            </w:r>
            <w:r w:rsidRPr="00B46B89"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>3</w:t>
            </w:r>
            <w:r w:rsidRPr="00B46B89">
              <w:rPr>
                <w:rFonts w:ascii="Times New Roman" w:hAnsi="Times New Roman" w:cs="Times New Roman"/>
                <w:shd w:val="clear" w:color="auto" w:fill="FFFFFF"/>
              </w:rPr>
              <w:t>C</w:t>
            </w:r>
            <w:r w:rsidRPr="00B46B89"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>6</w:t>
            </w:r>
            <w:r w:rsidRPr="00B46B89"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Pr="00B46B89"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>5</w:t>
            </w:r>
            <w:r w:rsidRPr="00B46B89">
              <w:rPr>
                <w:rFonts w:ascii="Times New Roman" w:hAnsi="Times New Roman" w:cs="Times New Roman"/>
                <w:shd w:val="clear" w:color="auto" w:fill="FFFFFF"/>
              </w:rPr>
              <w:t>O</w:t>
            </w:r>
            <w:r w:rsidRPr="00B46B89"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>7</w:t>
            </w:r>
            <w:r w:rsidRPr="00B46B89">
              <w:rPr>
                <w:rFonts w:ascii="Times New Roman" w:hAnsi="Times New Roman" w:cs="Times New Roman"/>
                <w:shd w:val="clear" w:color="auto" w:fill="FFFFFF"/>
              </w:rPr>
              <w:t>*5,5H</w:t>
            </w:r>
            <w:r w:rsidRPr="00B46B89"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>2</w:t>
            </w:r>
            <w:r w:rsidRPr="00B46B89">
              <w:rPr>
                <w:rFonts w:ascii="Times New Roman" w:hAnsi="Times New Roman" w:cs="Times New Roman"/>
                <w:shd w:val="clear" w:color="auto" w:fill="FFFFFF"/>
              </w:rPr>
              <w:t>O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lastRenderedPageBreak/>
              <w:t>кг</w:t>
            </w:r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9800,00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3920,00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46B89" w:rsidRPr="00B46B89" w:rsidTr="00B46B89">
        <w:tc>
          <w:tcPr>
            <w:tcW w:w="176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77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Селективный бульон для стрептококков</w:t>
            </w:r>
          </w:p>
        </w:tc>
        <w:tc>
          <w:tcPr>
            <w:tcW w:w="153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гомогенный сыпучий порошок применяется для накопления микроорганизмов рода стрептококки, фасовка по 0,250кг</w:t>
            </w:r>
          </w:p>
        </w:tc>
        <w:tc>
          <w:tcPr>
            <w:tcW w:w="277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8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7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40000,00</w:t>
            </w:r>
          </w:p>
        </w:tc>
        <w:tc>
          <w:tcPr>
            <w:tcW w:w="461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462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625" w:type="pct"/>
            <w:vAlign w:val="center"/>
          </w:tcPr>
          <w:p w:rsidR="00B46B89" w:rsidRPr="00B46B89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B46B89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</w:tbl>
    <w:p w:rsidR="004E7AFD" w:rsidRPr="00DA6101" w:rsidRDefault="004E7AFD" w:rsidP="00B46B89">
      <w:pPr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4E5FA3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2271"/>
    <w:rsid w:val="000E543A"/>
    <w:rsid w:val="00107FC9"/>
    <w:rsid w:val="00111715"/>
    <w:rsid w:val="0013664B"/>
    <w:rsid w:val="00143FED"/>
    <w:rsid w:val="00153270"/>
    <w:rsid w:val="00166213"/>
    <w:rsid w:val="00211F7D"/>
    <w:rsid w:val="0024096F"/>
    <w:rsid w:val="002651BA"/>
    <w:rsid w:val="002713C0"/>
    <w:rsid w:val="002D5E7A"/>
    <w:rsid w:val="002F6CCF"/>
    <w:rsid w:val="00307280"/>
    <w:rsid w:val="00336392"/>
    <w:rsid w:val="003508E5"/>
    <w:rsid w:val="00372513"/>
    <w:rsid w:val="003842A1"/>
    <w:rsid w:val="003A387C"/>
    <w:rsid w:val="003B0F64"/>
    <w:rsid w:val="003C09AF"/>
    <w:rsid w:val="003D0C23"/>
    <w:rsid w:val="003D1929"/>
    <w:rsid w:val="003D4103"/>
    <w:rsid w:val="003F52FD"/>
    <w:rsid w:val="0041454F"/>
    <w:rsid w:val="004161F0"/>
    <w:rsid w:val="004462B2"/>
    <w:rsid w:val="00461CFE"/>
    <w:rsid w:val="004A3C6C"/>
    <w:rsid w:val="004C5D3B"/>
    <w:rsid w:val="004E5FA3"/>
    <w:rsid w:val="004E7AFD"/>
    <w:rsid w:val="004F532E"/>
    <w:rsid w:val="00517DBD"/>
    <w:rsid w:val="0053399A"/>
    <w:rsid w:val="00544BEA"/>
    <w:rsid w:val="005844DF"/>
    <w:rsid w:val="00685F0A"/>
    <w:rsid w:val="00691B13"/>
    <w:rsid w:val="006B605B"/>
    <w:rsid w:val="00744146"/>
    <w:rsid w:val="00766660"/>
    <w:rsid w:val="00780700"/>
    <w:rsid w:val="0079093D"/>
    <w:rsid w:val="007A5D30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61A9"/>
    <w:rsid w:val="008D6654"/>
    <w:rsid w:val="008E65E6"/>
    <w:rsid w:val="009637C4"/>
    <w:rsid w:val="00995B49"/>
    <w:rsid w:val="009C3657"/>
    <w:rsid w:val="009D793E"/>
    <w:rsid w:val="00A11052"/>
    <w:rsid w:val="00A30944"/>
    <w:rsid w:val="00A661FD"/>
    <w:rsid w:val="00A72DB0"/>
    <w:rsid w:val="00A8517C"/>
    <w:rsid w:val="00A9792E"/>
    <w:rsid w:val="00AC557E"/>
    <w:rsid w:val="00B04EA5"/>
    <w:rsid w:val="00B34013"/>
    <w:rsid w:val="00B46B89"/>
    <w:rsid w:val="00B71AD9"/>
    <w:rsid w:val="00BC4440"/>
    <w:rsid w:val="00BD2E56"/>
    <w:rsid w:val="00BF6EA4"/>
    <w:rsid w:val="00C20050"/>
    <w:rsid w:val="00C22337"/>
    <w:rsid w:val="00C25705"/>
    <w:rsid w:val="00C5278A"/>
    <w:rsid w:val="00C84A99"/>
    <w:rsid w:val="00C87E45"/>
    <w:rsid w:val="00C946D4"/>
    <w:rsid w:val="00CA4D55"/>
    <w:rsid w:val="00CC72A7"/>
    <w:rsid w:val="00CE3A52"/>
    <w:rsid w:val="00CF667D"/>
    <w:rsid w:val="00D13F5C"/>
    <w:rsid w:val="00D511FD"/>
    <w:rsid w:val="00D53F56"/>
    <w:rsid w:val="00D85FC6"/>
    <w:rsid w:val="00DA6101"/>
    <w:rsid w:val="00DA6542"/>
    <w:rsid w:val="00DA673A"/>
    <w:rsid w:val="00DD384D"/>
    <w:rsid w:val="00DF172D"/>
    <w:rsid w:val="00E05AF7"/>
    <w:rsid w:val="00E12945"/>
    <w:rsid w:val="00E36195"/>
    <w:rsid w:val="00EC5A76"/>
    <w:rsid w:val="00EF3639"/>
    <w:rsid w:val="00F23A02"/>
    <w:rsid w:val="00F67883"/>
    <w:rsid w:val="00FA39F0"/>
    <w:rsid w:val="00FA523A"/>
    <w:rsid w:val="00FD0096"/>
    <w:rsid w:val="00FD0A07"/>
    <w:rsid w:val="00FE0952"/>
    <w:rsid w:val="00FE1FC1"/>
    <w:rsid w:val="00FE4889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iluli.kharkov.ua/encyclopedia/article/holer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1562</Words>
  <Characters>8907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41</cp:revision>
  <cp:lastPrinted>2019-01-15T08:53:00Z</cp:lastPrinted>
  <dcterms:created xsi:type="dcterms:W3CDTF">2018-05-25T08:38:00Z</dcterms:created>
  <dcterms:modified xsi:type="dcterms:W3CDTF">2019-01-28T10:54:00Z</dcterms:modified>
</cp:coreProperties>
</file>