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76777F">
        <w:rPr>
          <w:rFonts w:ascii="Times New Roman" w:hAnsi="Times New Roman" w:cs="Times New Roman"/>
          <w:sz w:val="24"/>
          <w:szCs w:val="24"/>
        </w:rPr>
        <w:t>2</w:t>
      </w:r>
      <w:r w:rsidR="00065FD8"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6900B6">
        <w:rPr>
          <w:rFonts w:ascii="Times New Roman" w:hAnsi="Times New Roman" w:cs="Times New Roman"/>
          <w:sz w:val="24"/>
          <w:szCs w:val="24"/>
        </w:rPr>
        <w:t>2</w:t>
      </w:r>
      <w:r w:rsidR="00601AC0"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69019B">
        <w:rPr>
          <w:rFonts w:ascii="Times New Roman" w:hAnsi="Times New Roman" w:cs="Times New Roman"/>
          <w:sz w:val="24"/>
          <w:szCs w:val="24"/>
        </w:rPr>
        <w:t>6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1703"/>
        <w:gridCol w:w="5669"/>
        <w:gridCol w:w="708"/>
        <w:gridCol w:w="852"/>
        <w:gridCol w:w="1132"/>
        <w:gridCol w:w="1560"/>
        <w:gridCol w:w="1841"/>
        <w:gridCol w:w="1809"/>
      </w:tblGrid>
      <w:tr w:rsidR="00EC3145" w:rsidRPr="00084707" w:rsidTr="00497DA5">
        <w:trPr>
          <w:jc w:val="center"/>
        </w:trPr>
        <w:tc>
          <w:tcPr>
            <w:tcW w:w="212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847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534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77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22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BE155D" w:rsidRPr="00084707" w:rsidRDefault="00BE155D" w:rsidP="00EC3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5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89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577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640DD3" w:rsidRPr="00084707" w:rsidTr="00497DA5">
        <w:trPr>
          <w:trHeight w:val="403"/>
          <w:jc w:val="center"/>
        </w:trPr>
        <w:tc>
          <w:tcPr>
            <w:tcW w:w="212" w:type="pct"/>
            <w:vAlign w:val="center"/>
          </w:tcPr>
          <w:p w:rsidR="00640DD3" w:rsidRPr="00084707" w:rsidRDefault="00640DD3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4" w:type="pct"/>
            <w:vAlign w:val="center"/>
          </w:tcPr>
          <w:p w:rsidR="00640DD3" w:rsidRPr="00316D5E" w:rsidRDefault="00316D5E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Норэпинефрин</w:t>
            </w:r>
          </w:p>
        </w:tc>
        <w:tc>
          <w:tcPr>
            <w:tcW w:w="1777" w:type="pct"/>
            <w:vAlign w:val="center"/>
          </w:tcPr>
          <w:p w:rsidR="00640DD3" w:rsidRPr="00084707" w:rsidRDefault="00FA0767" w:rsidP="009D1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A07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Конц</w:t>
            </w:r>
            <w:proofErr w:type="spellEnd"/>
            <w:r w:rsidRPr="00FA07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A07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FA07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A07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пригот</w:t>
            </w:r>
            <w:proofErr w:type="spellEnd"/>
            <w:r w:rsidRPr="00FA07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A07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р-ра</w:t>
            </w:r>
            <w:proofErr w:type="spellEnd"/>
            <w:r w:rsidRPr="00FA07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7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FA07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/в/</w:t>
            </w:r>
            <w:proofErr w:type="gramStart"/>
            <w:r w:rsidRPr="00FA07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FA07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введения 2 мг/1 мл: 4 мл</w:t>
            </w:r>
          </w:p>
        </w:tc>
        <w:tc>
          <w:tcPr>
            <w:tcW w:w="222" w:type="pct"/>
            <w:vAlign w:val="center"/>
          </w:tcPr>
          <w:p w:rsidR="00640DD3" w:rsidRPr="00257AF0" w:rsidRDefault="00257AF0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амп</w:t>
            </w:r>
          </w:p>
        </w:tc>
        <w:tc>
          <w:tcPr>
            <w:tcW w:w="267" w:type="pct"/>
            <w:vAlign w:val="center"/>
          </w:tcPr>
          <w:p w:rsidR="00640DD3" w:rsidRPr="00257AF0" w:rsidRDefault="00257AF0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355" w:type="pct"/>
            <w:vAlign w:val="center"/>
          </w:tcPr>
          <w:p w:rsidR="00640DD3" w:rsidRPr="00257AF0" w:rsidRDefault="00257AF0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2800,00</w:t>
            </w:r>
          </w:p>
        </w:tc>
        <w:tc>
          <w:tcPr>
            <w:tcW w:w="489" w:type="pct"/>
            <w:vAlign w:val="center"/>
          </w:tcPr>
          <w:p w:rsidR="00640DD3" w:rsidRPr="00257AF0" w:rsidRDefault="00257AF0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280000,00</w:t>
            </w:r>
          </w:p>
        </w:tc>
        <w:tc>
          <w:tcPr>
            <w:tcW w:w="577" w:type="pct"/>
            <w:vAlign w:val="center"/>
          </w:tcPr>
          <w:p w:rsidR="00640DD3" w:rsidRPr="00084707" w:rsidRDefault="00640DD3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640DD3" w:rsidRPr="00084707" w:rsidRDefault="00640DD3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57AF0" w:rsidRPr="00084707" w:rsidTr="00497DA5">
        <w:trPr>
          <w:trHeight w:val="403"/>
          <w:jc w:val="center"/>
        </w:trPr>
        <w:tc>
          <w:tcPr>
            <w:tcW w:w="212" w:type="pct"/>
            <w:vAlign w:val="center"/>
          </w:tcPr>
          <w:p w:rsidR="00257AF0" w:rsidRPr="00084707" w:rsidRDefault="00257AF0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4" w:type="pct"/>
            <w:vAlign w:val="center"/>
          </w:tcPr>
          <w:p w:rsidR="00257AF0" w:rsidRPr="00257AF0" w:rsidRDefault="00257AF0" w:rsidP="00257A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для катетеризации центральных вен</w:t>
            </w:r>
          </w:p>
          <w:p w:rsidR="00257AF0" w:rsidRPr="00257AF0" w:rsidRDefault="00257AF0" w:rsidP="00257A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7" w:type="pct"/>
            <w:vAlign w:val="center"/>
          </w:tcPr>
          <w:p w:rsidR="00257AF0" w:rsidRPr="00257AF0" w:rsidRDefault="00257AF0" w:rsidP="00257A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</w:t>
            </w:r>
            <w:proofErr w:type="spellStart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двухпросветного</w:t>
            </w:r>
            <w:proofErr w:type="spellEnd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катетера для катетеризации верхней полой вены по методу </w:t>
            </w:r>
            <w:proofErr w:type="spellStart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Сельдингера</w:t>
            </w:r>
            <w:proofErr w:type="spellEnd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257AF0" w:rsidRPr="00257AF0" w:rsidRDefault="00257AF0" w:rsidP="00257A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Пункционная игла </w:t>
            </w:r>
            <w:proofErr w:type="spellStart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Сельдингера</w:t>
            </w:r>
            <w:proofErr w:type="spellEnd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тонкостенная, с овальным срезом, G18 (1.3 </w:t>
            </w:r>
            <w:proofErr w:type="spellStart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proofErr w:type="spellEnd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мм), профилированный прозрачный павильон;</w:t>
            </w:r>
          </w:p>
          <w:p w:rsidR="00257AF0" w:rsidRPr="00257AF0" w:rsidRDefault="00257AF0" w:rsidP="00257A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Двухканальный катетер с несмываемой разметкой в </w:t>
            </w:r>
            <w:proofErr w:type="gramStart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мягким </w:t>
            </w:r>
            <w:proofErr w:type="spellStart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атравматичным</w:t>
            </w:r>
            <w:proofErr w:type="spellEnd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кончиком и соединителем </w:t>
            </w:r>
            <w:proofErr w:type="spellStart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луэр-лок</w:t>
            </w:r>
            <w:proofErr w:type="spellEnd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маркировкой канала и зажимом. Подвижные (съемные) и неподвижные фиксирующие крылья. Катетер </w:t>
            </w:r>
            <w:proofErr w:type="spellStart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термолабильный</w:t>
            </w:r>
            <w:proofErr w:type="spellEnd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антитромбогенный</w:t>
            </w:r>
            <w:proofErr w:type="spellEnd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Rg-контрастный из полиуретана, размерами F7 (2.4 </w:t>
            </w:r>
            <w:proofErr w:type="spellStart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20см), каналы G16/16, скорость потока 45/55 мл/мин.</w:t>
            </w:r>
          </w:p>
          <w:p w:rsidR="00257AF0" w:rsidRPr="00257AF0" w:rsidRDefault="00257AF0" w:rsidP="00257A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F6688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Нитиноловый</w:t>
            </w:r>
            <w:proofErr w:type="spellEnd"/>
            <w:r w:rsidRPr="003F6688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 xml:space="preserve"> проводник 0.89мм </w:t>
            </w:r>
            <w:proofErr w:type="spellStart"/>
            <w:r w:rsidRPr="003F6688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х</w:t>
            </w:r>
            <w:proofErr w:type="spellEnd"/>
            <w:r w:rsidRPr="003F6688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 xml:space="preserve"> 0,035'' </w:t>
            </w:r>
            <w:proofErr w:type="spellStart"/>
            <w:r w:rsidRPr="003F6688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х</w:t>
            </w:r>
            <w:proofErr w:type="spellEnd"/>
            <w:r w:rsidRPr="003F6688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 xml:space="preserve"> 50см</w:t>
            </w:r>
            <w:r w:rsidRPr="003F6688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</w:t>
            </w:r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гибким J-наконечником (</w:t>
            </w:r>
            <w:proofErr w:type="spellStart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изгибоустойчивый</w:t>
            </w:r>
            <w:proofErr w:type="spellEnd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в эргономичном держателе, нестираемая разметка длины; с </w:t>
            </w:r>
            <w:proofErr w:type="spellStart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направителем</w:t>
            </w:r>
            <w:proofErr w:type="spellEnd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Дилататор. Заглушка </w:t>
            </w:r>
            <w:proofErr w:type="spellStart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spellEnd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инъекционной мембраной </w:t>
            </w:r>
            <w:proofErr w:type="spellStart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Ин-стоппер</w:t>
            </w:r>
            <w:proofErr w:type="spellEnd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числу каналов катетера 2шт, объем заполнения 0,16. Не содержит ДЭГФ и латекс. </w:t>
            </w:r>
            <w:proofErr w:type="gramStart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Стерильный</w:t>
            </w:r>
            <w:proofErr w:type="gramEnd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для однократного применения.</w:t>
            </w:r>
          </w:p>
        </w:tc>
        <w:tc>
          <w:tcPr>
            <w:tcW w:w="222" w:type="pct"/>
            <w:vAlign w:val="center"/>
          </w:tcPr>
          <w:p w:rsidR="00257AF0" w:rsidRPr="00257AF0" w:rsidRDefault="00257AF0" w:rsidP="00257A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7" w:type="pct"/>
            <w:vAlign w:val="center"/>
          </w:tcPr>
          <w:p w:rsidR="00257AF0" w:rsidRPr="00257AF0" w:rsidRDefault="00257AF0" w:rsidP="00257A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A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5" w:type="pct"/>
            <w:vAlign w:val="center"/>
          </w:tcPr>
          <w:p w:rsidR="00257AF0" w:rsidRPr="00257AF0" w:rsidRDefault="00257AF0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12000,00</w:t>
            </w:r>
          </w:p>
        </w:tc>
        <w:tc>
          <w:tcPr>
            <w:tcW w:w="489" w:type="pct"/>
            <w:vAlign w:val="center"/>
          </w:tcPr>
          <w:p w:rsidR="00257AF0" w:rsidRPr="00257AF0" w:rsidRDefault="00257AF0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120000,00</w:t>
            </w:r>
          </w:p>
        </w:tc>
        <w:tc>
          <w:tcPr>
            <w:tcW w:w="577" w:type="pct"/>
            <w:vAlign w:val="center"/>
          </w:tcPr>
          <w:p w:rsidR="00257AF0" w:rsidRPr="00084707" w:rsidRDefault="00257AF0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257AF0" w:rsidRPr="00084707" w:rsidRDefault="00257AF0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257AF0" w:rsidRPr="00084707" w:rsidTr="00497DA5">
        <w:trPr>
          <w:trHeight w:val="403"/>
          <w:jc w:val="center"/>
        </w:trPr>
        <w:tc>
          <w:tcPr>
            <w:tcW w:w="212" w:type="pct"/>
            <w:vAlign w:val="center"/>
          </w:tcPr>
          <w:p w:rsidR="00257AF0" w:rsidRPr="00084707" w:rsidRDefault="00257AF0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4" w:type="pct"/>
            <w:vAlign w:val="center"/>
          </w:tcPr>
          <w:p w:rsidR="00257AF0" w:rsidRPr="00D52F65" w:rsidRDefault="00257AF0" w:rsidP="00814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F65">
              <w:rPr>
                <w:rFonts w:ascii="Times New Roman" w:hAnsi="Times New Roman" w:cs="Times New Roman"/>
                <w:sz w:val="24"/>
                <w:szCs w:val="24"/>
              </w:rPr>
              <w:t xml:space="preserve">Набор с 3-х канальным центральным венозным </w:t>
            </w:r>
            <w:r w:rsidRPr="00D52F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катетером</w:t>
            </w:r>
          </w:p>
        </w:tc>
        <w:tc>
          <w:tcPr>
            <w:tcW w:w="1777" w:type="pct"/>
            <w:vAlign w:val="center"/>
          </w:tcPr>
          <w:p w:rsidR="00257AF0" w:rsidRPr="00D52F65" w:rsidRDefault="003F6688" w:rsidP="00814BD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F6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набор </w:t>
            </w:r>
            <w:proofErr w:type="spell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трехпросветного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 катетера для катетеризации верхней полой вены по методу </w:t>
            </w:r>
            <w:proofErr w:type="spell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Сельдингера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:  </w:t>
            </w:r>
            <w:r w:rsidRPr="003F66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Интродьюсерная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 V-образная канюля с боковым портом, встроенный клапан резистентный к </w:t>
            </w:r>
            <w:r w:rsidRPr="003F6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давлению до 0,5 бар (профилактика воздушной эмболии и контакта с кровью пациента), пункционная игла </w:t>
            </w:r>
            <w:proofErr w:type="spell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Сельдингера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 тонкостенная, с овальным срезом, G18 (1.3 </w:t>
            </w:r>
            <w:proofErr w:type="spell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 73мм), профилированный прозрачный павильон; </w:t>
            </w:r>
            <w:r w:rsidRPr="003F668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Трехканальный катетер с несмываемой разметкой в см, мягким </w:t>
            </w:r>
            <w:proofErr w:type="spell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атравматичным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 кончиком и соединителем </w:t>
            </w:r>
            <w:proofErr w:type="spell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луэр-лок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, маркировкой канала и зажимом.</w:t>
            </w:r>
            <w:proofErr w:type="gram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(съемные) и неподвижные фиксирующие крылья. Катетер </w:t>
            </w:r>
            <w:proofErr w:type="spell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термолабильный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антитромбогенный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, Rg-контрастный из полиуретана, размерами F7 (2.4 </w:t>
            </w:r>
            <w:proofErr w:type="spell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 20см), каналы G16/18/18, скорость потока 22/22/46 мл/мин.</w:t>
            </w:r>
            <w:r w:rsidRPr="003F66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F6688">
              <w:rPr>
                <w:rFonts w:ascii="Times New Roman" w:hAnsi="Times New Roman" w:cs="Times New Roman"/>
                <w:b/>
                <w:sz w:val="28"/>
                <w:szCs w:val="24"/>
              </w:rPr>
              <w:t>Нитиноловый</w:t>
            </w:r>
            <w:proofErr w:type="spellEnd"/>
            <w:r w:rsidRPr="003F6688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проводник 0.89мм </w:t>
            </w:r>
            <w:proofErr w:type="spellStart"/>
            <w:r w:rsidRPr="003F6688">
              <w:rPr>
                <w:rFonts w:ascii="Times New Roman" w:hAnsi="Times New Roman" w:cs="Times New Roman"/>
                <w:b/>
                <w:sz w:val="28"/>
                <w:szCs w:val="24"/>
              </w:rPr>
              <w:t>х</w:t>
            </w:r>
            <w:proofErr w:type="spellEnd"/>
            <w:r w:rsidRPr="003F6688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0,035'' </w:t>
            </w:r>
            <w:proofErr w:type="spellStart"/>
            <w:r w:rsidRPr="003F6688">
              <w:rPr>
                <w:rFonts w:ascii="Times New Roman" w:hAnsi="Times New Roman" w:cs="Times New Roman"/>
                <w:b/>
                <w:sz w:val="28"/>
                <w:szCs w:val="24"/>
              </w:rPr>
              <w:t>х</w:t>
            </w:r>
            <w:proofErr w:type="spellEnd"/>
            <w:r w:rsidRPr="003F6688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50см</w:t>
            </w:r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 с гибким J-наконечником (</w:t>
            </w:r>
            <w:proofErr w:type="spell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изгибоустойчивый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) в эргономичном держателе, нестираемая разметка длины; с </w:t>
            </w:r>
            <w:proofErr w:type="spell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направителем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. Шприц соединение </w:t>
            </w:r>
            <w:proofErr w:type="spell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Луэр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 5мл. </w:t>
            </w:r>
            <w:proofErr w:type="spell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Коннекторы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безыгольного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proofErr w:type="spell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Сэйфсайт</w:t>
            </w:r>
            <w:proofErr w:type="spell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 - 3 шт. Дилататор, скальпель. Кабель для ЭК</w:t>
            </w:r>
            <w:proofErr w:type="gram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постановки катетера.</w:t>
            </w:r>
            <w:r w:rsidRPr="003F668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содержит ДЭГФ и латекс. </w:t>
            </w:r>
            <w:proofErr w:type="gramStart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Стерильный</w:t>
            </w:r>
            <w:proofErr w:type="gramEnd"/>
            <w:r w:rsidRPr="003F6688">
              <w:rPr>
                <w:rFonts w:ascii="Times New Roman" w:hAnsi="Times New Roman" w:cs="Times New Roman"/>
                <w:sz w:val="24"/>
                <w:szCs w:val="24"/>
              </w:rPr>
              <w:t>, для однократного применения.</w:t>
            </w:r>
          </w:p>
        </w:tc>
        <w:tc>
          <w:tcPr>
            <w:tcW w:w="222" w:type="pct"/>
            <w:vAlign w:val="center"/>
          </w:tcPr>
          <w:p w:rsidR="00257AF0" w:rsidRPr="00257AF0" w:rsidRDefault="00257AF0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шт</w:t>
            </w:r>
          </w:p>
        </w:tc>
        <w:tc>
          <w:tcPr>
            <w:tcW w:w="267" w:type="pct"/>
            <w:vAlign w:val="center"/>
          </w:tcPr>
          <w:p w:rsidR="00257AF0" w:rsidRPr="00257AF0" w:rsidRDefault="00257AF0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</w:t>
            </w:r>
          </w:p>
        </w:tc>
        <w:tc>
          <w:tcPr>
            <w:tcW w:w="355" w:type="pct"/>
            <w:vAlign w:val="center"/>
          </w:tcPr>
          <w:p w:rsidR="00257AF0" w:rsidRPr="00257AF0" w:rsidRDefault="00257AF0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15000,00</w:t>
            </w:r>
          </w:p>
        </w:tc>
        <w:tc>
          <w:tcPr>
            <w:tcW w:w="489" w:type="pct"/>
            <w:vAlign w:val="center"/>
          </w:tcPr>
          <w:p w:rsidR="00257AF0" w:rsidRPr="00257AF0" w:rsidRDefault="00257AF0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150000,00</w:t>
            </w:r>
          </w:p>
        </w:tc>
        <w:tc>
          <w:tcPr>
            <w:tcW w:w="577" w:type="pct"/>
            <w:vAlign w:val="center"/>
          </w:tcPr>
          <w:p w:rsidR="00257AF0" w:rsidRPr="00084707" w:rsidRDefault="00257AF0" w:rsidP="009D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договора, </w:t>
            </w: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DDP*</w:t>
            </w:r>
          </w:p>
        </w:tc>
        <w:tc>
          <w:tcPr>
            <w:tcW w:w="567" w:type="pct"/>
            <w:vAlign w:val="center"/>
          </w:tcPr>
          <w:p w:rsidR="00257AF0" w:rsidRPr="00084707" w:rsidRDefault="00257AF0" w:rsidP="009D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СКО, Петропавловск, ул. Сатпаева,3 (Аптека)</w:t>
            </w:r>
          </w:p>
        </w:tc>
      </w:tr>
      <w:tr w:rsidR="00257AF0" w:rsidRPr="00084707" w:rsidTr="00497DA5">
        <w:trPr>
          <w:trHeight w:val="403"/>
          <w:jc w:val="center"/>
        </w:trPr>
        <w:tc>
          <w:tcPr>
            <w:tcW w:w="212" w:type="pct"/>
            <w:vAlign w:val="center"/>
          </w:tcPr>
          <w:p w:rsidR="00257AF0" w:rsidRPr="00084707" w:rsidRDefault="00257AF0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4" w:type="pct"/>
            <w:vAlign w:val="center"/>
          </w:tcPr>
          <w:p w:rsidR="00257AF0" w:rsidRPr="00084707" w:rsidRDefault="00257AF0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10" w:type="pct"/>
            <w:gridSpan w:val="5"/>
            <w:vAlign w:val="center"/>
          </w:tcPr>
          <w:p w:rsidR="00257AF0" w:rsidRPr="00084707" w:rsidRDefault="003F6688" w:rsidP="003F66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550</w:t>
            </w:r>
            <w:r w:rsidR="00257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</w:t>
            </w:r>
            <w:r w:rsidR="00257AF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77" w:type="pct"/>
            <w:vAlign w:val="center"/>
          </w:tcPr>
          <w:p w:rsidR="00257AF0" w:rsidRPr="00084707" w:rsidRDefault="00257AF0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257AF0" w:rsidRPr="00084707" w:rsidRDefault="00257AF0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D7A" w:rsidRDefault="00275D7A" w:rsidP="00EC3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513D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5BA0"/>
    <w:rsid w:val="001842E9"/>
    <w:rsid w:val="00184F2A"/>
    <w:rsid w:val="00185EEB"/>
    <w:rsid w:val="0019172B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04E8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6392"/>
    <w:rsid w:val="003420F3"/>
    <w:rsid w:val="003508E5"/>
    <w:rsid w:val="0036740B"/>
    <w:rsid w:val="00370650"/>
    <w:rsid w:val="00372513"/>
    <w:rsid w:val="00373549"/>
    <w:rsid w:val="003757FD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6410"/>
    <w:rsid w:val="004413B6"/>
    <w:rsid w:val="00442C7B"/>
    <w:rsid w:val="004462B2"/>
    <w:rsid w:val="00461CFE"/>
    <w:rsid w:val="00467F6F"/>
    <w:rsid w:val="004918C6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2025"/>
    <w:rsid w:val="004F532E"/>
    <w:rsid w:val="0050563D"/>
    <w:rsid w:val="00511C11"/>
    <w:rsid w:val="00517DBD"/>
    <w:rsid w:val="00517F03"/>
    <w:rsid w:val="00524EA2"/>
    <w:rsid w:val="0053399A"/>
    <w:rsid w:val="00534827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964D5"/>
    <w:rsid w:val="005A7FDF"/>
    <w:rsid w:val="005B33B5"/>
    <w:rsid w:val="005B3A6E"/>
    <w:rsid w:val="005D3D7D"/>
    <w:rsid w:val="005E405A"/>
    <w:rsid w:val="005E409E"/>
    <w:rsid w:val="005F3100"/>
    <w:rsid w:val="005F7968"/>
    <w:rsid w:val="00601AC0"/>
    <w:rsid w:val="006046A1"/>
    <w:rsid w:val="00605F6E"/>
    <w:rsid w:val="0060612C"/>
    <w:rsid w:val="00626E28"/>
    <w:rsid w:val="00640DD3"/>
    <w:rsid w:val="00644D0F"/>
    <w:rsid w:val="00676C0A"/>
    <w:rsid w:val="00685F0A"/>
    <w:rsid w:val="006900B6"/>
    <w:rsid w:val="0069019B"/>
    <w:rsid w:val="00691B13"/>
    <w:rsid w:val="006B48E4"/>
    <w:rsid w:val="006B605B"/>
    <w:rsid w:val="006C6AD3"/>
    <w:rsid w:val="006D3387"/>
    <w:rsid w:val="006D5F06"/>
    <w:rsid w:val="006E0251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2A6"/>
    <w:rsid w:val="007A5D30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624CF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30FC"/>
    <w:rsid w:val="00963687"/>
    <w:rsid w:val="009637C4"/>
    <w:rsid w:val="009668D7"/>
    <w:rsid w:val="009675E3"/>
    <w:rsid w:val="0098147F"/>
    <w:rsid w:val="0098319C"/>
    <w:rsid w:val="00987FFC"/>
    <w:rsid w:val="00990B64"/>
    <w:rsid w:val="00995B49"/>
    <w:rsid w:val="009968B2"/>
    <w:rsid w:val="009A7436"/>
    <w:rsid w:val="009B2E1E"/>
    <w:rsid w:val="009C3657"/>
    <w:rsid w:val="009D793E"/>
    <w:rsid w:val="009E4BE2"/>
    <w:rsid w:val="00A11052"/>
    <w:rsid w:val="00A20506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E155D"/>
    <w:rsid w:val="00BF2805"/>
    <w:rsid w:val="00BF6EA4"/>
    <w:rsid w:val="00C06A97"/>
    <w:rsid w:val="00C134F3"/>
    <w:rsid w:val="00C13D93"/>
    <w:rsid w:val="00C145B9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4019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6236"/>
    <w:rsid w:val="00E63CCE"/>
    <w:rsid w:val="00E64442"/>
    <w:rsid w:val="00E76E77"/>
    <w:rsid w:val="00EA0505"/>
    <w:rsid w:val="00EA5251"/>
    <w:rsid w:val="00EA7E26"/>
    <w:rsid w:val="00EB10DF"/>
    <w:rsid w:val="00EC3145"/>
    <w:rsid w:val="00EC4546"/>
    <w:rsid w:val="00EC5A76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443C8"/>
    <w:rsid w:val="00F63A6C"/>
    <w:rsid w:val="00F66729"/>
    <w:rsid w:val="00F67883"/>
    <w:rsid w:val="00F8643F"/>
    <w:rsid w:val="00F918BD"/>
    <w:rsid w:val="00F96DA3"/>
    <w:rsid w:val="00FA0767"/>
    <w:rsid w:val="00FA39F0"/>
    <w:rsid w:val="00FA4E40"/>
    <w:rsid w:val="00FA523A"/>
    <w:rsid w:val="00FB19AC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4365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213</cp:revision>
  <cp:lastPrinted>2020-03-20T09:51:00Z</cp:lastPrinted>
  <dcterms:created xsi:type="dcterms:W3CDTF">2018-05-25T08:38:00Z</dcterms:created>
  <dcterms:modified xsi:type="dcterms:W3CDTF">2020-06-26T06:30:00Z</dcterms:modified>
</cp:coreProperties>
</file>