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464339">
        <w:rPr>
          <w:b/>
          <w:sz w:val="24"/>
          <w:szCs w:val="24"/>
        </w:rPr>
        <w:t>6</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5F05BB">
        <w:rPr>
          <w:b/>
          <w:bCs/>
          <w:color w:val="000000"/>
          <w:sz w:val="24"/>
          <w:szCs w:val="24"/>
        </w:rPr>
        <w:t>13</w:t>
      </w:r>
      <w:r w:rsidR="00EB65B2" w:rsidRPr="00E44520">
        <w:rPr>
          <w:b/>
          <w:bCs/>
          <w:sz w:val="24"/>
          <w:szCs w:val="24"/>
        </w:rPr>
        <w:t>.</w:t>
      </w:r>
      <w:r w:rsidR="00A8751B">
        <w:rPr>
          <w:b/>
          <w:bCs/>
          <w:sz w:val="24"/>
          <w:szCs w:val="24"/>
        </w:rPr>
        <w:t>02</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6"/>
        <w:gridCol w:w="1949"/>
        <w:gridCol w:w="4827"/>
        <w:gridCol w:w="661"/>
        <w:gridCol w:w="754"/>
        <w:gridCol w:w="1131"/>
        <w:gridCol w:w="1157"/>
        <w:gridCol w:w="2394"/>
        <w:gridCol w:w="2452"/>
      </w:tblGrid>
      <w:tr w:rsidR="00464339" w:rsidTr="00464339">
        <w:trPr>
          <w:jc w:val="center"/>
        </w:trPr>
        <w:tc>
          <w:tcPr>
            <w:tcW w:w="244"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val="kk-KZ" w:eastAsia="en-US"/>
              </w:rPr>
            </w:pPr>
            <w:r>
              <w:rPr>
                <w:sz w:val="24"/>
                <w:szCs w:val="24"/>
                <w:lang w:eastAsia="en-US"/>
              </w:rPr>
              <w:t xml:space="preserve">№ </w:t>
            </w:r>
            <w:r>
              <w:rPr>
                <w:sz w:val="24"/>
                <w:szCs w:val="24"/>
                <w:lang w:val="kk-KZ" w:eastAsia="en-US"/>
              </w:rPr>
              <w:t>лота</w:t>
            </w:r>
          </w:p>
        </w:tc>
        <w:tc>
          <w:tcPr>
            <w:tcW w:w="605"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Наименование</w:t>
            </w:r>
          </w:p>
        </w:tc>
        <w:tc>
          <w:tcPr>
            <w:tcW w:w="1498"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Описание</w:t>
            </w:r>
          </w:p>
        </w:tc>
        <w:tc>
          <w:tcPr>
            <w:tcW w:w="205" w:type="pct"/>
            <w:tcBorders>
              <w:top w:val="single" w:sz="4" w:space="0" w:color="auto"/>
              <w:left w:val="single" w:sz="4" w:space="0" w:color="auto"/>
              <w:bottom w:val="single" w:sz="4" w:space="0" w:color="auto"/>
              <w:right w:val="single" w:sz="4" w:space="0" w:color="auto"/>
            </w:tcBorders>
            <w:vAlign w:val="center"/>
            <w:hideMark/>
          </w:tcPr>
          <w:p w:rsidR="00464339" w:rsidRDefault="00464339">
            <w:pPr>
              <w:ind w:left="-108"/>
              <w:jc w:val="center"/>
              <w:rPr>
                <w:rFonts w:eastAsiaTheme="minorEastAsia"/>
                <w:sz w:val="24"/>
                <w:szCs w:val="24"/>
                <w:lang w:eastAsia="en-US"/>
              </w:rPr>
            </w:pPr>
            <w:r>
              <w:rPr>
                <w:sz w:val="24"/>
                <w:szCs w:val="24"/>
                <w:lang w:eastAsia="en-US"/>
              </w:rPr>
              <w:t>Ед.</w:t>
            </w:r>
          </w:p>
          <w:p w:rsidR="00464339" w:rsidRDefault="00464339">
            <w:pPr>
              <w:ind w:left="-108"/>
              <w:jc w:val="center"/>
              <w:rPr>
                <w:sz w:val="24"/>
                <w:szCs w:val="24"/>
                <w:lang w:eastAsia="en-US"/>
              </w:rPr>
            </w:pPr>
            <w:proofErr w:type="spellStart"/>
            <w:r>
              <w:rPr>
                <w:sz w:val="24"/>
                <w:szCs w:val="24"/>
                <w:lang w:eastAsia="en-US"/>
              </w:rPr>
              <w:t>изм</w:t>
            </w:r>
            <w:proofErr w:type="spellEnd"/>
            <w:r>
              <w:rPr>
                <w:sz w:val="24"/>
                <w:szCs w:val="24"/>
                <w:lang w:eastAsia="en-US"/>
              </w:rPr>
              <w:t>.</w:t>
            </w:r>
          </w:p>
        </w:tc>
        <w:tc>
          <w:tcPr>
            <w:tcW w:w="234"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Кол-во</w:t>
            </w:r>
          </w:p>
        </w:tc>
        <w:tc>
          <w:tcPr>
            <w:tcW w:w="351"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Цена, тенге</w:t>
            </w:r>
          </w:p>
        </w:tc>
        <w:tc>
          <w:tcPr>
            <w:tcW w:w="359"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Сумма, тенге</w:t>
            </w:r>
          </w:p>
        </w:tc>
        <w:tc>
          <w:tcPr>
            <w:tcW w:w="743"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Срок и условия поставки</w:t>
            </w:r>
          </w:p>
        </w:tc>
        <w:tc>
          <w:tcPr>
            <w:tcW w:w="761"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Место поставки</w:t>
            </w:r>
          </w:p>
        </w:tc>
      </w:tr>
      <w:tr w:rsidR="00464339" w:rsidTr="00464339">
        <w:trPr>
          <w:trHeight w:val="403"/>
          <w:jc w:val="center"/>
        </w:trPr>
        <w:tc>
          <w:tcPr>
            <w:tcW w:w="244"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Дозатор</w:t>
            </w:r>
          </w:p>
        </w:tc>
        <w:tc>
          <w:tcPr>
            <w:tcW w:w="1498"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textAlignment w:val="baseline"/>
              <w:rPr>
                <w:sz w:val="24"/>
                <w:szCs w:val="24"/>
                <w:lang w:eastAsia="en-US"/>
              </w:rPr>
            </w:pPr>
            <w:r>
              <w:rPr>
                <w:sz w:val="24"/>
                <w:szCs w:val="24"/>
                <w:lang w:eastAsia="en-US"/>
              </w:rPr>
              <w:t xml:space="preserve">Локтевой дозатор с </w:t>
            </w:r>
            <w:proofErr w:type="spellStart"/>
            <w:r>
              <w:rPr>
                <w:sz w:val="24"/>
                <w:szCs w:val="24"/>
                <w:lang w:eastAsia="en-US"/>
              </w:rPr>
              <w:t>евроканистрой</w:t>
            </w:r>
            <w:proofErr w:type="spellEnd"/>
            <w:r>
              <w:rPr>
                <w:sz w:val="24"/>
                <w:szCs w:val="24"/>
                <w:lang w:eastAsia="en-US"/>
              </w:rPr>
              <w:t xml:space="preserve">. </w:t>
            </w:r>
            <w:proofErr w:type="gramStart"/>
            <w:r>
              <w:rPr>
                <w:sz w:val="24"/>
                <w:szCs w:val="24"/>
                <w:lang w:eastAsia="en-US"/>
              </w:rPr>
              <w:t>Предназначен</w:t>
            </w:r>
            <w:proofErr w:type="gramEnd"/>
            <w:r>
              <w:rPr>
                <w:sz w:val="24"/>
                <w:szCs w:val="24"/>
                <w:lang w:eastAsia="en-US"/>
              </w:rPr>
              <w:t xml:space="preserve"> для подачи мелких порций моющих и дезинфицирующих средств для мытья или дезинфекции рук (кожные антисептики, жидкое мыло) из пластмассовых флаконов различной конфигурации. Наличие локтевого рычага.</w:t>
            </w:r>
          </w:p>
        </w:tc>
        <w:tc>
          <w:tcPr>
            <w:tcW w:w="205"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proofErr w:type="spellStart"/>
            <w:proofErr w:type="gramStart"/>
            <w:r>
              <w:rPr>
                <w:sz w:val="24"/>
                <w:szCs w:val="24"/>
                <w:lang w:eastAsia="en-US"/>
              </w:rPr>
              <w:t>шт</w:t>
            </w:r>
            <w:proofErr w:type="spellEnd"/>
            <w:proofErr w:type="gramEnd"/>
          </w:p>
        </w:tc>
        <w:tc>
          <w:tcPr>
            <w:tcW w:w="234"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10</w:t>
            </w:r>
          </w:p>
        </w:tc>
        <w:tc>
          <w:tcPr>
            <w:tcW w:w="351"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8351,00</w:t>
            </w:r>
          </w:p>
        </w:tc>
        <w:tc>
          <w:tcPr>
            <w:tcW w:w="359"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83510,00</w:t>
            </w:r>
          </w:p>
        </w:tc>
        <w:tc>
          <w:tcPr>
            <w:tcW w:w="743"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По заявке с момента заключения договора, DDP*</w:t>
            </w:r>
          </w:p>
        </w:tc>
        <w:tc>
          <w:tcPr>
            <w:tcW w:w="761"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СКО, Петропавловск, ул. Сатпаева,3 (Аптека)</w:t>
            </w:r>
          </w:p>
        </w:tc>
      </w:tr>
      <w:tr w:rsidR="00464339" w:rsidTr="00464339">
        <w:trPr>
          <w:trHeight w:val="403"/>
          <w:jc w:val="center"/>
        </w:trPr>
        <w:tc>
          <w:tcPr>
            <w:tcW w:w="244"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2</w:t>
            </w:r>
          </w:p>
        </w:tc>
        <w:tc>
          <w:tcPr>
            <w:tcW w:w="605" w:type="pct"/>
            <w:tcBorders>
              <w:top w:val="single" w:sz="4" w:space="0" w:color="auto"/>
              <w:left w:val="single" w:sz="4" w:space="0" w:color="auto"/>
              <w:bottom w:val="single" w:sz="4" w:space="0" w:color="auto"/>
              <w:right w:val="single" w:sz="4" w:space="0" w:color="auto"/>
            </w:tcBorders>
            <w:vAlign w:val="bottom"/>
            <w:hideMark/>
          </w:tcPr>
          <w:p w:rsidR="00464339" w:rsidRDefault="00464339">
            <w:pPr>
              <w:jc w:val="center"/>
              <w:rPr>
                <w:sz w:val="24"/>
                <w:szCs w:val="24"/>
                <w:lang w:eastAsia="en-US"/>
              </w:rPr>
            </w:pPr>
            <w:r>
              <w:rPr>
                <w:sz w:val="24"/>
                <w:szCs w:val="24"/>
                <w:lang w:eastAsia="en-US"/>
              </w:rPr>
              <w:t xml:space="preserve">Термометр с поверкой для комнатной температуры </w:t>
            </w:r>
          </w:p>
        </w:tc>
        <w:tc>
          <w:tcPr>
            <w:tcW w:w="1498"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textAlignment w:val="baseline"/>
              <w:rPr>
                <w:sz w:val="24"/>
                <w:szCs w:val="24"/>
                <w:lang w:eastAsia="en-US"/>
              </w:rPr>
            </w:pPr>
            <w:r>
              <w:rPr>
                <w:sz w:val="24"/>
                <w:szCs w:val="24"/>
                <w:lang w:eastAsia="en-US"/>
              </w:rPr>
              <w:t>ТС-7-М1(-20+70)</w:t>
            </w:r>
          </w:p>
        </w:tc>
        <w:tc>
          <w:tcPr>
            <w:tcW w:w="205"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proofErr w:type="spellStart"/>
            <w:proofErr w:type="gramStart"/>
            <w:r>
              <w:rPr>
                <w:sz w:val="24"/>
                <w:szCs w:val="24"/>
                <w:lang w:eastAsia="en-US"/>
              </w:rPr>
              <w:t>шт</w:t>
            </w:r>
            <w:proofErr w:type="spellEnd"/>
            <w:proofErr w:type="gramEnd"/>
          </w:p>
        </w:tc>
        <w:tc>
          <w:tcPr>
            <w:tcW w:w="234"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20</w:t>
            </w:r>
          </w:p>
        </w:tc>
        <w:tc>
          <w:tcPr>
            <w:tcW w:w="351"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693,00</w:t>
            </w:r>
          </w:p>
        </w:tc>
        <w:tc>
          <w:tcPr>
            <w:tcW w:w="359"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13860,00</w:t>
            </w:r>
          </w:p>
        </w:tc>
        <w:tc>
          <w:tcPr>
            <w:tcW w:w="743"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По заявке с момента заключения договора, DDP*</w:t>
            </w:r>
          </w:p>
        </w:tc>
        <w:tc>
          <w:tcPr>
            <w:tcW w:w="761"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СКО, Петропавловск, ул. Сатпаева,3 (Аптека)</w:t>
            </w:r>
          </w:p>
        </w:tc>
      </w:tr>
      <w:tr w:rsidR="00464339" w:rsidTr="00464339">
        <w:trPr>
          <w:trHeight w:val="403"/>
          <w:jc w:val="center"/>
        </w:trPr>
        <w:tc>
          <w:tcPr>
            <w:tcW w:w="244"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3</w:t>
            </w:r>
          </w:p>
        </w:tc>
        <w:tc>
          <w:tcPr>
            <w:tcW w:w="605" w:type="pct"/>
            <w:tcBorders>
              <w:top w:val="single" w:sz="4" w:space="0" w:color="auto"/>
              <w:left w:val="single" w:sz="4" w:space="0" w:color="auto"/>
              <w:bottom w:val="single" w:sz="4" w:space="0" w:color="auto"/>
              <w:right w:val="single" w:sz="4" w:space="0" w:color="auto"/>
            </w:tcBorders>
            <w:vAlign w:val="center"/>
          </w:tcPr>
          <w:p w:rsidR="00464339" w:rsidRDefault="00464339">
            <w:pPr>
              <w:jc w:val="center"/>
              <w:rPr>
                <w:rFonts w:eastAsiaTheme="minorEastAsia"/>
                <w:sz w:val="24"/>
                <w:szCs w:val="24"/>
                <w:lang w:eastAsia="en-US"/>
              </w:rPr>
            </w:pPr>
          </w:p>
          <w:p w:rsidR="00464339" w:rsidRDefault="00464339">
            <w:pPr>
              <w:spacing w:after="200" w:line="276" w:lineRule="auto"/>
              <w:jc w:val="center"/>
              <w:rPr>
                <w:sz w:val="24"/>
                <w:szCs w:val="24"/>
                <w:lang w:eastAsia="en-US"/>
              </w:rPr>
            </w:pPr>
            <w:r>
              <w:rPr>
                <w:sz w:val="24"/>
                <w:szCs w:val="24"/>
                <w:lang w:eastAsia="en-US"/>
              </w:rPr>
              <w:t xml:space="preserve">Гигрометр </w:t>
            </w:r>
          </w:p>
        </w:tc>
        <w:tc>
          <w:tcPr>
            <w:tcW w:w="1498"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textAlignment w:val="baseline"/>
              <w:rPr>
                <w:sz w:val="24"/>
                <w:szCs w:val="24"/>
                <w:lang w:eastAsia="en-US"/>
              </w:rPr>
            </w:pPr>
            <w:r>
              <w:rPr>
                <w:sz w:val="24"/>
                <w:szCs w:val="24"/>
                <w:lang w:eastAsia="en-US"/>
              </w:rPr>
              <w:t>ВИТ-2 поверенный</w:t>
            </w:r>
          </w:p>
        </w:tc>
        <w:tc>
          <w:tcPr>
            <w:tcW w:w="205"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proofErr w:type="spellStart"/>
            <w:proofErr w:type="gramStart"/>
            <w:r>
              <w:rPr>
                <w:sz w:val="24"/>
                <w:szCs w:val="24"/>
                <w:lang w:eastAsia="en-US"/>
              </w:rPr>
              <w:t>шт</w:t>
            </w:r>
            <w:proofErr w:type="spellEnd"/>
            <w:proofErr w:type="gramEnd"/>
          </w:p>
        </w:tc>
        <w:tc>
          <w:tcPr>
            <w:tcW w:w="234"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6</w:t>
            </w:r>
          </w:p>
        </w:tc>
        <w:tc>
          <w:tcPr>
            <w:tcW w:w="351"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2604,00</w:t>
            </w:r>
          </w:p>
        </w:tc>
        <w:tc>
          <w:tcPr>
            <w:tcW w:w="359"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val="kk-KZ" w:eastAsia="en-US"/>
              </w:rPr>
            </w:pPr>
            <w:r>
              <w:rPr>
                <w:sz w:val="24"/>
                <w:szCs w:val="24"/>
                <w:lang w:val="kk-KZ" w:eastAsia="en-US"/>
              </w:rPr>
              <w:t>15624,00</w:t>
            </w:r>
          </w:p>
        </w:tc>
        <w:tc>
          <w:tcPr>
            <w:tcW w:w="743"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По заявке с момента заключения договора, DDP*</w:t>
            </w:r>
          </w:p>
        </w:tc>
        <w:tc>
          <w:tcPr>
            <w:tcW w:w="761"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СКО, Петропавловск, ул. Сатпаева,3 (Аптека)</w:t>
            </w:r>
          </w:p>
        </w:tc>
      </w:tr>
      <w:tr w:rsidR="00464339" w:rsidTr="00464339">
        <w:trPr>
          <w:trHeight w:val="403"/>
          <w:jc w:val="center"/>
        </w:trPr>
        <w:tc>
          <w:tcPr>
            <w:tcW w:w="244"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4</w:t>
            </w:r>
          </w:p>
        </w:tc>
        <w:tc>
          <w:tcPr>
            <w:tcW w:w="605"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Термометр с поверкой для холодильника</w:t>
            </w:r>
          </w:p>
        </w:tc>
        <w:tc>
          <w:tcPr>
            <w:tcW w:w="1498"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textAlignment w:val="baseline"/>
              <w:rPr>
                <w:sz w:val="24"/>
                <w:szCs w:val="24"/>
                <w:lang w:eastAsia="en-US"/>
              </w:rPr>
            </w:pPr>
            <w:r>
              <w:rPr>
                <w:sz w:val="24"/>
                <w:szCs w:val="24"/>
                <w:lang w:eastAsia="en-US"/>
              </w:rPr>
              <w:t>Термометр с поверкой для холодильников и морозильников. Размер 130*20 мм. Диапазон -30 до +30</w:t>
            </w:r>
          </w:p>
        </w:tc>
        <w:tc>
          <w:tcPr>
            <w:tcW w:w="205"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proofErr w:type="spellStart"/>
            <w:proofErr w:type="gramStart"/>
            <w:r>
              <w:rPr>
                <w:sz w:val="24"/>
                <w:szCs w:val="24"/>
                <w:lang w:eastAsia="en-US"/>
              </w:rPr>
              <w:t>шт</w:t>
            </w:r>
            <w:proofErr w:type="spellEnd"/>
            <w:proofErr w:type="gramEnd"/>
          </w:p>
        </w:tc>
        <w:tc>
          <w:tcPr>
            <w:tcW w:w="234"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25</w:t>
            </w:r>
          </w:p>
        </w:tc>
        <w:tc>
          <w:tcPr>
            <w:tcW w:w="351"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890,00</w:t>
            </w:r>
          </w:p>
        </w:tc>
        <w:tc>
          <w:tcPr>
            <w:tcW w:w="359"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22250,00</w:t>
            </w:r>
          </w:p>
        </w:tc>
        <w:tc>
          <w:tcPr>
            <w:tcW w:w="743"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По заявке с момента заключения договора, DDP*</w:t>
            </w:r>
          </w:p>
        </w:tc>
        <w:tc>
          <w:tcPr>
            <w:tcW w:w="761" w:type="pct"/>
            <w:tcBorders>
              <w:top w:val="single" w:sz="4" w:space="0" w:color="auto"/>
              <w:left w:val="single" w:sz="4" w:space="0" w:color="auto"/>
              <w:bottom w:val="single" w:sz="4" w:space="0" w:color="auto"/>
              <w:right w:val="single" w:sz="4" w:space="0" w:color="auto"/>
            </w:tcBorders>
            <w:vAlign w:val="center"/>
            <w:hideMark/>
          </w:tcPr>
          <w:p w:rsidR="00464339" w:rsidRDefault="00464339">
            <w:pPr>
              <w:jc w:val="center"/>
              <w:rPr>
                <w:sz w:val="24"/>
                <w:szCs w:val="24"/>
                <w:lang w:eastAsia="en-US"/>
              </w:rPr>
            </w:pPr>
            <w:r>
              <w:rPr>
                <w:sz w:val="24"/>
                <w:szCs w:val="24"/>
                <w:lang w:eastAsia="en-US"/>
              </w:rPr>
              <w:t>СКО, Петропавловск, ул. Сатпаева,3 (Аптека)</w:t>
            </w: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210926">
            <w:pPr>
              <w:tabs>
                <w:tab w:val="left" w:pos="709"/>
                <w:tab w:val="left" w:pos="3119"/>
              </w:tabs>
              <w:autoSpaceDE w:val="0"/>
              <w:autoSpaceDN w:val="0"/>
              <w:adjustRightInd w:val="0"/>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210926">
            <w:pPr>
              <w:tabs>
                <w:tab w:val="left" w:pos="709"/>
                <w:tab w:val="left" w:pos="3119"/>
              </w:tabs>
              <w:autoSpaceDE w:val="0"/>
              <w:autoSpaceDN w:val="0"/>
              <w:adjustRightInd w:val="0"/>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210926">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613035">
        <w:trPr>
          <w:jc w:val="center"/>
        </w:trPr>
        <w:tc>
          <w:tcPr>
            <w:tcW w:w="167" w:type="pct"/>
            <w:vAlign w:val="center"/>
          </w:tcPr>
          <w:p w:rsidR="00DA0C7B" w:rsidRPr="00B46B89" w:rsidRDefault="00DA0C7B" w:rsidP="00210926">
            <w:pPr>
              <w:jc w:val="center"/>
            </w:pPr>
            <w:r w:rsidRPr="00B46B89">
              <w:t>1</w:t>
            </w:r>
          </w:p>
        </w:tc>
        <w:tc>
          <w:tcPr>
            <w:tcW w:w="1373" w:type="pct"/>
            <w:vAlign w:val="center"/>
          </w:tcPr>
          <w:p w:rsidR="00DA0C7B" w:rsidRPr="00E44520" w:rsidRDefault="000D518C" w:rsidP="00EC02B1">
            <w:pPr>
              <w:jc w:val="center"/>
              <w:rPr>
                <w:color w:val="000000"/>
                <w:sz w:val="24"/>
                <w:szCs w:val="24"/>
              </w:rPr>
            </w:pPr>
            <w:r>
              <w:rPr>
                <w:color w:val="000000"/>
                <w:sz w:val="24"/>
                <w:szCs w:val="24"/>
              </w:rPr>
              <w:t>ТОО «</w:t>
            </w:r>
            <w:r w:rsidR="00EC02B1">
              <w:rPr>
                <w:color w:val="000000"/>
                <w:sz w:val="24"/>
                <w:szCs w:val="24"/>
              </w:rPr>
              <w:t>Гелика</w:t>
            </w:r>
            <w:r>
              <w:rPr>
                <w:color w:val="000000"/>
                <w:sz w:val="24"/>
                <w:szCs w:val="24"/>
              </w:rPr>
              <w:t>»</w:t>
            </w:r>
          </w:p>
        </w:tc>
        <w:tc>
          <w:tcPr>
            <w:tcW w:w="718" w:type="pct"/>
            <w:vAlign w:val="center"/>
          </w:tcPr>
          <w:p w:rsidR="00DA0C7B" w:rsidRPr="00E44520" w:rsidRDefault="00EC02B1" w:rsidP="00210926">
            <w:pPr>
              <w:autoSpaceDE w:val="0"/>
              <w:autoSpaceDN w:val="0"/>
              <w:adjustRightInd w:val="0"/>
              <w:jc w:val="center"/>
              <w:rPr>
                <w:bCs/>
                <w:sz w:val="24"/>
                <w:szCs w:val="24"/>
              </w:rPr>
            </w:pPr>
            <w:r>
              <w:rPr>
                <w:bCs/>
                <w:sz w:val="24"/>
                <w:szCs w:val="24"/>
              </w:rPr>
              <w:t>001140000601</w:t>
            </w:r>
          </w:p>
        </w:tc>
        <w:tc>
          <w:tcPr>
            <w:tcW w:w="1661" w:type="pct"/>
            <w:vAlign w:val="center"/>
          </w:tcPr>
          <w:p w:rsidR="00DA0C7B" w:rsidRPr="00E44520" w:rsidRDefault="00DA0C7B" w:rsidP="00EC02B1">
            <w:pPr>
              <w:autoSpaceDE w:val="0"/>
              <w:autoSpaceDN w:val="0"/>
              <w:adjustRightInd w:val="0"/>
              <w:jc w:val="center"/>
              <w:rPr>
                <w:bCs/>
                <w:sz w:val="24"/>
                <w:szCs w:val="24"/>
              </w:rPr>
            </w:pPr>
            <w:r>
              <w:rPr>
                <w:bCs/>
                <w:sz w:val="24"/>
                <w:szCs w:val="24"/>
              </w:rPr>
              <w:t>РК, г</w:t>
            </w:r>
            <w:proofErr w:type="gramStart"/>
            <w:r>
              <w:rPr>
                <w:bCs/>
                <w:sz w:val="24"/>
                <w:szCs w:val="24"/>
              </w:rPr>
              <w:t>.</w:t>
            </w:r>
            <w:r w:rsidR="009A7BF6">
              <w:rPr>
                <w:bCs/>
                <w:sz w:val="24"/>
                <w:szCs w:val="24"/>
              </w:rPr>
              <w:t>П</w:t>
            </w:r>
            <w:proofErr w:type="gramEnd"/>
            <w:r w:rsidR="009A7BF6">
              <w:rPr>
                <w:bCs/>
                <w:sz w:val="24"/>
                <w:szCs w:val="24"/>
              </w:rPr>
              <w:t>етропавловск</w:t>
            </w:r>
            <w:r>
              <w:rPr>
                <w:bCs/>
                <w:sz w:val="24"/>
                <w:szCs w:val="24"/>
              </w:rPr>
              <w:t xml:space="preserve">, </w:t>
            </w:r>
            <w:r w:rsidR="009A7BF6">
              <w:rPr>
                <w:bCs/>
                <w:sz w:val="24"/>
                <w:szCs w:val="24"/>
              </w:rPr>
              <w:t>ул.</w:t>
            </w:r>
            <w:r w:rsidR="00EC02B1">
              <w:rPr>
                <w:bCs/>
                <w:sz w:val="24"/>
                <w:szCs w:val="24"/>
              </w:rPr>
              <w:t>Маяковского</w:t>
            </w:r>
            <w:r>
              <w:rPr>
                <w:bCs/>
                <w:sz w:val="24"/>
                <w:szCs w:val="24"/>
              </w:rPr>
              <w:t xml:space="preserve">, </w:t>
            </w:r>
            <w:r w:rsidR="001B205D">
              <w:rPr>
                <w:bCs/>
                <w:sz w:val="24"/>
                <w:szCs w:val="24"/>
              </w:rPr>
              <w:t>д.</w:t>
            </w:r>
            <w:r w:rsidR="00EC02B1">
              <w:rPr>
                <w:bCs/>
                <w:sz w:val="24"/>
                <w:szCs w:val="24"/>
              </w:rPr>
              <w:t>95</w:t>
            </w:r>
          </w:p>
        </w:tc>
        <w:tc>
          <w:tcPr>
            <w:tcW w:w="1081" w:type="pct"/>
            <w:vAlign w:val="center"/>
          </w:tcPr>
          <w:p w:rsidR="00DA0C7B" w:rsidRPr="00E44520" w:rsidRDefault="005F05BB" w:rsidP="00210926">
            <w:pPr>
              <w:autoSpaceDE w:val="0"/>
              <w:autoSpaceDN w:val="0"/>
              <w:adjustRightInd w:val="0"/>
              <w:jc w:val="center"/>
              <w:rPr>
                <w:bCs/>
                <w:sz w:val="24"/>
                <w:szCs w:val="24"/>
              </w:rPr>
            </w:pPr>
            <w:r>
              <w:rPr>
                <w:bCs/>
                <w:sz w:val="24"/>
                <w:szCs w:val="24"/>
              </w:rPr>
              <w:t>1</w:t>
            </w:r>
            <w:r w:rsidR="00EC02B1">
              <w:rPr>
                <w:bCs/>
                <w:sz w:val="24"/>
                <w:szCs w:val="24"/>
              </w:rPr>
              <w:t>0</w:t>
            </w:r>
            <w:r w:rsidR="00DA0C7B" w:rsidRPr="00E44520">
              <w:rPr>
                <w:bCs/>
                <w:sz w:val="24"/>
                <w:szCs w:val="24"/>
              </w:rPr>
              <w:t>.</w:t>
            </w:r>
            <w:r w:rsidR="00A8751B">
              <w:rPr>
                <w:bCs/>
                <w:sz w:val="24"/>
                <w:szCs w:val="24"/>
              </w:rPr>
              <w:t>0</w:t>
            </w:r>
            <w:r>
              <w:rPr>
                <w:bCs/>
                <w:sz w:val="24"/>
                <w:szCs w:val="24"/>
              </w:rPr>
              <w:t>2</w:t>
            </w:r>
            <w:r w:rsidR="009A7BF6">
              <w:rPr>
                <w:bCs/>
                <w:sz w:val="24"/>
                <w:szCs w:val="24"/>
              </w:rPr>
              <w:t>.</w:t>
            </w:r>
            <w:r w:rsidR="00DA0C7B" w:rsidRPr="00E44520">
              <w:rPr>
                <w:bCs/>
                <w:sz w:val="24"/>
                <w:szCs w:val="24"/>
              </w:rPr>
              <w:t>20</w:t>
            </w:r>
            <w:r w:rsidR="00A8751B">
              <w:rPr>
                <w:bCs/>
                <w:sz w:val="24"/>
                <w:szCs w:val="24"/>
              </w:rPr>
              <w:t>20</w:t>
            </w:r>
            <w:r w:rsidR="00DA0C7B" w:rsidRPr="00E44520">
              <w:rPr>
                <w:bCs/>
                <w:sz w:val="24"/>
                <w:szCs w:val="24"/>
              </w:rPr>
              <w:t>г.</w:t>
            </w:r>
          </w:p>
          <w:p w:rsidR="00DA0C7B" w:rsidRPr="00E44520" w:rsidRDefault="00EC02B1" w:rsidP="005F05BB">
            <w:pPr>
              <w:autoSpaceDE w:val="0"/>
              <w:autoSpaceDN w:val="0"/>
              <w:adjustRightInd w:val="0"/>
              <w:jc w:val="center"/>
              <w:rPr>
                <w:bCs/>
                <w:sz w:val="24"/>
                <w:szCs w:val="24"/>
              </w:rPr>
            </w:pPr>
            <w:r>
              <w:rPr>
                <w:bCs/>
                <w:sz w:val="24"/>
                <w:szCs w:val="24"/>
              </w:rPr>
              <w:t>13</w:t>
            </w:r>
            <w:r w:rsidR="00DA0C7B" w:rsidRPr="00E44520">
              <w:rPr>
                <w:bCs/>
                <w:sz w:val="24"/>
                <w:szCs w:val="24"/>
              </w:rPr>
              <w:t>:</w:t>
            </w:r>
            <w:r>
              <w:rPr>
                <w:bCs/>
                <w:sz w:val="24"/>
                <w:szCs w:val="24"/>
              </w:rPr>
              <w:t>52</w:t>
            </w:r>
            <w:r w:rsidR="00DA0C7B" w:rsidRPr="00E44520">
              <w:rPr>
                <w:bCs/>
                <w:sz w:val="24"/>
                <w:szCs w:val="24"/>
              </w:rPr>
              <w:t xml:space="preserve"> мин</w:t>
            </w:r>
          </w:p>
        </w:tc>
      </w:tr>
      <w:tr w:rsidR="00EC02B1" w:rsidRPr="00E44520" w:rsidTr="00613035">
        <w:trPr>
          <w:jc w:val="center"/>
        </w:trPr>
        <w:tc>
          <w:tcPr>
            <w:tcW w:w="167" w:type="pct"/>
            <w:vAlign w:val="center"/>
          </w:tcPr>
          <w:p w:rsidR="00EC02B1" w:rsidRPr="00B46B89" w:rsidRDefault="00EC02B1" w:rsidP="00210926">
            <w:pPr>
              <w:jc w:val="center"/>
            </w:pPr>
            <w:r>
              <w:t>2</w:t>
            </w:r>
          </w:p>
        </w:tc>
        <w:tc>
          <w:tcPr>
            <w:tcW w:w="1373" w:type="pct"/>
            <w:vAlign w:val="center"/>
          </w:tcPr>
          <w:p w:rsidR="00EC02B1" w:rsidRDefault="00EC02B1" w:rsidP="005F05BB">
            <w:pPr>
              <w:jc w:val="center"/>
              <w:rPr>
                <w:color w:val="000000"/>
                <w:sz w:val="24"/>
                <w:szCs w:val="24"/>
              </w:rPr>
            </w:pPr>
            <w:r>
              <w:rPr>
                <w:color w:val="000000"/>
                <w:sz w:val="24"/>
                <w:szCs w:val="24"/>
              </w:rPr>
              <w:t>ТОО «</w:t>
            </w:r>
            <w:proofErr w:type="spellStart"/>
            <w:r>
              <w:rPr>
                <w:color w:val="000000"/>
                <w:sz w:val="24"/>
                <w:szCs w:val="24"/>
              </w:rPr>
              <w:t>Теникс-СК</w:t>
            </w:r>
            <w:proofErr w:type="spellEnd"/>
            <w:r>
              <w:rPr>
                <w:color w:val="000000"/>
                <w:sz w:val="24"/>
                <w:szCs w:val="24"/>
              </w:rPr>
              <w:t>»</w:t>
            </w:r>
          </w:p>
        </w:tc>
        <w:tc>
          <w:tcPr>
            <w:tcW w:w="718" w:type="pct"/>
            <w:vAlign w:val="center"/>
          </w:tcPr>
          <w:p w:rsidR="00EC02B1" w:rsidRDefault="00EC02B1" w:rsidP="00210926">
            <w:pPr>
              <w:autoSpaceDE w:val="0"/>
              <w:autoSpaceDN w:val="0"/>
              <w:adjustRightInd w:val="0"/>
              <w:jc w:val="center"/>
              <w:rPr>
                <w:bCs/>
                <w:sz w:val="24"/>
                <w:szCs w:val="24"/>
              </w:rPr>
            </w:pPr>
            <w:r>
              <w:rPr>
                <w:bCs/>
                <w:sz w:val="24"/>
                <w:szCs w:val="24"/>
              </w:rPr>
              <w:t>001240002342</w:t>
            </w:r>
          </w:p>
        </w:tc>
        <w:tc>
          <w:tcPr>
            <w:tcW w:w="1661" w:type="pct"/>
            <w:vAlign w:val="center"/>
          </w:tcPr>
          <w:p w:rsidR="00EC02B1" w:rsidRPr="00E44520" w:rsidRDefault="00EC02B1" w:rsidP="00EC02B1">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ул.им.Жамбыла, д.249</w:t>
            </w:r>
          </w:p>
        </w:tc>
        <w:tc>
          <w:tcPr>
            <w:tcW w:w="1081" w:type="pct"/>
            <w:vAlign w:val="center"/>
          </w:tcPr>
          <w:p w:rsidR="00EC02B1" w:rsidRPr="00E44520" w:rsidRDefault="00EC02B1" w:rsidP="00EC02B1">
            <w:pPr>
              <w:autoSpaceDE w:val="0"/>
              <w:autoSpaceDN w:val="0"/>
              <w:adjustRightInd w:val="0"/>
              <w:jc w:val="center"/>
              <w:rPr>
                <w:bCs/>
                <w:sz w:val="24"/>
                <w:szCs w:val="24"/>
              </w:rPr>
            </w:pPr>
            <w:r>
              <w:rPr>
                <w:bCs/>
                <w:sz w:val="24"/>
                <w:szCs w:val="24"/>
              </w:rPr>
              <w:t>13</w:t>
            </w:r>
            <w:r w:rsidRPr="00E44520">
              <w:rPr>
                <w:bCs/>
                <w:sz w:val="24"/>
                <w:szCs w:val="24"/>
              </w:rPr>
              <w:t>.</w:t>
            </w:r>
            <w:r>
              <w:rPr>
                <w:bCs/>
                <w:sz w:val="24"/>
                <w:szCs w:val="24"/>
              </w:rPr>
              <w:t>02.</w:t>
            </w:r>
            <w:r w:rsidRPr="00E44520">
              <w:rPr>
                <w:bCs/>
                <w:sz w:val="24"/>
                <w:szCs w:val="24"/>
              </w:rPr>
              <w:t>20</w:t>
            </w:r>
            <w:r>
              <w:rPr>
                <w:bCs/>
                <w:sz w:val="24"/>
                <w:szCs w:val="24"/>
              </w:rPr>
              <w:t>20</w:t>
            </w:r>
            <w:r w:rsidRPr="00E44520">
              <w:rPr>
                <w:bCs/>
                <w:sz w:val="24"/>
                <w:szCs w:val="24"/>
              </w:rPr>
              <w:t>г.</w:t>
            </w:r>
          </w:p>
          <w:p w:rsidR="00EC02B1" w:rsidRDefault="00EC02B1" w:rsidP="00EC02B1">
            <w:pPr>
              <w:autoSpaceDE w:val="0"/>
              <w:autoSpaceDN w:val="0"/>
              <w:adjustRightInd w:val="0"/>
              <w:jc w:val="center"/>
              <w:rPr>
                <w:bCs/>
                <w:sz w:val="24"/>
                <w:szCs w:val="24"/>
              </w:rPr>
            </w:pPr>
            <w:r>
              <w:rPr>
                <w:bCs/>
                <w:sz w:val="24"/>
                <w:szCs w:val="24"/>
              </w:rPr>
              <w:t>09</w:t>
            </w:r>
            <w:r w:rsidRPr="00E44520">
              <w:rPr>
                <w:bCs/>
                <w:sz w:val="24"/>
                <w:szCs w:val="24"/>
              </w:rPr>
              <w:t>:</w:t>
            </w:r>
            <w:r>
              <w:rPr>
                <w:bCs/>
                <w:sz w:val="24"/>
                <w:szCs w:val="24"/>
              </w:rPr>
              <w:t>55</w:t>
            </w:r>
            <w:r w:rsidRPr="00E44520">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1"/>
        <w:gridCol w:w="5687"/>
        <w:gridCol w:w="1213"/>
        <w:gridCol w:w="1213"/>
        <w:gridCol w:w="3423"/>
        <w:gridCol w:w="3423"/>
      </w:tblGrid>
      <w:tr w:rsidR="00EC02B1" w:rsidRPr="00B601B7" w:rsidTr="00EC02B1">
        <w:trPr>
          <w:trHeight w:val="306"/>
          <w:jc w:val="center"/>
        </w:trPr>
        <w:tc>
          <w:tcPr>
            <w:tcW w:w="302" w:type="pct"/>
            <w:vMerge w:val="restart"/>
            <w:vAlign w:val="center"/>
          </w:tcPr>
          <w:p w:rsidR="00EC02B1" w:rsidRPr="00B601B7" w:rsidRDefault="00EC02B1" w:rsidP="00EC02B1">
            <w:pPr>
              <w:jc w:val="center"/>
              <w:rPr>
                <w:sz w:val="24"/>
                <w:szCs w:val="24"/>
              </w:rPr>
            </w:pPr>
            <w:r w:rsidRPr="00B601B7">
              <w:rPr>
                <w:sz w:val="24"/>
                <w:szCs w:val="24"/>
              </w:rPr>
              <w:t xml:space="preserve">№ </w:t>
            </w:r>
            <w:r>
              <w:rPr>
                <w:sz w:val="24"/>
                <w:szCs w:val="24"/>
              </w:rPr>
              <w:t>лота</w:t>
            </w:r>
          </w:p>
        </w:tc>
        <w:tc>
          <w:tcPr>
            <w:tcW w:w="1786" w:type="pct"/>
            <w:vMerge w:val="restart"/>
            <w:vAlign w:val="center"/>
          </w:tcPr>
          <w:p w:rsidR="00EC02B1" w:rsidRPr="00B601B7" w:rsidRDefault="00EC02B1" w:rsidP="00EC02B1">
            <w:pPr>
              <w:jc w:val="center"/>
              <w:rPr>
                <w:sz w:val="24"/>
                <w:szCs w:val="24"/>
              </w:rPr>
            </w:pPr>
            <w:r w:rsidRPr="00B601B7">
              <w:rPr>
                <w:sz w:val="24"/>
                <w:szCs w:val="24"/>
              </w:rPr>
              <w:t>Наименование</w:t>
            </w:r>
          </w:p>
        </w:tc>
        <w:tc>
          <w:tcPr>
            <w:tcW w:w="381" w:type="pct"/>
            <w:vMerge w:val="restart"/>
            <w:vAlign w:val="center"/>
          </w:tcPr>
          <w:p w:rsidR="00EC02B1" w:rsidRPr="00B601B7" w:rsidRDefault="00EC02B1" w:rsidP="00EC02B1">
            <w:pPr>
              <w:ind w:left="-108"/>
              <w:jc w:val="center"/>
              <w:rPr>
                <w:sz w:val="24"/>
                <w:szCs w:val="24"/>
              </w:rPr>
            </w:pPr>
            <w:r w:rsidRPr="00B601B7">
              <w:rPr>
                <w:sz w:val="24"/>
                <w:szCs w:val="24"/>
              </w:rPr>
              <w:t>Кол-во</w:t>
            </w:r>
          </w:p>
        </w:tc>
        <w:tc>
          <w:tcPr>
            <w:tcW w:w="381" w:type="pct"/>
            <w:vMerge w:val="restart"/>
            <w:vAlign w:val="center"/>
          </w:tcPr>
          <w:p w:rsidR="00EC02B1" w:rsidRPr="00B601B7" w:rsidRDefault="00EC02B1" w:rsidP="00EC02B1">
            <w:pPr>
              <w:ind w:left="-108"/>
              <w:jc w:val="center"/>
              <w:rPr>
                <w:sz w:val="24"/>
                <w:szCs w:val="24"/>
              </w:rPr>
            </w:pPr>
            <w:r w:rsidRPr="00B601B7">
              <w:rPr>
                <w:sz w:val="24"/>
                <w:szCs w:val="24"/>
              </w:rPr>
              <w:t>Ед.</w:t>
            </w:r>
          </w:p>
          <w:p w:rsidR="00EC02B1" w:rsidRPr="00B601B7" w:rsidRDefault="00EC02B1" w:rsidP="00EC02B1">
            <w:pPr>
              <w:ind w:left="-108"/>
              <w:jc w:val="center"/>
              <w:rPr>
                <w:sz w:val="24"/>
                <w:szCs w:val="24"/>
              </w:rPr>
            </w:pPr>
            <w:proofErr w:type="spellStart"/>
            <w:r w:rsidRPr="00B601B7">
              <w:rPr>
                <w:sz w:val="24"/>
                <w:szCs w:val="24"/>
              </w:rPr>
              <w:lastRenderedPageBreak/>
              <w:t>изм</w:t>
            </w:r>
            <w:proofErr w:type="spellEnd"/>
            <w:r w:rsidRPr="00B601B7">
              <w:rPr>
                <w:sz w:val="24"/>
                <w:szCs w:val="24"/>
              </w:rPr>
              <w:t>.</w:t>
            </w:r>
          </w:p>
        </w:tc>
        <w:tc>
          <w:tcPr>
            <w:tcW w:w="2150" w:type="pct"/>
            <w:gridSpan w:val="2"/>
            <w:vAlign w:val="center"/>
          </w:tcPr>
          <w:p w:rsidR="00EC02B1" w:rsidRPr="00B601B7" w:rsidRDefault="00EC02B1" w:rsidP="00EC02B1">
            <w:pPr>
              <w:jc w:val="center"/>
              <w:rPr>
                <w:sz w:val="24"/>
                <w:szCs w:val="24"/>
              </w:rPr>
            </w:pPr>
            <w:r w:rsidRPr="00B601B7">
              <w:rPr>
                <w:sz w:val="24"/>
                <w:szCs w:val="24"/>
              </w:rPr>
              <w:lastRenderedPageBreak/>
              <w:t>Ценовые предложения потенциальных поставщиков</w:t>
            </w:r>
          </w:p>
        </w:tc>
      </w:tr>
      <w:tr w:rsidR="00EC02B1" w:rsidRPr="00B601B7" w:rsidTr="00EC02B1">
        <w:trPr>
          <w:cantSplit/>
          <w:trHeight w:val="306"/>
          <w:jc w:val="center"/>
        </w:trPr>
        <w:tc>
          <w:tcPr>
            <w:tcW w:w="302" w:type="pct"/>
            <w:vMerge/>
            <w:vAlign w:val="center"/>
          </w:tcPr>
          <w:p w:rsidR="00EC02B1" w:rsidRPr="00B601B7" w:rsidRDefault="00EC02B1" w:rsidP="00EC02B1">
            <w:pPr>
              <w:jc w:val="center"/>
              <w:rPr>
                <w:sz w:val="24"/>
                <w:szCs w:val="24"/>
              </w:rPr>
            </w:pPr>
          </w:p>
        </w:tc>
        <w:tc>
          <w:tcPr>
            <w:tcW w:w="1786" w:type="pct"/>
            <w:vMerge/>
            <w:vAlign w:val="center"/>
          </w:tcPr>
          <w:p w:rsidR="00EC02B1" w:rsidRPr="00B601B7" w:rsidRDefault="00EC02B1" w:rsidP="00EC02B1">
            <w:pPr>
              <w:jc w:val="center"/>
              <w:rPr>
                <w:sz w:val="24"/>
                <w:szCs w:val="24"/>
              </w:rPr>
            </w:pPr>
          </w:p>
        </w:tc>
        <w:tc>
          <w:tcPr>
            <w:tcW w:w="381" w:type="pct"/>
            <w:vMerge/>
            <w:vAlign w:val="center"/>
          </w:tcPr>
          <w:p w:rsidR="00EC02B1" w:rsidRPr="00B601B7" w:rsidRDefault="00EC02B1" w:rsidP="00EC02B1">
            <w:pPr>
              <w:ind w:left="-108"/>
              <w:jc w:val="center"/>
              <w:rPr>
                <w:sz w:val="24"/>
                <w:szCs w:val="24"/>
              </w:rPr>
            </w:pPr>
          </w:p>
        </w:tc>
        <w:tc>
          <w:tcPr>
            <w:tcW w:w="381" w:type="pct"/>
            <w:vMerge/>
            <w:vAlign w:val="center"/>
          </w:tcPr>
          <w:p w:rsidR="00EC02B1" w:rsidRPr="00B601B7" w:rsidRDefault="00EC02B1" w:rsidP="00EC02B1">
            <w:pPr>
              <w:ind w:left="-108"/>
              <w:jc w:val="center"/>
              <w:rPr>
                <w:sz w:val="24"/>
                <w:szCs w:val="24"/>
              </w:rPr>
            </w:pPr>
          </w:p>
        </w:tc>
        <w:tc>
          <w:tcPr>
            <w:tcW w:w="1075" w:type="pct"/>
            <w:vAlign w:val="center"/>
          </w:tcPr>
          <w:p w:rsidR="00EC02B1" w:rsidRPr="00E44520" w:rsidRDefault="00EC02B1" w:rsidP="00EC02B1">
            <w:pPr>
              <w:jc w:val="center"/>
              <w:rPr>
                <w:color w:val="000000"/>
                <w:sz w:val="24"/>
                <w:szCs w:val="24"/>
              </w:rPr>
            </w:pPr>
            <w:r>
              <w:rPr>
                <w:color w:val="000000"/>
                <w:sz w:val="24"/>
                <w:szCs w:val="24"/>
              </w:rPr>
              <w:t>ТОО «Гелика»</w:t>
            </w:r>
          </w:p>
        </w:tc>
        <w:tc>
          <w:tcPr>
            <w:tcW w:w="1075" w:type="pct"/>
            <w:vAlign w:val="center"/>
          </w:tcPr>
          <w:p w:rsidR="00EC02B1" w:rsidRDefault="00EC02B1" w:rsidP="00EC02B1">
            <w:pPr>
              <w:jc w:val="center"/>
              <w:rPr>
                <w:color w:val="000000"/>
                <w:sz w:val="24"/>
                <w:szCs w:val="24"/>
              </w:rPr>
            </w:pPr>
            <w:r>
              <w:rPr>
                <w:color w:val="000000"/>
                <w:sz w:val="24"/>
                <w:szCs w:val="24"/>
              </w:rPr>
              <w:t>ТОО «</w:t>
            </w:r>
            <w:proofErr w:type="spellStart"/>
            <w:r>
              <w:rPr>
                <w:color w:val="000000"/>
                <w:sz w:val="24"/>
                <w:szCs w:val="24"/>
              </w:rPr>
              <w:t>Теникс-СК</w:t>
            </w:r>
            <w:proofErr w:type="spellEnd"/>
            <w:r>
              <w:rPr>
                <w:color w:val="000000"/>
                <w:sz w:val="24"/>
                <w:szCs w:val="24"/>
              </w:rPr>
              <w:t>»</w:t>
            </w:r>
          </w:p>
        </w:tc>
      </w:tr>
      <w:tr w:rsidR="00EC02B1" w:rsidRPr="00B601B7" w:rsidTr="00EC02B1">
        <w:trPr>
          <w:trHeight w:val="411"/>
          <w:jc w:val="center"/>
        </w:trPr>
        <w:tc>
          <w:tcPr>
            <w:tcW w:w="302" w:type="pct"/>
            <w:vAlign w:val="center"/>
          </w:tcPr>
          <w:p w:rsidR="00EC02B1" w:rsidRPr="00BC1058" w:rsidRDefault="00EC02B1" w:rsidP="00EC02B1">
            <w:pPr>
              <w:jc w:val="center"/>
              <w:rPr>
                <w:sz w:val="24"/>
                <w:szCs w:val="24"/>
              </w:rPr>
            </w:pPr>
            <w:r w:rsidRPr="00BC1058">
              <w:rPr>
                <w:sz w:val="24"/>
                <w:szCs w:val="24"/>
              </w:rPr>
              <w:lastRenderedPageBreak/>
              <w:t>1</w:t>
            </w:r>
          </w:p>
        </w:tc>
        <w:tc>
          <w:tcPr>
            <w:tcW w:w="1786" w:type="pct"/>
            <w:vAlign w:val="center"/>
          </w:tcPr>
          <w:p w:rsidR="00EC02B1" w:rsidRDefault="00EC02B1" w:rsidP="00EC02B1">
            <w:pPr>
              <w:jc w:val="center"/>
              <w:rPr>
                <w:sz w:val="24"/>
                <w:szCs w:val="24"/>
                <w:lang w:eastAsia="en-US"/>
              </w:rPr>
            </w:pPr>
            <w:r>
              <w:rPr>
                <w:sz w:val="24"/>
                <w:szCs w:val="24"/>
                <w:lang w:eastAsia="en-US"/>
              </w:rPr>
              <w:t>Дозатор</w:t>
            </w:r>
          </w:p>
        </w:tc>
        <w:tc>
          <w:tcPr>
            <w:tcW w:w="381" w:type="pct"/>
            <w:vAlign w:val="center"/>
          </w:tcPr>
          <w:p w:rsidR="00EC02B1" w:rsidRDefault="00EC02B1" w:rsidP="00EC02B1">
            <w:pPr>
              <w:jc w:val="center"/>
              <w:rPr>
                <w:sz w:val="24"/>
                <w:szCs w:val="24"/>
                <w:lang w:eastAsia="en-US"/>
              </w:rPr>
            </w:pPr>
            <w:r>
              <w:rPr>
                <w:sz w:val="24"/>
                <w:szCs w:val="24"/>
                <w:lang w:eastAsia="en-US"/>
              </w:rPr>
              <w:t>10</w:t>
            </w:r>
          </w:p>
        </w:tc>
        <w:tc>
          <w:tcPr>
            <w:tcW w:w="381" w:type="pct"/>
            <w:vAlign w:val="center"/>
          </w:tcPr>
          <w:p w:rsidR="00EC02B1" w:rsidRDefault="00EC02B1" w:rsidP="00EC02B1">
            <w:pPr>
              <w:jc w:val="center"/>
              <w:rPr>
                <w:sz w:val="24"/>
                <w:szCs w:val="24"/>
                <w:lang w:eastAsia="en-US"/>
              </w:rPr>
            </w:pPr>
            <w:proofErr w:type="spellStart"/>
            <w:proofErr w:type="gramStart"/>
            <w:r>
              <w:rPr>
                <w:sz w:val="24"/>
                <w:szCs w:val="24"/>
                <w:lang w:eastAsia="en-US"/>
              </w:rPr>
              <w:t>шт</w:t>
            </w:r>
            <w:proofErr w:type="spellEnd"/>
            <w:proofErr w:type="gramEnd"/>
          </w:p>
        </w:tc>
        <w:tc>
          <w:tcPr>
            <w:tcW w:w="1075" w:type="pct"/>
            <w:vAlign w:val="center"/>
          </w:tcPr>
          <w:p w:rsidR="00EC02B1" w:rsidRPr="00B601B7" w:rsidRDefault="00EC02B1" w:rsidP="00EC02B1">
            <w:pPr>
              <w:jc w:val="center"/>
              <w:rPr>
                <w:sz w:val="24"/>
                <w:szCs w:val="24"/>
              </w:rPr>
            </w:pPr>
            <w:r>
              <w:rPr>
                <w:sz w:val="24"/>
                <w:szCs w:val="24"/>
              </w:rPr>
              <w:t>-</w:t>
            </w:r>
          </w:p>
        </w:tc>
        <w:tc>
          <w:tcPr>
            <w:tcW w:w="1075" w:type="pct"/>
            <w:vAlign w:val="center"/>
          </w:tcPr>
          <w:p w:rsidR="00EC02B1" w:rsidRDefault="00EC02B1" w:rsidP="00EC02B1">
            <w:pPr>
              <w:jc w:val="center"/>
              <w:rPr>
                <w:sz w:val="24"/>
                <w:szCs w:val="24"/>
              </w:rPr>
            </w:pPr>
            <w:r>
              <w:rPr>
                <w:sz w:val="24"/>
                <w:szCs w:val="24"/>
              </w:rPr>
              <w:t>8351,00</w:t>
            </w:r>
          </w:p>
        </w:tc>
      </w:tr>
      <w:tr w:rsidR="00EC02B1" w:rsidRPr="00B601B7" w:rsidTr="00EC02B1">
        <w:trPr>
          <w:trHeight w:val="411"/>
          <w:jc w:val="center"/>
        </w:trPr>
        <w:tc>
          <w:tcPr>
            <w:tcW w:w="302" w:type="pct"/>
            <w:vAlign w:val="center"/>
          </w:tcPr>
          <w:p w:rsidR="00EC02B1" w:rsidRPr="00BC1058" w:rsidRDefault="00EC02B1" w:rsidP="00EC02B1">
            <w:pPr>
              <w:jc w:val="center"/>
              <w:rPr>
                <w:sz w:val="24"/>
                <w:szCs w:val="24"/>
              </w:rPr>
            </w:pPr>
            <w:r>
              <w:rPr>
                <w:sz w:val="24"/>
                <w:szCs w:val="24"/>
              </w:rPr>
              <w:t>2</w:t>
            </w:r>
          </w:p>
        </w:tc>
        <w:tc>
          <w:tcPr>
            <w:tcW w:w="1786" w:type="pct"/>
            <w:vAlign w:val="center"/>
          </w:tcPr>
          <w:p w:rsidR="00EC02B1" w:rsidRDefault="00EC02B1" w:rsidP="00EC02B1">
            <w:pPr>
              <w:jc w:val="center"/>
              <w:rPr>
                <w:sz w:val="24"/>
                <w:szCs w:val="24"/>
                <w:lang w:eastAsia="en-US"/>
              </w:rPr>
            </w:pPr>
            <w:r>
              <w:rPr>
                <w:sz w:val="24"/>
                <w:szCs w:val="24"/>
                <w:lang w:eastAsia="en-US"/>
              </w:rPr>
              <w:t>Термометр с поверкой для комнатной температуры</w:t>
            </w:r>
          </w:p>
        </w:tc>
        <w:tc>
          <w:tcPr>
            <w:tcW w:w="381" w:type="pct"/>
            <w:vAlign w:val="center"/>
          </w:tcPr>
          <w:p w:rsidR="00EC02B1" w:rsidRDefault="00EC02B1" w:rsidP="00EC02B1">
            <w:pPr>
              <w:jc w:val="center"/>
              <w:rPr>
                <w:sz w:val="24"/>
                <w:szCs w:val="24"/>
                <w:lang w:eastAsia="en-US"/>
              </w:rPr>
            </w:pPr>
            <w:r>
              <w:rPr>
                <w:sz w:val="24"/>
                <w:szCs w:val="24"/>
                <w:lang w:eastAsia="en-US"/>
              </w:rPr>
              <w:t>20</w:t>
            </w:r>
          </w:p>
        </w:tc>
        <w:tc>
          <w:tcPr>
            <w:tcW w:w="381" w:type="pct"/>
            <w:vAlign w:val="center"/>
          </w:tcPr>
          <w:p w:rsidR="00EC02B1" w:rsidRDefault="00EC02B1" w:rsidP="00EC02B1">
            <w:pPr>
              <w:jc w:val="center"/>
              <w:rPr>
                <w:sz w:val="24"/>
                <w:szCs w:val="24"/>
                <w:lang w:eastAsia="en-US"/>
              </w:rPr>
            </w:pPr>
            <w:proofErr w:type="spellStart"/>
            <w:proofErr w:type="gramStart"/>
            <w:r>
              <w:rPr>
                <w:sz w:val="24"/>
                <w:szCs w:val="24"/>
                <w:lang w:eastAsia="en-US"/>
              </w:rPr>
              <w:t>шт</w:t>
            </w:r>
            <w:proofErr w:type="spellEnd"/>
            <w:proofErr w:type="gramEnd"/>
          </w:p>
        </w:tc>
        <w:tc>
          <w:tcPr>
            <w:tcW w:w="1075" w:type="pct"/>
            <w:vAlign w:val="center"/>
          </w:tcPr>
          <w:p w:rsidR="00EC02B1" w:rsidRDefault="00EC02B1" w:rsidP="00EC02B1">
            <w:pPr>
              <w:jc w:val="center"/>
              <w:rPr>
                <w:sz w:val="24"/>
                <w:szCs w:val="24"/>
              </w:rPr>
            </w:pPr>
            <w:r>
              <w:rPr>
                <w:sz w:val="24"/>
                <w:szCs w:val="24"/>
              </w:rPr>
              <w:t>-</w:t>
            </w:r>
          </w:p>
        </w:tc>
        <w:tc>
          <w:tcPr>
            <w:tcW w:w="1075" w:type="pct"/>
            <w:vAlign w:val="center"/>
          </w:tcPr>
          <w:p w:rsidR="00EC02B1" w:rsidRDefault="00EC02B1" w:rsidP="00EC02B1">
            <w:pPr>
              <w:jc w:val="center"/>
              <w:rPr>
                <w:sz w:val="24"/>
                <w:szCs w:val="24"/>
              </w:rPr>
            </w:pPr>
            <w:r>
              <w:rPr>
                <w:sz w:val="24"/>
                <w:szCs w:val="24"/>
              </w:rPr>
              <w:t>-</w:t>
            </w:r>
          </w:p>
        </w:tc>
      </w:tr>
      <w:tr w:rsidR="00EC02B1" w:rsidRPr="00B601B7" w:rsidTr="00EC02B1">
        <w:trPr>
          <w:trHeight w:val="411"/>
          <w:jc w:val="center"/>
        </w:trPr>
        <w:tc>
          <w:tcPr>
            <w:tcW w:w="302" w:type="pct"/>
            <w:vAlign w:val="center"/>
          </w:tcPr>
          <w:p w:rsidR="00EC02B1" w:rsidRPr="00BC1058" w:rsidRDefault="00EC02B1" w:rsidP="00EC02B1">
            <w:pPr>
              <w:jc w:val="center"/>
              <w:rPr>
                <w:sz w:val="24"/>
                <w:szCs w:val="24"/>
              </w:rPr>
            </w:pPr>
            <w:r>
              <w:rPr>
                <w:sz w:val="24"/>
                <w:szCs w:val="24"/>
              </w:rPr>
              <w:t>3</w:t>
            </w:r>
          </w:p>
        </w:tc>
        <w:tc>
          <w:tcPr>
            <w:tcW w:w="1786" w:type="pct"/>
            <w:vAlign w:val="center"/>
          </w:tcPr>
          <w:p w:rsidR="00EC02B1" w:rsidRDefault="00EC02B1" w:rsidP="00EC02B1">
            <w:pPr>
              <w:jc w:val="center"/>
              <w:rPr>
                <w:sz w:val="24"/>
                <w:szCs w:val="24"/>
                <w:lang w:eastAsia="en-US"/>
              </w:rPr>
            </w:pPr>
            <w:r>
              <w:rPr>
                <w:sz w:val="24"/>
                <w:szCs w:val="24"/>
                <w:lang w:eastAsia="en-US"/>
              </w:rPr>
              <w:t>Гигрометр</w:t>
            </w:r>
          </w:p>
        </w:tc>
        <w:tc>
          <w:tcPr>
            <w:tcW w:w="381" w:type="pct"/>
            <w:vAlign w:val="center"/>
          </w:tcPr>
          <w:p w:rsidR="00EC02B1" w:rsidRDefault="00EC02B1" w:rsidP="00EC02B1">
            <w:pPr>
              <w:jc w:val="center"/>
              <w:rPr>
                <w:sz w:val="24"/>
                <w:szCs w:val="24"/>
                <w:lang w:eastAsia="en-US"/>
              </w:rPr>
            </w:pPr>
            <w:r>
              <w:rPr>
                <w:sz w:val="24"/>
                <w:szCs w:val="24"/>
                <w:lang w:eastAsia="en-US"/>
              </w:rPr>
              <w:t>6</w:t>
            </w:r>
          </w:p>
        </w:tc>
        <w:tc>
          <w:tcPr>
            <w:tcW w:w="381" w:type="pct"/>
            <w:vAlign w:val="center"/>
          </w:tcPr>
          <w:p w:rsidR="00EC02B1" w:rsidRDefault="00EC02B1" w:rsidP="00EC02B1">
            <w:pPr>
              <w:jc w:val="center"/>
              <w:rPr>
                <w:sz w:val="24"/>
                <w:szCs w:val="24"/>
                <w:lang w:eastAsia="en-US"/>
              </w:rPr>
            </w:pPr>
            <w:proofErr w:type="spellStart"/>
            <w:proofErr w:type="gramStart"/>
            <w:r>
              <w:rPr>
                <w:sz w:val="24"/>
                <w:szCs w:val="24"/>
                <w:lang w:eastAsia="en-US"/>
              </w:rPr>
              <w:t>шт</w:t>
            </w:r>
            <w:proofErr w:type="spellEnd"/>
            <w:proofErr w:type="gramEnd"/>
          </w:p>
        </w:tc>
        <w:tc>
          <w:tcPr>
            <w:tcW w:w="1075" w:type="pct"/>
            <w:vAlign w:val="center"/>
          </w:tcPr>
          <w:p w:rsidR="00EC02B1" w:rsidRDefault="00EC02B1" w:rsidP="00EC02B1">
            <w:pPr>
              <w:jc w:val="center"/>
              <w:rPr>
                <w:sz w:val="24"/>
                <w:szCs w:val="24"/>
              </w:rPr>
            </w:pPr>
            <w:r>
              <w:rPr>
                <w:sz w:val="24"/>
                <w:szCs w:val="24"/>
              </w:rPr>
              <w:t>1780,00</w:t>
            </w:r>
          </w:p>
        </w:tc>
        <w:tc>
          <w:tcPr>
            <w:tcW w:w="1075" w:type="pct"/>
            <w:vAlign w:val="center"/>
          </w:tcPr>
          <w:p w:rsidR="00EC02B1" w:rsidRDefault="00EC02B1" w:rsidP="00EC02B1">
            <w:pPr>
              <w:jc w:val="center"/>
              <w:rPr>
                <w:sz w:val="24"/>
                <w:szCs w:val="24"/>
              </w:rPr>
            </w:pPr>
            <w:r>
              <w:rPr>
                <w:sz w:val="24"/>
                <w:szCs w:val="24"/>
              </w:rPr>
              <w:t>-</w:t>
            </w:r>
          </w:p>
        </w:tc>
      </w:tr>
      <w:tr w:rsidR="00EC02B1" w:rsidRPr="00B601B7" w:rsidTr="00EC02B1">
        <w:trPr>
          <w:trHeight w:val="411"/>
          <w:jc w:val="center"/>
        </w:trPr>
        <w:tc>
          <w:tcPr>
            <w:tcW w:w="302" w:type="pct"/>
            <w:vAlign w:val="center"/>
          </w:tcPr>
          <w:p w:rsidR="00EC02B1" w:rsidRDefault="00EC02B1" w:rsidP="00EC02B1">
            <w:pPr>
              <w:jc w:val="center"/>
              <w:rPr>
                <w:sz w:val="24"/>
                <w:szCs w:val="24"/>
              </w:rPr>
            </w:pPr>
            <w:r>
              <w:rPr>
                <w:sz w:val="24"/>
                <w:szCs w:val="24"/>
              </w:rPr>
              <w:t>4</w:t>
            </w:r>
          </w:p>
        </w:tc>
        <w:tc>
          <w:tcPr>
            <w:tcW w:w="1786" w:type="pct"/>
            <w:vAlign w:val="center"/>
          </w:tcPr>
          <w:p w:rsidR="00EC02B1" w:rsidRDefault="00EC02B1" w:rsidP="00EC02B1">
            <w:pPr>
              <w:jc w:val="center"/>
              <w:rPr>
                <w:sz w:val="24"/>
                <w:szCs w:val="24"/>
                <w:lang w:eastAsia="en-US"/>
              </w:rPr>
            </w:pPr>
            <w:r>
              <w:rPr>
                <w:sz w:val="24"/>
                <w:szCs w:val="24"/>
                <w:lang w:eastAsia="en-US"/>
              </w:rPr>
              <w:t>Термометр с поверкой для холодильника</w:t>
            </w:r>
          </w:p>
        </w:tc>
        <w:tc>
          <w:tcPr>
            <w:tcW w:w="381" w:type="pct"/>
            <w:vAlign w:val="center"/>
          </w:tcPr>
          <w:p w:rsidR="00EC02B1" w:rsidRDefault="00EC02B1" w:rsidP="00EC02B1">
            <w:pPr>
              <w:jc w:val="center"/>
              <w:rPr>
                <w:sz w:val="24"/>
                <w:szCs w:val="24"/>
                <w:lang w:eastAsia="en-US"/>
              </w:rPr>
            </w:pPr>
            <w:r>
              <w:rPr>
                <w:sz w:val="24"/>
                <w:szCs w:val="24"/>
                <w:lang w:eastAsia="en-US"/>
              </w:rPr>
              <w:t>25</w:t>
            </w:r>
          </w:p>
        </w:tc>
        <w:tc>
          <w:tcPr>
            <w:tcW w:w="381" w:type="pct"/>
            <w:vAlign w:val="center"/>
          </w:tcPr>
          <w:p w:rsidR="00EC02B1" w:rsidRDefault="00EC02B1" w:rsidP="00EC02B1">
            <w:pPr>
              <w:jc w:val="center"/>
              <w:rPr>
                <w:sz w:val="24"/>
                <w:szCs w:val="24"/>
                <w:lang w:eastAsia="en-US"/>
              </w:rPr>
            </w:pPr>
            <w:proofErr w:type="spellStart"/>
            <w:proofErr w:type="gramStart"/>
            <w:r>
              <w:rPr>
                <w:sz w:val="24"/>
                <w:szCs w:val="24"/>
                <w:lang w:eastAsia="en-US"/>
              </w:rPr>
              <w:t>шт</w:t>
            </w:r>
            <w:proofErr w:type="spellEnd"/>
            <w:proofErr w:type="gramEnd"/>
          </w:p>
        </w:tc>
        <w:tc>
          <w:tcPr>
            <w:tcW w:w="1075" w:type="pct"/>
            <w:vAlign w:val="center"/>
          </w:tcPr>
          <w:p w:rsidR="00EC02B1" w:rsidRDefault="00EC02B1" w:rsidP="00EC02B1">
            <w:pPr>
              <w:jc w:val="center"/>
              <w:rPr>
                <w:sz w:val="24"/>
                <w:szCs w:val="24"/>
              </w:rPr>
            </w:pPr>
            <w:r>
              <w:rPr>
                <w:sz w:val="24"/>
                <w:szCs w:val="24"/>
              </w:rPr>
              <w:t>695</w:t>
            </w:r>
          </w:p>
        </w:tc>
        <w:tc>
          <w:tcPr>
            <w:tcW w:w="1075" w:type="pct"/>
            <w:vAlign w:val="center"/>
          </w:tcPr>
          <w:p w:rsidR="00EC02B1" w:rsidRDefault="00EC02B1" w:rsidP="00EC02B1">
            <w:pPr>
              <w:jc w:val="center"/>
              <w:rPr>
                <w:sz w:val="24"/>
                <w:szCs w:val="24"/>
              </w:rPr>
            </w:pPr>
            <w:r>
              <w:rPr>
                <w:sz w:val="24"/>
                <w:szCs w:val="24"/>
              </w:rPr>
              <w:t>-</w:t>
            </w:r>
          </w:p>
        </w:tc>
      </w:tr>
    </w:tbl>
    <w:p w:rsidR="00A62527" w:rsidRPr="00210926" w:rsidRDefault="00A62527"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7B6F30">
        <w:rPr>
          <w:bCs/>
          <w:sz w:val="24"/>
          <w:szCs w:val="24"/>
        </w:rPr>
        <w:t xml:space="preserve"> </w:t>
      </w:r>
      <w:r w:rsidR="00210926" w:rsidRPr="00210926">
        <w:rPr>
          <w:b/>
          <w:bCs/>
          <w:sz w:val="24"/>
          <w:szCs w:val="24"/>
        </w:rPr>
        <w:t>ТОО «</w:t>
      </w:r>
      <w:r w:rsidR="00EC02B1">
        <w:rPr>
          <w:b/>
          <w:bCs/>
          <w:sz w:val="24"/>
          <w:szCs w:val="24"/>
        </w:rPr>
        <w:t>Гелика</w:t>
      </w:r>
      <w:r w:rsidR="00210926" w:rsidRPr="00210926">
        <w:rPr>
          <w:b/>
          <w:bCs/>
          <w:sz w:val="24"/>
          <w:szCs w:val="24"/>
        </w:rPr>
        <w:t>»</w:t>
      </w:r>
      <w:r w:rsidR="00EC02B1">
        <w:rPr>
          <w:b/>
          <w:bCs/>
          <w:sz w:val="24"/>
          <w:szCs w:val="24"/>
        </w:rPr>
        <w:t>, ТОО «</w:t>
      </w:r>
      <w:proofErr w:type="spellStart"/>
      <w:r w:rsidR="00EC02B1">
        <w:rPr>
          <w:b/>
          <w:bCs/>
          <w:sz w:val="24"/>
          <w:szCs w:val="24"/>
        </w:rPr>
        <w:t>Теникс-СК</w:t>
      </w:r>
      <w:proofErr w:type="spellEnd"/>
      <w:r w:rsidR="00EC02B1">
        <w:rPr>
          <w:b/>
          <w:bCs/>
          <w:sz w:val="24"/>
          <w:szCs w:val="24"/>
        </w:rPr>
        <w:t>»</w:t>
      </w:r>
      <w:r w:rsidR="00606B56">
        <w:rPr>
          <w:b/>
          <w:bCs/>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4D569B" w:rsidRPr="00455E27" w:rsidRDefault="00455E27" w:rsidP="00455E27">
      <w:pPr>
        <w:pStyle w:val="a3"/>
        <w:numPr>
          <w:ilvl w:val="0"/>
          <w:numId w:val="1"/>
        </w:numPr>
        <w:autoSpaceDE w:val="0"/>
        <w:autoSpaceDN w:val="0"/>
        <w:adjustRightInd w:val="0"/>
        <w:jc w:val="both"/>
        <w:rPr>
          <w:sz w:val="24"/>
          <w:szCs w:val="24"/>
        </w:rPr>
      </w:pPr>
      <w:r>
        <w:rPr>
          <w:sz w:val="24"/>
          <w:szCs w:val="24"/>
        </w:rPr>
        <w:t xml:space="preserve">Закупки способом запроса ценовых предложений по лоту  </w:t>
      </w:r>
      <w:r>
        <w:rPr>
          <w:b/>
          <w:sz w:val="24"/>
          <w:szCs w:val="24"/>
        </w:rPr>
        <w:t xml:space="preserve">№ 2 </w:t>
      </w:r>
      <w:r>
        <w:rPr>
          <w:sz w:val="24"/>
          <w:szCs w:val="24"/>
        </w:rPr>
        <w:t>признаны не состоявшимися по причине отсутствия ценовых предложений.</w:t>
      </w:r>
    </w:p>
    <w:p w:rsidR="00590346" w:rsidRPr="004D569B" w:rsidRDefault="00B04A35" w:rsidP="0021092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5F05BB">
        <w:rPr>
          <w:sz w:val="24"/>
          <w:szCs w:val="24"/>
        </w:rPr>
        <w:t>ам</w:t>
      </w:r>
      <w:r w:rsidRPr="00E44520">
        <w:rPr>
          <w:sz w:val="24"/>
          <w:szCs w:val="24"/>
        </w:rPr>
        <w:t xml:space="preserve"> </w:t>
      </w:r>
      <w:r w:rsidRPr="00E44520">
        <w:rPr>
          <w:b/>
          <w:sz w:val="24"/>
          <w:szCs w:val="24"/>
        </w:rPr>
        <w:t>№</w:t>
      </w:r>
      <w:r w:rsidR="004D569B">
        <w:rPr>
          <w:b/>
          <w:sz w:val="24"/>
          <w:szCs w:val="24"/>
        </w:rPr>
        <w:t xml:space="preserve"> </w:t>
      </w:r>
      <w:r w:rsidR="005F05BB">
        <w:rPr>
          <w:b/>
          <w:sz w:val="24"/>
          <w:szCs w:val="24"/>
        </w:rPr>
        <w:t>3</w:t>
      </w:r>
      <w:r w:rsidR="00EC02B1">
        <w:rPr>
          <w:b/>
          <w:sz w:val="24"/>
          <w:szCs w:val="24"/>
        </w:rPr>
        <w:t>, 4</w:t>
      </w:r>
      <w:r w:rsidRPr="00E44520">
        <w:rPr>
          <w:b/>
          <w:sz w:val="24"/>
          <w:szCs w:val="24"/>
        </w:rPr>
        <w:t xml:space="preserve"> -  </w:t>
      </w:r>
      <w:r w:rsidR="00210926" w:rsidRPr="00210926">
        <w:rPr>
          <w:b/>
          <w:bCs/>
          <w:sz w:val="24"/>
          <w:szCs w:val="24"/>
        </w:rPr>
        <w:t>ТОО «</w:t>
      </w:r>
      <w:r w:rsidR="00EC02B1">
        <w:rPr>
          <w:b/>
          <w:bCs/>
          <w:sz w:val="24"/>
          <w:szCs w:val="24"/>
        </w:rPr>
        <w:t>Гелика</w:t>
      </w:r>
      <w:r w:rsidR="00210926" w:rsidRPr="00210926">
        <w:rPr>
          <w:b/>
          <w:bCs/>
          <w:sz w:val="24"/>
          <w:szCs w:val="24"/>
        </w:rPr>
        <w:t>»</w:t>
      </w:r>
      <w:r w:rsidR="00606B56" w:rsidRPr="00E44520">
        <w:rPr>
          <w:b/>
          <w:sz w:val="24"/>
          <w:szCs w:val="24"/>
        </w:rPr>
        <w:t xml:space="preserve">, </w:t>
      </w:r>
      <w:r w:rsidR="00EC02B1">
        <w:rPr>
          <w:bCs/>
          <w:sz w:val="24"/>
          <w:szCs w:val="24"/>
        </w:rPr>
        <w:t>РК, г</w:t>
      </w:r>
      <w:proofErr w:type="gramStart"/>
      <w:r w:rsidR="00EC02B1">
        <w:rPr>
          <w:bCs/>
          <w:sz w:val="24"/>
          <w:szCs w:val="24"/>
        </w:rPr>
        <w:t>.П</w:t>
      </w:r>
      <w:proofErr w:type="gramEnd"/>
      <w:r w:rsidR="00EC02B1">
        <w:rPr>
          <w:bCs/>
          <w:sz w:val="24"/>
          <w:szCs w:val="24"/>
        </w:rPr>
        <w:t>етропавловск, ул.Маяковского, д.95</w:t>
      </w:r>
      <w:r w:rsidRPr="00E44520">
        <w:rPr>
          <w:bCs/>
          <w:sz w:val="24"/>
          <w:szCs w:val="24"/>
        </w:rPr>
        <w:t>.</w:t>
      </w:r>
    </w:p>
    <w:p w:rsidR="004D569B" w:rsidRPr="00455E27" w:rsidRDefault="004D569B" w:rsidP="00455E27">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w:t>
      </w:r>
      <w:r w:rsidRPr="00E44520">
        <w:rPr>
          <w:b/>
          <w:sz w:val="24"/>
          <w:szCs w:val="24"/>
        </w:rPr>
        <w:t xml:space="preserve"> -  </w:t>
      </w:r>
      <w:r w:rsidRPr="00210926">
        <w:rPr>
          <w:b/>
          <w:bCs/>
          <w:sz w:val="24"/>
          <w:szCs w:val="24"/>
        </w:rPr>
        <w:t>ТОО «</w:t>
      </w:r>
      <w:proofErr w:type="spellStart"/>
      <w:r w:rsidR="00455E27" w:rsidRPr="00455E27">
        <w:rPr>
          <w:b/>
          <w:bCs/>
          <w:sz w:val="24"/>
          <w:szCs w:val="24"/>
        </w:rPr>
        <w:t>Теникс-СК</w:t>
      </w:r>
      <w:proofErr w:type="spellEnd"/>
      <w:r w:rsidRPr="00210926">
        <w:rPr>
          <w:b/>
          <w:bCs/>
          <w:sz w:val="24"/>
          <w:szCs w:val="24"/>
        </w:rPr>
        <w:t>»</w:t>
      </w:r>
      <w:r w:rsidRPr="00E44520">
        <w:rPr>
          <w:b/>
          <w:sz w:val="24"/>
          <w:szCs w:val="24"/>
        </w:rPr>
        <w:t xml:space="preserve">, </w:t>
      </w:r>
      <w:r w:rsidR="00455E27">
        <w:rPr>
          <w:bCs/>
          <w:sz w:val="24"/>
          <w:szCs w:val="24"/>
        </w:rPr>
        <w:t>РК, г</w:t>
      </w:r>
      <w:proofErr w:type="gramStart"/>
      <w:r w:rsidR="00455E27">
        <w:rPr>
          <w:bCs/>
          <w:sz w:val="24"/>
          <w:szCs w:val="24"/>
        </w:rPr>
        <w:t>.П</w:t>
      </w:r>
      <w:proofErr w:type="gramEnd"/>
      <w:r w:rsidR="00455E27">
        <w:rPr>
          <w:bCs/>
          <w:sz w:val="24"/>
          <w:szCs w:val="24"/>
        </w:rPr>
        <w:t>етропавловск, ул.им.Жамбыла, д.249</w:t>
      </w:r>
      <w:r w:rsidRPr="00E44520">
        <w:rPr>
          <w:bCs/>
          <w:sz w:val="24"/>
          <w:szCs w:val="24"/>
        </w:rPr>
        <w:t>.</w:t>
      </w:r>
      <w:r>
        <w:rPr>
          <w:bCs/>
          <w:sz w:val="24"/>
          <w:szCs w:val="24"/>
        </w:rPr>
        <w:t xml:space="preserve"> </w:t>
      </w:r>
    </w:p>
    <w:p w:rsidR="00455E27" w:rsidRPr="00455E27" w:rsidRDefault="00455E27"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461832" w:rsidP="00210926">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6B56"/>
    <w:rsid w:val="006125BA"/>
    <w:rsid w:val="00613035"/>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2B1"/>
    <w:rsid w:val="00EC069A"/>
    <w:rsid w:val="00EC07B7"/>
    <w:rsid w:val="00EC6954"/>
    <w:rsid w:val="00ED78B8"/>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1782</TotalTime>
  <Pages>2</Pages>
  <Words>480</Words>
  <Characters>2739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105</cp:revision>
  <cp:lastPrinted>2019-02-12T03:33:00Z</cp:lastPrinted>
  <dcterms:created xsi:type="dcterms:W3CDTF">2018-03-27T11:00:00Z</dcterms:created>
  <dcterms:modified xsi:type="dcterms:W3CDTF">2020-02-14T09:04:00Z</dcterms:modified>
</cp:coreProperties>
</file>