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83281B" w:rsidRDefault="00F93FB7" w:rsidP="0083281B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355ABA">
        <w:rPr>
          <w:b/>
          <w:bCs/>
          <w:color w:val="000000"/>
        </w:rPr>
        <w:t>медицинской техники</w:t>
      </w:r>
      <w:r w:rsidR="0083281B">
        <w:rPr>
          <w:b/>
          <w:bCs/>
          <w:color w:val="000000"/>
        </w:rPr>
        <w:t xml:space="preserve"> «</w:t>
      </w:r>
      <w:proofErr w:type="spellStart"/>
      <w:r w:rsidR="008212CA">
        <w:rPr>
          <w:b/>
          <w:bCs/>
          <w:color w:val="000000"/>
        </w:rPr>
        <w:t>Инфузионный</w:t>
      </w:r>
      <w:proofErr w:type="spellEnd"/>
      <w:r w:rsidR="008212CA">
        <w:rPr>
          <w:b/>
          <w:bCs/>
          <w:color w:val="000000"/>
        </w:rPr>
        <w:t xml:space="preserve"> шприцевой</w:t>
      </w:r>
      <w:r w:rsidR="004A7CF2">
        <w:rPr>
          <w:b/>
          <w:bCs/>
          <w:color w:val="000000"/>
        </w:rPr>
        <w:t xml:space="preserve"> насос</w:t>
      </w:r>
      <w:r w:rsidR="0083281B">
        <w:rPr>
          <w:b/>
          <w:bCs/>
          <w:color w:val="000000"/>
        </w:rPr>
        <w:t>»</w:t>
      </w:r>
      <w:r w:rsidR="00382311" w:rsidRPr="00E03455">
        <w:rPr>
          <w:b/>
          <w:bCs/>
          <w:color w:val="000000"/>
        </w:rPr>
        <w:t xml:space="preserve"> </w:t>
      </w:r>
      <w:r w:rsidR="00900519">
        <w:rPr>
          <w:b/>
          <w:bCs/>
          <w:color w:val="000000"/>
        </w:rPr>
        <w:t>№</w:t>
      </w:r>
      <w:r w:rsidR="004A7CF2">
        <w:rPr>
          <w:b/>
          <w:bCs/>
          <w:color w:val="000000"/>
        </w:rPr>
        <w:t>4</w:t>
      </w:r>
      <w:r w:rsidR="00900519">
        <w:rPr>
          <w:b/>
          <w:bCs/>
          <w:color w:val="000000"/>
        </w:rPr>
        <w:t>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63"/>
        <w:gridCol w:w="7464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530D6A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2</w:t>
            </w:r>
            <w:r w:rsidR="004A7CF2">
              <w:rPr>
                <w:i/>
              </w:rPr>
              <w:t>9</w:t>
            </w:r>
            <w:r w:rsidR="00F93FB7" w:rsidRPr="009F6C69">
              <w:rPr>
                <w:i/>
              </w:rPr>
              <w:t xml:space="preserve"> </w:t>
            </w:r>
            <w:r w:rsidR="004A7CF2">
              <w:rPr>
                <w:i/>
              </w:rPr>
              <w:t>октя</w:t>
            </w:r>
            <w:r>
              <w:rPr>
                <w:i/>
              </w:rPr>
              <w:t>бря</w:t>
            </w:r>
            <w:r w:rsidR="00F93FB7" w:rsidRPr="009F6C69">
              <w:rPr>
                <w:i/>
              </w:rPr>
              <w:t xml:space="preserve"> 20</w:t>
            </w:r>
            <w:r w:rsidR="0083281B">
              <w:rPr>
                <w:i/>
              </w:rPr>
              <w:t>2</w:t>
            </w:r>
            <w:r w:rsidR="00355ABA">
              <w:rPr>
                <w:i/>
              </w:rPr>
              <w:t>1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355ABA" w:rsidP="007444F1">
            <w:pPr>
              <w:pStyle w:val="a7"/>
              <w:spacing w:before="0" w:beforeAutospacing="0" w:after="0" w:afterAutospacing="0" w:line="22" w:lineRule="atLeast"/>
              <w:jc w:val="right"/>
            </w:pPr>
            <w:r>
              <w:rPr>
                <w:i/>
              </w:rPr>
              <w:t>12</w:t>
            </w:r>
            <w:r w:rsidR="00F93FB7"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="00F93FB7"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5000" w:type="pct"/>
        <w:tblLook w:val="0000"/>
      </w:tblPr>
      <w:tblGrid>
        <w:gridCol w:w="5424"/>
        <w:gridCol w:w="9503"/>
      </w:tblGrid>
      <w:tr w:rsidR="00382311" w:rsidRPr="00E03455" w:rsidTr="00FC6A6E">
        <w:trPr>
          <w:trHeight w:val="639"/>
        </w:trPr>
        <w:tc>
          <w:tcPr>
            <w:tcW w:w="1817" w:type="pct"/>
          </w:tcPr>
          <w:p w:rsidR="00382311" w:rsidRPr="00E03455" w:rsidRDefault="00355AB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>
              <w:t>Мустафин А.Ж</w:t>
            </w:r>
            <w:r w:rsidR="00382311" w:rsidRPr="00E03455">
              <w:t xml:space="preserve">. </w:t>
            </w:r>
          </w:p>
        </w:tc>
        <w:tc>
          <w:tcPr>
            <w:tcW w:w="3183" w:type="pct"/>
          </w:tcPr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И.о. директора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2544"/>
        </w:trPr>
        <w:tc>
          <w:tcPr>
            <w:tcW w:w="1817" w:type="pct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4A7CF2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Садвокасова</w:t>
            </w:r>
            <w:proofErr w:type="spellEnd"/>
            <w:r>
              <w:t xml:space="preserve"> Д.К</w:t>
            </w:r>
            <w:r w:rsidR="00382311" w:rsidRPr="00E03455">
              <w:t>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4A7CF2" w:rsidP="00724EA6">
            <w:proofErr w:type="spellStart"/>
            <w:r>
              <w:t>Полицына</w:t>
            </w:r>
            <w:proofErr w:type="spellEnd"/>
            <w:r>
              <w:t xml:space="preserve"> Н.В</w:t>
            </w:r>
            <w:r w:rsidR="00724EA6" w:rsidRPr="00DB56F4">
              <w:t>.</w:t>
            </w:r>
          </w:p>
          <w:p w:rsidR="00382311" w:rsidRDefault="00382311" w:rsidP="00180828">
            <w:pPr>
              <w:spacing w:line="22" w:lineRule="atLeast"/>
              <w:rPr>
                <w:lang w:val="kk-KZ"/>
              </w:rPr>
            </w:pPr>
          </w:p>
          <w:p w:rsidR="004A7CF2" w:rsidRPr="00E03455" w:rsidRDefault="004A7CF2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83281B" w:rsidP="00180828">
            <w:pPr>
              <w:spacing w:line="22" w:lineRule="atLeast"/>
              <w:rPr>
                <w:lang w:val="kk-KZ"/>
              </w:rPr>
            </w:pPr>
            <w:r>
              <w:t>Курманова А.Р</w:t>
            </w:r>
            <w:r w:rsidR="009048F1" w:rsidRPr="0085023A">
              <w:t>.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4A7CF2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главный бухгалтер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4A7CF2" w:rsidRDefault="004A7CF2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4A7CF2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главная медицинская сестра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FC6A6E" w:rsidRDefault="00FC6A6E" w:rsidP="00AD67D6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Default="009048F1" w:rsidP="00AD67D6">
            <w:pPr>
              <w:tabs>
                <w:tab w:val="left" w:pos="8280"/>
              </w:tabs>
              <w:spacing w:line="22" w:lineRule="atLeast"/>
              <w:jc w:val="both"/>
            </w:pPr>
            <w:r w:rsidRPr="0085023A">
              <w:t xml:space="preserve">заведующая </w:t>
            </w:r>
            <w:r w:rsidR="00AD67D6">
              <w:t>аптекой</w:t>
            </w:r>
            <w:r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  <w:p w:rsidR="004A7CF2" w:rsidRPr="00724EA6" w:rsidRDefault="004A7CF2" w:rsidP="00AD67D6">
            <w:pPr>
              <w:tabs>
                <w:tab w:val="left" w:pos="8280"/>
              </w:tabs>
              <w:spacing w:line="22" w:lineRule="atLeast"/>
              <w:jc w:val="both"/>
            </w:pPr>
          </w:p>
        </w:tc>
      </w:tr>
      <w:tr w:rsidR="00382311" w:rsidRPr="00E03455" w:rsidTr="00FC6A6E">
        <w:trPr>
          <w:trHeight w:val="609"/>
        </w:trPr>
        <w:tc>
          <w:tcPr>
            <w:tcW w:w="1817" w:type="pct"/>
          </w:tcPr>
          <w:p w:rsidR="00382311" w:rsidRPr="00E03455" w:rsidRDefault="00355ABA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>
              <w:t>Тулентаев</w:t>
            </w:r>
            <w:proofErr w:type="spellEnd"/>
            <w:r>
              <w:t xml:space="preserve"> Р.Б</w:t>
            </w:r>
            <w:r w:rsidR="00724EA6" w:rsidRPr="00E03455">
              <w:t>.</w:t>
            </w:r>
          </w:p>
        </w:tc>
        <w:tc>
          <w:tcPr>
            <w:tcW w:w="3183" w:type="pct"/>
          </w:tcPr>
          <w:p w:rsidR="00382311" w:rsidRPr="00E03455" w:rsidRDefault="00355ABA" w:rsidP="00180828">
            <w:pPr>
              <w:spacing w:line="22" w:lineRule="atLeast"/>
              <w:jc w:val="both"/>
            </w:pPr>
            <w:r>
              <w:t>врач анестезиолог-реаниматолог</w:t>
            </w:r>
            <w:r w:rsidR="00724EA6" w:rsidRPr="00E03455">
              <w:t xml:space="preserve"> КГП на ПХВ «Первая городская больница» КГУ «УЗ акимата СКО»</w:t>
            </w:r>
            <w:r w:rsidR="00724EA6"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0861E4" w:rsidRDefault="004A7CF2" w:rsidP="000861E4">
      <w:pPr>
        <w:spacing w:line="22" w:lineRule="atLeast"/>
        <w:ind w:firstLine="567"/>
        <w:jc w:val="both"/>
      </w:pPr>
      <w:r>
        <w:t xml:space="preserve">провела тендер по  закупу медицинской техники </w:t>
      </w:r>
      <w:r w:rsidR="00382311">
        <w:t>«</w:t>
      </w:r>
      <w:proofErr w:type="spellStart"/>
      <w:r w:rsidR="008212CA">
        <w:rPr>
          <w:b/>
          <w:bCs/>
          <w:color w:val="000000"/>
        </w:rPr>
        <w:t>Инфузионный</w:t>
      </w:r>
      <w:proofErr w:type="spellEnd"/>
      <w:r w:rsidR="008212CA">
        <w:rPr>
          <w:b/>
          <w:bCs/>
          <w:color w:val="000000"/>
        </w:rPr>
        <w:t xml:space="preserve"> ш</w:t>
      </w:r>
      <w:r>
        <w:rPr>
          <w:b/>
          <w:bCs/>
          <w:color w:val="000000"/>
        </w:rPr>
        <w:t>прицевой насос</w:t>
      </w:r>
      <w:r w:rsidR="00382311">
        <w:t>»</w:t>
      </w:r>
      <w:r w:rsidR="00901F06" w:rsidRPr="00D1385E">
        <w:t>.</w:t>
      </w:r>
    </w:p>
    <w:p w:rsidR="000861E4" w:rsidRDefault="000861E4" w:rsidP="000861E4">
      <w:pPr>
        <w:spacing w:line="22" w:lineRule="atLeast"/>
        <w:ind w:firstLine="567"/>
        <w:jc w:val="both"/>
      </w:pPr>
    </w:p>
    <w:p w:rsidR="00901F06" w:rsidRDefault="00737F2E" w:rsidP="000861E4">
      <w:pPr>
        <w:spacing w:line="22" w:lineRule="atLeast"/>
        <w:ind w:firstLine="567"/>
        <w:jc w:val="both"/>
      </w:pPr>
      <w:r>
        <w:t>1. Перечень закупаемых товаров: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2329"/>
        <w:gridCol w:w="2750"/>
        <w:gridCol w:w="1269"/>
        <w:gridCol w:w="1257"/>
        <w:gridCol w:w="2126"/>
        <w:gridCol w:w="2409"/>
        <w:gridCol w:w="1779"/>
      </w:tblGrid>
      <w:tr w:rsidR="00F321A8" w:rsidRPr="00AE0111" w:rsidTr="00355ABA"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Ед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E011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111">
              <w:rPr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2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ол-во</w:t>
            </w:r>
            <w:r w:rsidRPr="00AE0111">
              <w:rPr>
                <w:b/>
                <w:bCs/>
                <w:sz w:val="20"/>
                <w:szCs w:val="20"/>
              </w:rPr>
              <w:t xml:space="preserve"> (объем)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4A7CF2" w:rsidRPr="00AE0111" w:rsidTr="00355ABA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4A7CF2" w:rsidRPr="00AE0111" w:rsidRDefault="004A7CF2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4A7CF2" w:rsidRPr="00355ABA" w:rsidRDefault="004A7CF2" w:rsidP="00CA6E11">
            <w:pPr>
              <w:jc w:val="center"/>
              <w:rPr>
                <w:bCs/>
                <w:sz w:val="20"/>
                <w:lang w:val="kk-KZ"/>
              </w:rPr>
            </w:pPr>
            <w:r w:rsidRPr="00355ABA">
              <w:rPr>
                <w:bCs/>
                <w:sz w:val="20"/>
              </w:rPr>
              <w:t>КГП на ПХВ «Первая городская больница»</w:t>
            </w:r>
            <w:r w:rsidRPr="00355ABA">
              <w:rPr>
                <w:bCs/>
                <w:sz w:val="20"/>
                <w:lang w:val="kk-KZ"/>
              </w:rPr>
              <w:t xml:space="preserve"> КГУ «УЗ акимата СКО»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4A7CF2" w:rsidRPr="000641FE" w:rsidRDefault="004A7CF2" w:rsidP="00B229D9">
            <w:pPr>
              <w:jc w:val="center"/>
              <w:rPr>
                <w:bCs/>
                <w:sz w:val="20"/>
              </w:rPr>
            </w:pPr>
            <w:r w:rsidRPr="000641FE">
              <w:rPr>
                <w:bCs/>
                <w:sz w:val="20"/>
              </w:rPr>
              <w:t>Инфузионный шприцевой насос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4A7CF2" w:rsidRPr="00530D6A" w:rsidRDefault="004A7CF2" w:rsidP="00AA3776">
            <w:pPr>
              <w:jc w:val="center"/>
              <w:rPr>
                <w:bCs/>
                <w:sz w:val="20"/>
              </w:rPr>
            </w:pPr>
            <w:r w:rsidRPr="00530D6A">
              <w:rPr>
                <w:bCs/>
                <w:sz w:val="20"/>
              </w:rPr>
              <w:t>штука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4A7CF2" w:rsidRPr="00530D6A" w:rsidRDefault="000641FE" w:rsidP="00AA377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4A7CF2" w:rsidRPr="00530D6A" w:rsidRDefault="004A7CF2" w:rsidP="000641FE">
            <w:pPr>
              <w:jc w:val="center"/>
              <w:rPr>
                <w:bCs/>
                <w:sz w:val="20"/>
              </w:rPr>
            </w:pPr>
            <w:r w:rsidRPr="00530D6A">
              <w:rPr>
                <w:bCs/>
                <w:sz w:val="20"/>
              </w:rPr>
              <w:t xml:space="preserve">4 </w:t>
            </w:r>
            <w:r w:rsidR="000641FE">
              <w:rPr>
                <w:bCs/>
                <w:sz w:val="20"/>
              </w:rPr>
              <w:t>5</w:t>
            </w:r>
            <w:r w:rsidRPr="00530D6A">
              <w:rPr>
                <w:bCs/>
                <w:sz w:val="20"/>
              </w:rPr>
              <w:t>00 000,00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4A7CF2" w:rsidRPr="00530D6A" w:rsidRDefault="000641FE" w:rsidP="00AA3776">
            <w:pPr>
              <w:jc w:val="center"/>
              <w:rPr>
                <w:bCs/>
                <w:sz w:val="20"/>
              </w:rPr>
            </w:pPr>
            <w:r w:rsidRPr="000641FE">
              <w:rPr>
                <w:bCs/>
                <w:sz w:val="20"/>
                <w:lang w:val="kk-KZ"/>
              </w:rPr>
              <w:t>Не более 60 календарных дней с даты подписания договора, до склада.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4A7CF2" w:rsidRPr="00530D6A" w:rsidRDefault="004A7CF2" w:rsidP="00AA3776">
            <w:pPr>
              <w:jc w:val="center"/>
              <w:rPr>
                <w:bCs/>
                <w:sz w:val="20"/>
              </w:rPr>
            </w:pPr>
            <w:r w:rsidRPr="00530D6A">
              <w:rPr>
                <w:bCs/>
                <w:sz w:val="20"/>
              </w:rPr>
              <w:t>СКО,</w:t>
            </w:r>
          </w:p>
          <w:p w:rsidR="004A7CF2" w:rsidRPr="00530D6A" w:rsidRDefault="004A7CF2" w:rsidP="00AA3776">
            <w:pPr>
              <w:jc w:val="center"/>
              <w:rPr>
                <w:bCs/>
                <w:sz w:val="20"/>
              </w:rPr>
            </w:pPr>
            <w:r w:rsidRPr="00530D6A">
              <w:rPr>
                <w:bCs/>
                <w:sz w:val="20"/>
              </w:rPr>
              <w:t>г</w:t>
            </w:r>
            <w:proofErr w:type="gramStart"/>
            <w:r w:rsidRPr="00530D6A">
              <w:rPr>
                <w:bCs/>
                <w:sz w:val="20"/>
              </w:rPr>
              <w:t>.П</w:t>
            </w:r>
            <w:proofErr w:type="gramEnd"/>
            <w:r w:rsidRPr="00530D6A">
              <w:rPr>
                <w:bCs/>
                <w:sz w:val="20"/>
              </w:rPr>
              <w:t xml:space="preserve">етропавловск, ул. </w:t>
            </w:r>
            <w:proofErr w:type="spellStart"/>
            <w:r w:rsidRPr="00530D6A">
              <w:rPr>
                <w:bCs/>
                <w:sz w:val="20"/>
              </w:rPr>
              <w:t>Сатпаева</w:t>
            </w:r>
            <w:proofErr w:type="spellEnd"/>
            <w:r w:rsidRPr="00530D6A">
              <w:rPr>
                <w:bCs/>
                <w:sz w:val="20"/>
              </w:rPr>
              <w:t>, 3</w:t>
            </w:r>
          </w:p>
        </w:tc>
      </w:tr>
    </w:tbl>
    <w:p w:rsidR="00355ABA" w:rsidRDefault="00355ABA" w:rsidP="00180828">
      <w:pPr>
        <w:spacing w:line="22" w:lineRule="atLeast"/>
        <w:ind w:left="567"/>
        <w:jc w:val="both"/>
      </w:pPr>
    </w:p>
    <w:p w:rsidR="000861E4" w:rsidRDefault="00737F2E" w:rsidP="000861E4">
      <w:pPr>
        <w:spacing w:line="22" w:lineRule="atLeast"/>
        <w:ind w:left="567"/>
        <w:jc w:val="both"/>
        <w:rPr>
          <w:shd w:val="clear" w:color="auto" w:fill="FFFFFF"/>
        </w:rPr>
      </w:pPr>
      <w:r>
        <w:t>2</w:t>
      </w:r>
      <w:r w:rsidR="00901F06" w:rsidRPr="00DC23EC">
        <w:t xml:space="preserve">. Сумма, выделенная для закупки (в тенге): </w:t>
      </w:r>
      <w:r w:rsidR="00530D6A">
        <w:t>4</w:t>
      </w:r>
      <w:r w:rsidR="00F321A8">
        <w:t xml:space="preserve"> </w:t>
      </w:r>
      <w:r w:rsidR="000641FE">
        <w:t>5</w:t>
      </w:r>
      <w:r w:rsidR="00530D6A">
        <w:t>0</w:t>
      </w:r>
      <w:r w:rsidR="00355ABA">
        <w:t>0</w:t>
      </w:r>
      <w:r w:rsidR="0008780C" w:rsidRPr="00DC23EC">
        <w:rPr>
          <w:shd w:val="clear" w:color="auto" w:fill="FFFFFF"/>
        </w:rPr>
        <w:t> </w:t>
      </w:r>
      <w:r w:rsidR="00355ABA">
        <w:rPr>
          <w:shd w:val="clear" w:color="auto" w:fill="FFFFFF"/>
        </w:rPr>
        <w:t>0</w:t>
      </w:r>
      <w:r w:rsidR="0083281B">
        <w:rPr>
          <w:shd w:val="clear" w:color="auto" w:fill="FFFFFF"/>
        </w:rPr>
        <w:t>00</w:t>
      </w:r>
      <w:r w:rsidR="0008780C" w:rsidRPr="00DC23EC">
        <w:rPr>
          <w:shd w:val="clear" w:color="auto" w:fill="FFFFFF"/>
        </w:rPr>
        <w:t>,00</w:t>
      </w:r>
      <w:r w:rsidR="00382311">
        <w:rPr>
          <w:shd w:val="clear" w:color="auto" w:fill="FFFFFF"/>
        </w:rPr>
        <w:t xml:space="preserve"> (</w:t>
      </w:r>
      <w:r w:rsidR="00530D6A">
        <w:rPr>
          <w:shd w:val="clear" w:color="auto" w:fill="FFFFFF"/>
        </w:rPr>
        <w:t xml:space="preserve">четыре миллиона </w:t>
      </w:r>
      <w:r w:rsidR="000641FE">
        <w:rPr>
          <w:shd w:val="clear" w:color="auto" w:fill="FFFFFF"/>
        </w:rPr>
        <w:t>пятьсот</w:t>
      </w:r>
      <w:r w:rsidR="00530D6A">
        <w:rPr>
          <w:shd w:val="clear" w:color="auto" w:fill="FFFFFF"/>
        </w:rPr>
        <w:t xml:space="preserve"> тысяч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8235EB" w:rsidRDefault="00901F06" w:rsidP="000861E4">
      <w:pPr>
        <w:spacing w:line="22" w:lineRule="atLeast"/>
        <w:ind w:left="567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0861E4" w:rsidRPr="009F6C69" w:rsidRDefault="000861E4" w:rsidP="000861E4">
      <w:pPr>
        <w:spacing w:line="22" w:lineRule="atLeast"/>
        <w:ind w:left="567"/>
        <w:jc w:val="both"/>
      </w:pPr>
    </w:p>
    <w:p w:rsidR="00901F06" w:rsidRDefault="00901F06" w:rsidP="00180828">
      <w:pPr>
        <w:spacing w:line="22" w:lineRule="atLeast"/>
        <w:ind w:firstLine="540"/>
        <w:jc w:val="both"/>
      </w:pPr>
      <w:r w:rsidRPr="009F6C69">
        <w:lastRenderedPageBreak/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0861E4" w:rsidRDefault="000861E4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tbl>
      <w:tblPr>
        <w:tblW w:w="5000" w:type="pct"/>
        <w:jc w:val="center"/>
        <w:tblLook w:val="0000"/>
      </w:tblPr>
      <w:tblGrid>
        <w:gridCol w:w="880"/>
        <w:gridCol w:w="4995"/>
        <w:gridCol w:w="6583"/>
        <w:gridCol w:w="2469"/>
      </w:tblGrid>
      <w:tr w:rsidR="00530D6A" w:rsidRPr="00DB56F4" w:rsidTr="00530D6A">
        <w:trPr>
          <w:trHeight w:val="471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D6A" w:rsidRPr="00DB56F4" w:rsidRDefault="00530D6A" w:rsidP="00AA377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530D6A" w:rsidRPr="00DB56F4" w:rsidRDefault="00530D6A" w:rsidP="00AA3776">
            <w:pPr>
              <w:jc w:val="center"/>
              <w:rPr>
                <w:b/>
              </w:rPr>
            </w:pPr>
            <w:proofErr w:type="spellStart"/>
            <w:proofErr w:type="gramStart"/>
            <w:r w:rsidRPr="00DB56F4">
              <w:rPr>
                <w:b/>
              </w:rPr>
              <w:t>п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п</w:t>
            </w:r>
            <w:proofErr w:type="spellEnd"/>
          </w:p>
        </w:tc>
        <w:tc>
          <w:tcPr>
            <w:tcW w:w="1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D6A" w:rsidRPr="00DB56F4" w:rsidRDefault="00530D6A" w:rsidP="00AA377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Наименование </w:t>
            </w:r>
            <w:proofErr w:type="gramStart"/>
            <w:r w:rsidRPr="00DB56F4">
              <w:rPr>
                <w:b/>
              </w:rPr>
              <w:t>потенциального</w:t>
            </w:r>
            <w:proofErr w:type="gramEnd"/>
          </w:p>
          <w:p w:rsidR="00530D6A" w:rsidRPr="00DB56F4" w:rsidRDefault="00530D6A" w:rsidP="00AA3776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D6A" w:rsidRPr="00DB56F4" w:rsidRDefault="00530D6A" w:rsidP="00AA377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D6A" w:rsidRPr="00DB56F4" w:rsidRDefault="00530D6A" w:rsidP="00AA3776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Дата и время </w:t>
            </w:r>
            <w:proofErr w:type="spellStart"/>
            <w:r w:rsidRPr="00DB56F4">
              <w:rPr>
                <w:b/>
              </w:rPr>
              <w:t>пред</w:t>
            </w:r>
            <w:proofErr w:type="gramStart"/>
            <w:r w:rsidRPr="00DB56F4">
              <w:rPr>
                <w:b/>
              </w:rPr>
              <w:t>.т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з</w:t>
            </w:r>
            <w:proofErr w:type="spellEnd"/>
          </w:p>
        </w:tc>
      </w:tr>
      <w:tr w:rsidR="000641FE" w:rsidRPr="00DB56F4" w:rsidTr="00530D6A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41FE" w:rsidRPr="00DB56F4" w:rsidRDefault="000641FE" w:rsidP="00AA3776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1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0641FE" w:rsidRPr="00DB56F4" w:rsidRDefault="000641FE" w:rsidP="00B229D9">
            <w:pPr>
              <w:snapToGrid w:val="0"/>
              <w:jc w:val="center"/>
            </w:pPr>
            <w:r w:rsidRPr="00DB56F4">
              <w:t>ТОО «</w:t>
            </w:r>
            <w:r>
              <w:t xml:space="preserve">Б.Браун </w:t>
            </w:r>
            <w:proofErr w:type="spellStart"/>
            <w:r>
              <w:t>Медикал</w:t>
            </w:r>
            <w:proofErr w:type="spellEnd"/>
            <w:r>
              <w:t xml:space="preserve"> Казахстан</w:t>
            </w:r>
            <w:r w:rsidRPr="00DB56F4">
              <w:t>»</w:t>
            </w:r>
          </w:p>
        </w:tc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0641FE" w:rsidRPr="00DB56F4" w:rsidRDefault="000641FE" w:rsidP="00B229D9">
            <w:pPr>
              <w:snapToGrid w:val="0"/>
              <w:jc w:val="center"/>
            </w:pPr>
            <w:r w:rsidRPr="00DB56F4">
              <w:t>РК, г.</w:t>
            </w:r>
            <w:r>
              <w:t xml:space="preserve"> </w:t>
            </w:r>
            <w:proofErr w:type="spellStart"/>
            <w:r>
              <w:t>Алматы</w:t>
            </w:r>
            <w:proofErr w:type="spellEnd"/>
            <w:r w:rsidRPr="00DB56F4">
              <w:t xml:space="preserve">, </w:t>
            </w:r>
            <w:r>
              <w:t>ул</w:t>
            </w:r>
            <w:proofErr w:type="gramStart"/>
            <w:r>
              <w:t>.Т</w:t>
            </w:r>
            <w:proofErr w:type="gramEnd"/>
            <w:r>
              <w:t>имирязева, здание 26/29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1FE" w:rsidRDefault="000641FE" w:rsidP="00B229D9">
            <w:pPr>
              <w:snapToGrid w:val="0"/>
              <w:jc w:val="center"/>
            </w:pPr>
            <w:r>
              <w:t>21</w:t>
            </w:r>
            <w:r w:rsidRPr="00DB56F4">
              <w:t>.</w:t>
            </w:r>
            <w:r>
              <w:t>10</w:t>
            </w:r>
            <w:r w:rsidRPr="00DB56F4">
              <w:t>.20</w:t>
            </w:r>
            <w:r>
              <w:t>21</w:t>
            </w:r>
            <w:r w:rsidRPr="00DB56F4">
              <w:t xml:space="preserve">г         </w:t>
            </w:r>
          </w:p>
          <w:p w:rsidR="000641FE" w:rsidRPr="00DB56F4" w:rsidRDefault="000641FE" w:rsidP="00B229D9">
            <w:pPr>
              <w:snapToGrid w:val="0"/>
              <w:jc w:val="center"/>
            </w:pPr>
            <w:r>
              <w:t>11</w:t>
            </w:r>
            <w:r w:rsidRPr="00DB56F4">
              <w:t xml:space="preserve"> ч.</w:t>
            </w:r>
            <w:r>
              <w:t>05</w:t>
            </w:r>
            <w:r w:rsidRPr="00DB56F4">
              <w:t>м.</w:t>
            </w:r>
          </w:p>
        </w:tc>
      </w:tr>
      <w:tr w:rsidR="000641FE" w:rsidRPr="00DB56F4" w:rsidTr="00530D6A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41FE" w:rsidRPr="00DB56F4" w:rsidRDefault="000641FE" w:rsidP="00AA3776">
            <w:pPr>
              <w:snapToGrid w:val="0"/>
              <w:jc w:val="center"/>
            </w:pPr>
            <w:r>
              <w:t>2</w:t>
            </w:r>
          </w:p>
        </w:tc>
        <w:tc>
          <w:tcPr>
            <w:tcW w:w="1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0641FE" w:rsidRPr="002C7981" w:rsidRDefault="000641FE" w:rsidP="00B229D9">
            <w:pPr>
              <w:snapToGrid w:val="0"/>
              <w:jc w:val="center"/>
            </w:pPr>
            <w:r>
              <w:t>ТОО «САПА Мед Астана»</w:t>
            </w:r>
          </w:p>
        </w:tc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0641FE" w:rsidRPr="002C7981" w:rsidRDefault="000641FE" w:rsidP="00B229D9">
            <w:pPr>
              <w:snapToGrid w:val="0"/>
              <w:jc w:val="center"/>
            </w:pPr>
            <w:r>
              <w:rPr>
                <w:lang w:val="kk-KZ"/>
              </w:rPr>
              <w:t>РК</w:t>
            </w:r>
            <w:r>
              <w:t xml:space="preserve">, г. </w:t>
            </w:r>
            <w:proofErr w:type="spellStart"/>
            <w:r>
              <w:t>Нур-Султан</w:t>
            </w:r>
            <w:proofErr w:type="spellEnd"/>
            <w:r>
              <w:t xml:space="preserve">, ул. </w:t>
            </w:r>
            <w:proofErr w:type="spellStart"/>
            <w:r>
              <w:t>Жубанова</w:t>
            </w:r>
            <w:proofErr w:type="spellEnd"/>
            <w:r>
              <w:t>, 23/1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1FE" w:rsidRDefault="000641FE" w:rsidP="00B229D9">
            <w:pPr>
              <w:snapToGrid w:val="0"/>
              <w:jc w:val="center"/>
            </w:pPr>
            <w:r>
              <w:t>22</w:t>
            </w:r>
            <w:r w:rsidRPr="00DB56F4">
              <w:t>.</w:t>
            </w:r>
            <w:r>
              <w:t>10</w:t>
            </w:r>
            <w:r w:rsidRPr="00DB56F4">
              <w:t>.20</w:t>
            </w:r>
            <w:r>
              <w:t>21</w:t>
            </w:r>
            <w:r w:rsidRPr="00DB56F4">
              <w:t xml:space="preserve">г        </w:t>
            </w:r>
          </w:p>
          <w:p w:rsidR="000641FE" w:rsidRDefault="000641FE" w:rsidP="00B229D9">
            <w:pPr>
              <w:snapToGrid w:val="0"/>
              <w:jc w:val="center"/>
            </w:pPr>
            <w:r>
              <w:t>10</w:t>
            </w:r>
            <w:r w:rsidRPr="00DB56F4">
              <w:t xml:space="preserve"> ч.</w:t>
            </w:r>
            <w:r>
              <w:t>30</w:t>
            </w:r>
            <w:r w:rsidRPr="00DB56F4">
              <w:t>м.</w:t>
            </w:r>
          </w:p>
        </w:tc>
      </w:tr>
    </w:tbl>
    <w:p w:rsidR="008235EB" w:rsidRDefault="008235EB" w:rsidP="00180828">
      <w:pPr>
        <w:spacing w:line="22" w:lineRule="atLeast"/>
        <w:ind w:firstLine="540"/>
        <w:jc w:val="both"/>
      </w:pPr>
    </w:p>
    <w:p w:rsidR="00837B92" w:rsidRDefault="00837B92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2552"/>
        <w:gridCol w:w="6171"/>
        <w:gridCol w:w="1290"/>
        <w:gridCol w:w="2147"/>
        <w:gridCol w:w="2093"/>
      </w:tblGrid>
      <w:tr w:rsidR="000641FE" w:rsidRPr="000641FE" w:rsidTr="000641FE">
        <w:trPr>
          <w:trHeight w:val="484"/>
        </w:trPr>
        <w:tc>
          <w:tcPr>
            <w:tcW w:w="226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</w:pPr>
            <w:r w:rsidRPr="000641FE">
              <w:t>№ лота</w:t>
            </w:r>
          </w:p>
        </w:tc>
        <w:tc>
          <w:tcPr>
            <w:tcW w:w="855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</w:pPr>
            <w:r w:rsidRPr="000641FE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2067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</w:pPr>
            <w:r w:rsidRPr="000641FE">
              <w:rPr>
                <w:b/>
                <w:bCs/>
              </w:rPr>
              <w:t>Торговое наименование медицинской техники</w:t>
            </w:r>
          </w:p>
        </w:tc>
        <w:tc>
          <w:tcPr>
            <w:tcW w:w="432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</w:pPr>
            <w:r w:rsidRPr="000641FE">
              <w:rPr>
                <w:b/>
                <w:bCs/>
              </w:rPr>
              <w:t>Кол-во</w:t>
            </w:r>
          </w:p>
        </w:tc>
        <w:tc>
          <w:tcPr>
            <w:tcW w:w="719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</w:pPr>
            <w:r w:rsidRPr="000641FE">
              <w:rPr>
                <w:b/>
              </w:rPr>
              <w:t xml:space="preserve">Цена, </w:t>
            </w:r>
            <w:proofErr w:type="spellStart"/>
            <w:r w:rsidRPr="000641FE">
              <w:rPr>
                <w:b/>
              </w:rPr>
              <w:t>тг</w:t>
            </w:r>
            <w:proofErr w:type="spellEnd"/>
          </w:p>
        </w:tc>
        <w:tc>
          <w:tcPr>
            <w:tcW w:w="701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</w:pPr>
            <w:r w:rsidRPr="000641FE">
              <w:rPr>
                <w:b/>
              </w:rPr>
              <w:t xml:space="preserve">Сумма, </w:t>
            </w:r>
            <w:proofErr w:type="spellStart"/>
            <w:r w:rsidRPr="000641FE">
              <w:rPr>
                <w:b/>
              </w:rPr>
              <w:t>тг</w:t>
            </w:r>
            <w:proofErr w:type="spellEnd"/>
          </w:p>
        </w:tc>
      </w:tr>
      <w:tr w:rsidR="000641FE" w:rsidRPr="000641FE" w:rsidTr="000641FE">
        <w:tc>
          <w:tcPr>
            <w:tcW w:w="226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  <w:rPr>
                <w:bCs/>
              </w:rPr>
            </w:pPr>
            <w:r w:rsidRPr="000641FE">
              <w:rPr>
                <w:bCs/>
              </w:rPr>
              <w:t>1</w:t>
            </w:r>
          </w:p>
        </w:tc>
        <w:tc>
          <w:tcPr>
            <w:tcW w:w="855" w:type="pct"/>
            <w:vAlign w:val="center"/>
          </w:tcPr>
          <w:p w:rsidR="000641FE" w:rsidRPr="000641FE" w:rsidRDefault="000641FE" w:rsidP="00B229D9">
            <w:pPr>
              <w:snapToGrid w:val="0"/>
              <w:jc w:val="center"/>
            </w:pPr>
            <w:r w:rsidRPr="000641FE">
              <w:t xml:space="preserve">ТОО «Б.Браун </w:t>
            </w:r>
            <w:proofErr w:type="spellStart"/>
            <w:r w:rsidRPr="000641FE">
              <w:t>Медикал</w:t>
            </w:r>
            <w:proofErr w:type="spellEnd"/>
            <w:r w:rsidRPr="000641FE">
              <w:t xml:space="preserve"> Казахстан»</w:t>
            </w:r>
          </w:p>
        </w:tc>
        <w:tc>
          <w:tcPr>
            <w:tcW w:w="2067" w:type="pct"/>
          </w:tcPr>
          <w:p w:rsidR="000641FE" w:rsidRPr="000641FE" w:rsidRDefault="000641FE" w:rsidP="00B229D9">
            <w:pPr>
              <w:pStyle w:val="a7"/>
              <w:spacing w:before="0" w:beforeAutospacing="0" w:after="0" w:afterAutospacing="0"/>
              <w:jc w:val="both"/>
            </w:pPr>
            <w:proofErr w:type="gramStart"/>
            <w:r w:rsidRPr="000641FE">
              <w:t>Шприцевой</w:t>
            </w:r>
            <w:proofErr w:type="gramEnd"/>
            <w:r w:rsidRPr="000641FE">
              <w:t xml:space="preserve"> </w:t>
            </w:r>
            <w:proofErr w:type="spellStart"/>
            <w:r w:rsidRPr="000641FE">
              <w:t>инфузионный</w:t>
            </w:r>
            <w:proofErr w:type="spellEnd"/>
            <w:r w:rsidRPr="000641FE">
              <w:t xml:space="preserve"> насос </w:t>
            </w:r>
            <w:proofErr w:type="spellStart"/>
            <w:r w:rsidRPr="000641FE">
              <w:rPr>
                <w:lang w:val="en-US"/>
              </w:rPr>
              <w:t>Perfusor</w:t>
            </w:r>
            <w:proofErr w:type="spellEnd"/>
            <w:r w:rsidRPr="000641FE">
              <w:t xml:space="preserve"> </w:t>
            </w:r>
            <w:r w:rsidRPr="000641FE">
              <w:rPr>
                <w:lang w:val="en-US"/>
              </w:rPr>
              <w:t>Compact</w:t>
            </w:r>
            <w:r w:rsidRPr="000641FE">
              <w:t xml:space="preserve"> </w:t>
            </w:r>
            <w:r w:rsidRPr="000641FE">
              <w:rPr>
                <w:lang w:val="en-US"/>
              </w:rPr>
              <w:t>Plus</w:t>
            </w:r>
          </w:p>
          <w:p w:rsidR="000641FE" w:rsidRPr="000641FE" w:rsidRDefault="000641FE" w:rsidP="00B229D9">
            <w:pPr>
              <w:pStyle w:val="a7"/>
              <w:spacing w:before="0" w:beforeAutospacing="0"/>
              <w:jc w:val="both"/>
              <w:rPr>
                <w:lang w:val="en-US"/>
              </w:rPr>
            </w:pPr>
            <w:proofErr w:type="spellStart"/>
            <w:r w:rsidRPr="000641FE">
              <w:rPr>
                <w:lang w:val="en-US"/>
              </w:rPr>
              <w:t>B.Braun</w:t>
            </w:r>
            <w:proofErr w:type="spellEnd"/>
            <w:r w:rsidRPr="000641FE">
              <w:rPr>
                <w:lang w:val="en-US"/>
              </w:rPr>
              <w:t xml:space="preserve"> </w:t>
            </w:r>
            <w:proofErr w:type="spellStart"/>
            <w:r w:rsidRPr="000641FE">
              <w:rPr>
                <w:lang w:val="en-US"/>
              </w:rPr>
              <w:t>Melsungen</w:t>
            </w:r>
            <w:proofErr w:type="spellEnd"/>
            <w:r w:rsidRPr="000641FE">
              <w:rPr>
                <w:lang w:val="en-US"/>
              </w:rPr>
              <w:t xml:space="preserve"> AG (</w:t>
            </w:r>
            <w:r w:rsidRPr="000641FE">
              <w:t>Германия</w:t>
            </w:r>
            <w:r w:rsidRPr="000641FE">
              <w:rPr>
                <w:lang w:val="en-US"/>
              </w:rPr>
              <w:t>)</w:t>
            </w:r>
          </w:p>
        </w:tc>
        <w:tc>
          <w:tcPr>
            <w:tcW w:w="432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</w:pPr>
            <w:r w:rsidRPr="000641FE">
              <w:t>10</w:t>
            </w:r>
          </w:p>
        </w:tc>
        <w:tc>
          <w:tcPr>
            <w:tcW w:w="719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</w:pPr>
            <w:r w:rsidRPr="000641FE">
              <w:t>450 000,00</w:t>
            </w:r>
          </w:p>
        </w:tc>
        <w:tc>
          <w:tcPr>
            <w:tcW w:w="701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</w:pPr>
            <w:r w:rsidRPr="000641FE">
              <w:t>4 500 000,00</w:t>
            </w:r>
          </w:p>
        </w:tc>
      </w:tr>
      <w:tr w:rsidR="000641FE" w:rsidRPr="000641FE" w:rsidTr="00B229D9">
        <w:tc>
          <w:tcPr>
            <w:tcW w:w="5000" w:type="pct"/>
            <w:gridSpan w:val="6"/>
            <w:vAlign w:val="center"/>
          </w:tcPr>
          <w:p w:rsidR="000641FE" w:rsidRPr="000641FE" w:rsidRDefault="000641FE" w:rsidP="00B229D9">
            <w:pPr>
              <w:pStyle w:val="a7"/>
              <w:jc w:val="right"/>
            </w:pPr>
            <w:r w:rsidRPr="000641FE">
              <w:t>Итого: 4 500 000,00 (четыре миллиона пятьсот тысяч) тенге</w:t>
            </w:r>
          </w:p>
        </w:tc>
      </w:tr>
      <w:tr w:rsidR="000641FE" w:rsidRPr="000641FE" w:rsidTr="000641FE">
        <w:tc>
          <w:tcPr>
            <w:tcW w:w="226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5" w:type="pct"/>
          </w:tcPr>
          <w:p w:rsidR="000641FE" w:rsidRPr="000641FE" w:rsidRDefault="000641FE" w:rsidP="00B229D9">
            <w:pPr>
              <w:snapToGrid w:val="0"/>
            </w:pPr>
            <w:r w:rsidRPr="000641FE">
              <w:t>ТОО «САПА Мед Астана»</w:t>
            </w:r>
          </w:p>
        </w:tc>
        <w:tc>
          <w:tcPr>
            <w:tcW w:w="2067" w:type="pct"/>
          </w:tcPr>
          <w:p w:rsidR="000641FE" w:rsidRPr="000641FE" w:rsidRDefault="000641FE" w:rsidP="00B229D9">
            <w:pPr>
              <w:pStyle w:val="a7"/>
              <w:spacing w:before="0" w:beforeAutospacing="0" w:after="0" w:afterAutospacing="0"/>
              <w:jc w:val="both"/>
            </w:pPr>
            <w:r w:rsidRPr="000641FE">
              <w:t xml:space="preserve">Помпа (насос) </w:t>
            </w:r>
            <w:proofErr w:type="spellStart"/>
            <w:r w:rsidRPr="000641FE">
              <w:rPr>
                <w:lang w:val="en-US"/>
              </w:rPr>
              <w:t>Aitecs</w:t>
            </w:r>
            <w:proofErr w:type="spellEnd"/>
            <w:r w:rsidRPr="000641FE">
              <w:t xml:space="preserve">, модель </w:t>
            </w:r>
            <w:r w:rsidRPr="000641FE">
              <w:rPr>
                <w:lang w:val="en-US"/>
              </w:rPr>
              <w:t>SP</w:t>
            </w:r>
            <w:r w:rsidRPr="000641FE">
              <w:t xml:space="preserve"> - 12 </w:t>
            </w:r>
            <w:r w:rsidRPr="000641FE">
              <w:rPr>
                <w:lang w:val="en-US"/>
              </w:rPr>
              <w:t>S</w:t>
            </w:r>
            <w:r w:rsidRPr="000641FE">
              <w:t xml:space="preserve"> </w:t>
            </w:r>
            <w:r w:rsidRPr="000641FE">
              <w:rPr>
                <w:lang w:val="en-US"/>
              </w:rPr>
              <w:t>PRO</w:t>
            </w:r>
            <w:r w:rsidRPr="000641FE">
              <w:t xml:space="preserve">, шприцевая </w:t>
            </w:r>
            <w:proofErr w:type="spellStart"/>
            <w:r w:rsidRPr="000641FE">
              <w:t>инфузионная</w:t>
            </w:r>
            <w:proofErr w:type="spellEnd"/>
            <w:r w:rsidRPr="000641FE">
              <w:t xml:space="preserve"> универсальная</w:t>
            </w:r>
          </w:p>
          <w:p w:rsidR="000641FE" w:rsidRPr="000641FE" w:rsidRDefault="000641FE" w:rsidP="00B229D9">
            <w:pPr>
              <w:pStyle w:val="a7"/>
              <w:spacing w:before="0" w:beforeAutospacing="0"/>
              <w:jc w:val="both"/>
            </w:pPr>
            <w:r w:rsidRPr="000641FE">
              <w:rPr>
                <w:lang w:val="en-US"/>
              </w:rPr>
              <w:t xml:space="preserve">UAB </w:t>
            </w:r>
            <w:proofErr w:type="spellStart"/>
            <w:r w:rsidRPr="000641FE">
              <w:rPr>
                <w:lang w:val="en-US"/>
              </w:rPr>
              <w:t>Viltechmeda</w:t>
            </w:r>
            <w:proofErr w:type="spellEnd"/>
            <w:r w:rsidRPr="000641FE">
              <w:t xml:space="preserve"> (Литва)</w:t>
            </w:r>
          </w:p>
        </w:tc>
        <w:tc>
          <w:tcPr>
            <w:tcW w:w="432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</w:pPr>
            <w:r w:rsidRPr="000641FE">
              <w:t>10</w:t>
            </w:r>
          </w:p>
        </w:tc>
        <w:tc>
          <w:tcPr>
            <w:tcW w:w="719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</w:pPr>
            <w:r w:rsidRPr="000641FE">
              <w:t>440 000,00</w:t>
            </w:r>
          </w:p>
        </w:tc>
        <w:tc>
          <w:tcPr>
            <w:tcW w:w="701" w:type="pct"/>
            <w:vAlign w:val="center"/>
          </w:tcPr>
          <w:p w:rsidR="000641FE" w:rsidRPr="000641FE" w:rsidRDefault="000641FE" w:rsidP="00B229D9">
            <w:pPr>
              <w:pStyle w:val="a7"/>
              <w:jc w:val="center"/>
            </w:pPr>
            <w:r w:rsidRPr="000641FE">
              <w:t xml:space="preserve">4 400 000,00 </w:t>
            </w:r>
          </w:p>
        </w:tc>
      </w:tr>
      <w:tr w:rsidR="000641FE" w:rsidRPr="000641FE" w:rsidTr="00B229D9">
        <w:tc>
          <w:tcPr>
            <w:tcW w:w="5000" w:type="pct"/>
            <w:gridSpan w:val="6"/>
            <w:vAlign w:val="center"/>
          </w:tcPr>
          <w:p w:rsidR="000641FE" w:rsidRPr="000641FE" w:rsidRDefault="000641FE" w:rsidP="00B229D9">
            <w:pPr>
              <w:pStyle w:val="a7"/>
              <w:jc w:val="right"/>
            </w:pPr>
            <w:r w:rsidRPr="000641FE">
              <w:t>Итого: 4 400 000,00 (четыре миллиона четыреста тысяч) тенге</w:t>
            </w:r>
          </w:p>
        </w:tc>
      </w:tr>
    </w:tbl>
    <w:p w:rsidR="00F76A76" w:rsidRDefault="00F76A76" w:rsidP="000641FE">
      <w:pPr>
        <w:pStyle w:val="a3"/>
        <w:spacing w:line="22" w:lineRule="atLeast"/>
        <w:ind w:firstLine="0"/>
        <w:rPr>
          <w:sz w:val="24"/>
          <w:szCs w:val="24"/>
        </w:rPr>
      </w:pPr>
    </w:p>
    <w:p w:rsidR="00F76A76" w:rsidRDefault="00F76A7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8212CA" w:rsidRDefault="008212CA" w:rsidP="00180828">
      <w:pPr>
        <w:spacing w:line="22" w:lineRule="atLeast"/>
        <w:ind w:firstLine="709"/>
        <w:jc w:val="both"/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F321A8" w:rsidRDefault="00F321A8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2642"/>
        <w:gridCol w:w="1845"/>
        <w:gridCol w:w="7652"/>
        <w:gridCol w:w="1779"/>
      </w:tblGrid>
      <w:tr w:rsidR="002E6938" w:rsidRPr="00553F6C" w:rsidTr="007F452C">
        <w:tc>
          <w:tcPr>
            <w:tcW w:w="33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r w:rsidR="00605731">
              <w:rPr>
                <w:b/>
              </w:rPr>
              <w:t>лота</w:t>
            </w:r>
          </w:p>
        </w:tc>
        <w:tc>
          <w:tcPr>
            <w:tcW w:w="885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777" w:type="pct"/>
            <w:gridSpan w:val="3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572589">
        <w:tc>
          <w:tcPr>
            <w:tcW w:w="33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885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618" w:type="pct"/>
            <w:vAlign w:val="center"/>
          </w:tcPr>
          <w:p w:rsidR="002E6938" w:rsidRPr="00553F6C" w:rsidRDefault="005F5603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2563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596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846223" w:rsidRPr="00553F6C" w:rsidTr="00572589">
        <w:tc>
          <w:tcPr>
            <w:tcW w:w="338" w:type="pct"/>
            <w:vAlign w:val="center"/>
          </w:tcPr>
          <w:p w:rsidR="00846223" w:rsidRPr="00553F6C" w:rsidRDefault="00846223" w:rsidP="00605731">
            <w:pPr>
              <w:spacing w:line="22" w:lineRule="atLeast"/>
              <w:jc w:val="center"/>
            </w:pPr>
            <w:r w:rsidRPr="00553F6C">
              <w:t>1</w:t>
            </w:r>
          </w:p>
        </w:tc>
        <w:tc>
          <w:tcPr>
            <w:tcW w:w="885" w:type="pct"/>
            <w:vAlign w:val="center"/>
          </w:tcPr>
          <w:p w:rsidR="00846223" w:rsidRPr="000641FE" w:rsidRDefault="00846223" w:rsidP="00B229D9">
            <w:pPr>
              <w:snapToGrid w:val="0"/>
              <w:jc w:val="center"/>
            </w:pPr>
            <w:r w:rsidRPr="000641FE">
              <w:t xml:space="preserve">ТОО «Б.Браун </w:t>
            </w:r>
            <w:proofErr w:type="spellStart"/>
            <w:r w:rsidRPr="000641FE">
              <w:t>Медикал</w:t>
            </w:r>
            <w:proofErr w:type="spellEnd"/>
            <w:r w:rsidRPr="000641FE">
              <w:t xml:space="preserve"> Казахстан»</w:t>
            </w:r>
          </w:p>
        </w:tc>
        <w:tc>
          <w:tcPr>
            <w:tcW w:w="618" w:type="pct"/>
            <w:vAlign w:val="center"/>
          </w:tcPr>
          <w:p w:rsidR="00846223" w:rsidRPr="00553F6C" w:rsidRDefault="00846223" w:rsidP="00B229D9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2563" w:type="pct"/>
            <w:vAlign w:val="center"/>
          </w:tcPr>
          <w:p w:rsidR="00846223" w:rsidRPr="00553F6C" w:rsidRDefault="00846223" w:rsidP="000F7C0D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596" w:type="pct"/>
            <w:vAlign w:val="center"/>
          </w:tcPr>
          <w:p w:rsidR="00846223" w:rsidRPr="00553F6C" w:rsidRDefault="00846223" w:rsidP="007F452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  <w:tr w:rsidR="00846223" w:rsidRPr="00553F6C" w:rsidTr="00572589">
        <w:tc>
          <w:tcPr>
            <w:tcW w:w="338" w:type="pct"/>
            <w:vAlign w:val="center"/>
          </w:tcPr>
          <w:p w:rsidR="00846223" w:rsidRPr="00553F6C" w:rsidRDefault="00846223" w:rsidP="00605731">
            <w:pPr>
              <w:spacing w:line="22" w:lineRule="atLeast"/>
              <w:jc w:val="center"/>
            </w:pPr>
            <w:r>
              <w:lastRenderedPageBreak/>
              <w:t>2</w:t>
            </w:r>
          </w:p>
        </w:tc>
        <w:tc>
          <w:tcPr>
            <w:tcW w:w="885" w:type="pct"/>
            <w:vAlign w:val="center"/>
          </w:tcPr>
          <w:p w:rsidR="00846223" w:rsidRPr="002C7981" w:rsidRDefault="00846223" w:rsidP="00B229D9">
            <w:pPr>
              <w:snapToGrid w:val="0"/>
              <w:jc w:val="center"/>
            </w:pPr>
            <w:r>
              <w:t>ТОО «САПА Мед Астана»</w:t>
            </w:r>
          </w:p>
        </w:tc>
        <w:tc>
          <w:tcPr>
            <w:tcW w:w="618" w:type="pct"/>
            <w:vAlign w:val="center"/>
          </w:tcPr>
          <w:p w:rsidR="00846223" w:rsidRPr="00553F6C" w:rsidRDefault="00846223" w:rsidP="007F452C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2563" w:type="pct"/>
            <w:vAlign w:val="center"/>
          </w:tcPr>
          <w:p w:rsidR="000F7C0D" w:rsidRDefault="000F7C0D" w:rsidP="000F7C0D">
            <w:pPr>
              <w:spacing w:line="22" w:lineRule="atLeast"/>
              <w:jc w:val="both"/>
            </w:pPr>
            <w:r>
              <w:t>Согласно пп.9 п.70 параграфа 4 главы 8 раздела 2 Постановления</w:t>
            </w:r>
            <w:r w:rsidRPr="005B71C6">
              <w:t xml:space="preserve"> Правительства Республики Казахстан от 4 июня 2021 года №375</w:t>
            </w:r>
            <w:r>
              <w:t xml:space="preserve"> заявка </w:t>
            </w:r>
            <w:r w:rsidRPr="009F6C69">
              <w:t>не соответствует требованиям тендерной документации.</w:t>
            </w:r>
            <w:r>
              <w:t xml:space="preserve"> Представленная потенциальным поставщиком техническая спецификация не соответствует требованиям тендерной документации и Правилам*, а именно характеристики, предлагаемой медицинской техники поставщиком, хуже характеристик медицинской техники указанных заказчиком:</w:t>
            </w:r>
          </w:p>
          <w:p w:rsidR="000F7C0D" w:rsidRDefault="000F7C0D" w:rsidP="000F7C0D">
            <w:pPr>
              <w:spacing w:line="22" w:lineRule="atLeast"/>
              <w:jc w:val="both"/>
            </w:pP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1.Требование заказчика: </w:t>
            </w:r>
            <w:r w:rsidRPr="00F15306">
              <w:rPr>
                <w:b/>
                <w:bCs/>
              </w:rPr>
              <w:t xml:space="preserve">Защита от влаги: </w:t>
            </w:r>
            <w:r w:rsidRPr="00F15306">
              <w:rPr>
                <w:b/>
              </w:rPr>
              <w:t>IP34</w:t>
            </w:r>
            <w:r w:rsidRPr="00F15306">
              <w:t xml:space="preserve"> (защита от брызг, падающих в любом направлении), а также защита от посторонних предметов (мелких частиц) диаметром не более ≥ 2,5 мм.</w:t>
            </w: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   </w:t>
            </w:r>
            <w:proofErr w:type="gramStart"/>
            <w:r>
              <w:t>Заявленное</w:t>
            </w:r>
            <w:proofErr w:type="gramEnd"/>
            <w:r>
              <w:t xml:space="preserve"> поставщиком: Высокий уровень защиты </w:t>
            </w:r>
            <w:r>
              <w:rPr>
                <w:lang w:val="en-US"/>
              </w:rPr>
              <w:t>IP</w:t>
            </w:r>
            <w:r w:rsidRPr="00572589">
              <w:t xml:space="preserve">42 - </w:t>
            </w:r>
            <w:r>
              <w:t>защита от падающих капель любой направленности. В конструкцию не могут попасть предметы диаметром более 1 мм.</w:t>
            </w:r>
          </w:p>
          <w:p w:rsidR="000F7C0D" w:rsidRDefault="000F7C0D" w:rsidP="000F7C0D">
            <w:pPr>
              <w:spacing w:line="22" w:lineRule="atLeast"/>
              <w:jc w:val="both"/>
            </w:pPr>
          </w:p>
          <w:p w:rsidR="000F7C0D" w:rsidRPr="004057A5" w:rsidRDefault="000F7C0D" w:rsidP="000F7C0D">
            <w:pPr>
              <w:spacing w:line="22" w:lineRule="atLeast"/>
              <w:jc w:val="both"/>
            </w:pPr>
            <w:r>
              <w:t xml:space="preserve">Согласно Международному Стандарту </w:t>
            </w:r>
            <w:r w:rsidRPr="008237D0">
              <w:t>ГОСТ 14254-2015</w:t>
            </w:r>
            <w:r>
              <w:t xml:space="preserve">. </w:t>
            </w:r>
            <w:r w:rsidRPr="008237D0">
              <w:rPr>
                <w:b/>
                <w:bCs/>
              </w:rPr>
              <w:t>Степени защиты, обеспечиваемые оболочками (Код IP)</w:t>
            </w:r>
            <w:r>
              <w:rPr>
                <w:b/>
                <w:bCs/>
              </w:rPr>
              <w:t xml:space="preserve">, </w:t>
            </w:r>
            <w:r>
              <w:rPr>
                <w:bCs/>
              </w:rPr>
              <w:t xml:space="preserve">вторая характеристическая цифра в коде </w:t>
            </w:r>
            <w:r>
              <w:rPr>
                <w:bCs/>
                <w:lang w:val="en-US"/>
              </w:rPr>
              <w:t>IP</w:t>
            </w:r>
            <w:r w:rsidRPr="008237D0">
              <w:rPr>
                <w:bCs/>
              </w:rPr>
              <w:t xml:space="preserve"> </w:t>
            </w:r>
            <w:r>
              <w:rPr>
                <w:bCs/>
              </w:rPr>
              <w:t xml:space="preserve">означает </w:t>
            </w:r>
            <w:r w:rsidRPr="004057A5">
              <w:rPr>
                <w:b/>
                <w:bCs/>
              </w:rPr>
              <w:t>Степень защиты от проникновения воды</w:t>
            </w:r>
            <w:r>
              <w:rPr>
                <w:bCs/>
              </w:rPr>
              <w:t xml:space="preserve">. </w:t>
            </w:r>
            <w:proofErr w:type="gramStart"/>
            <w:r>
              <w:rPr>
                <w:bCs/>
              </w:rPr>
              <w:t>Запрашиваемое</w:t>
            </w:r>
            <w:proofErr w:type="gramEnd"/>
            <w:r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IP</w:t>
            </w:r>
            <w:r w:rsidRPr="004057A5">
              <w:rPr>
                <w:bCs/>
              </w:rPr>
              <w:t>34</w:t>
            </w:r>
            <w:r>
              <w:rPr>
                <w:bCs/>
              </w:rPr>
              <w:t xml:space="preserve">, вторая характеристическая цифра 4 - защищено от сплошного обрызгивания. </w:t>
            </w:r>
            <w:r w:rsidRPr="004057A5">
              <w:rPr>
                <w:bCs/>
              </w:rPr>
              <w:t>Вода, падающая в виде брызг на оболочку с любого направления, не должна оказывать вредного воздействия</w:t>
            </w:r>
            <w:r>
              <w:rPr>
                <w:bCs/>
              </w:rPr>
              <w:t xml:space="preserve">. </w:t>
            </w:r>
            <w:proofErr w:type="gramStart"/>
            <w:r>
              <w:rPr>
                <w:bCs/>
              </w:rPr>
              <w:t>Предлагаемое</w:t>
            </w:r>
            <w:proofErr w:type="gramEnd"/>
            <w:r>
              <w:rPr>
                <w:bCs/>
              </w:rPr>
              <w:t xml:space="preserve"> поставщиком </w:t>
            </w:r>
            <w:r>
              <w:rPr>
                <w:bCs/>
                <w:lang w:val="en-US"/>
              </w:rPr>
              <w:t>IP</w:t>
            </w:r>
            <w:r w:rsidRPr="004057A5">
              <w:rPr>
                <w:bCs/>
              </w:rPr>
              <w:t>42</w:t>
            </w:r>
            <w:r>
              <w:rPr>
                <w:bCs/>
              </w:rPr>
              <w:t xml:space="preserve">, вторая характеристическая цифра 2 - </w:t>
            </w:r>
            <w:r w:rsidRPr="004057A5">
              <w:rPr>
                <w:bCs/>
              </w:rPr>
              <w:t>Защищено от вертикально падающих капель воды, когда оболочка отклонена на угол до 15°</w:t>
            </w:r>
            <w:r>
              <w:rPr>
                <w:bCs/>
              </w:rPr>
              <w:t xml:space="preserve">. </w:t>
            </w:r>
            <w:r w:rsidRPr="004057A5">
              <w:rPr>
                <w:bCs/>
              </w:rPr>
              <w:t>Вертикально падающие капли не должны оказывать вредного воздействия, когда оболочка отклонена от вертикали в любую сторону на угол до 15° включительно</w:t>
            </w:r>
            <w:r>
              <w:rPr>
                <w:bCs/>
              </w:rPr>
              <w:t>.</w:t>
            </w:r>
          </w:p>
          <w:p w:rsidR="000F7C0D" w:rsidRDefault="000F7C0D" w:rsidP="000F7C0D">
            <w:pPr>
              <w:spacing w:line="22" w:lineRule="atLeast"/>
              <w:jc w:val="both"/>
            </w:pPr>
            <w:r>
              <w:t>Вывод: Описание степени защиты оборудования, заявленного Поставщиком, не соответствует степени защиты по ГОСТ 14254-2015 и уровню защиты требуемой заказчиком.</w:t>
            </w:r>
          </w:p>
          <w:p w:rsidR="000F7C0D" w:rsidRDefault="000F7C0D" w:rsidP="000F7C0D">
            <w:pPr>
              <w:spacing w:line="22" w:lineRule="atLeast"/>
              <w:jc w:val="both"/>
            </w:pP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2. Скорость болюса </w:t>
            </w:r>
            <w:proofErr w:type="gramStart"/>
            <w:r>
              <w:t>требуемое</w:t>
            </w:r>
            <w:proofErr w:type="gramEnd"/>
          </w:p>
          <w:p w:rsidR="000F7C0D" w:rsidRPr="005B45FF" w:rsidRDefault="000F7C0D" w:rsidP="000F7C0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proofErr w:type="gramStart"/>
            <w:r w:rsidRPr="005B45FF">
              <w:rPr>
                <w:b/>
                <w:bCs/>
              </w:rPr>
              <w:t xml:space="preserve">50/60 мл </w:t>
            </w:r>
            <w:r w:rsidRPr="005B45FF">
              <w:t>от 1 до 1800 мл/ч</w:t>
            </w:r>
            <w:r w:rsidRPr="005B45FF">
              <w:br/>
            </w:r>
            <w:r>
              <w:rPr>
                <w:b/>
                <w:bCs/>
              </w:rPr>
              <w:t xml:space="preserve">    </w:t>
            </w:r>
            <w:r w:rsidRPr="005B45FF">
              <w:rPr>
                <w:b/>
                <w:bCs/>
              </w:rPr>
              <w:t xml:space="preserve">30/35 мл </w:t>
            </w:r>
            <w:r w:rsidRPr="005B45FF">
              <w:t>от 1 до 1200 мл/ч</w:t>
            </w:r>
            <w:r w:rsidRPr="005B45FF">
              <w:br/>
            </w:r>
            <w:r>
              <w:rPr>
                <w:b/>
                <w:bCs/>
              </w:rPr>
              <w:lastRenderedPageBreak/>
              <w:t xml:space="preserve">    </w:t>
            </w:r>
            <w:r w:rsidRPr="005B45FF">
              <w:rPr>
                <w:b/>
                <w:bCs/>
              </w:rPr>
              <w:t xml:space="preserve">20 мл </w:t>
            </w:r>
            <w:r w:rsidRPr="005B45FF">
              <w:t>от 1 до 800 мл/ч</w:t>
            </w:r>
            <w:r w:rsidRPr="005B45FF">
              <w:br/>
            </w:r>
            <w:r>
              <w:rPr>
                <w:b/>
                <w:bCs/>
              </w:rPr>
              <w:t xml:space="preserve">    </w:t>
            </w:r>
            <w:r w:rsidRPr="005B45FF">
              <w:rPr>
                <w:b/>
                <w:bCs/>
              </w:rPr>
              <w:t xml:space="preserve">10/12 мл </w:t>
            </w:r>
            <w:r w:rsidRPr="005B45FF">
              <w:t>от 1 до 500 мл/ч</w:t>
            </w:r>
            <w:r w:rsidRPr="005B45FF">
              <w:br/>
            </w:r>
            <w:r>
              <w:rPr>
                <w:b/>
                <w:bCs/>
              </w:rPr>
              <w:t xml:space="preserve">    </w:t>
            </w:r>
            <w:r w:rsidRPr="005B45FF">
              <w:rPr>
                <w:b/>
                <w:bCs/>
              </w:rPr>
              <w:t xml:space="preserve">5/6 мл </w:t>
            </w:r>
            <w:r w:rsidRPr="005B45FF">
              <w:t>от 1 до 300 мл/ч</w:t>
            </w:r>
            <w:r w:rsidRPr="005B45FF">
              <w:br/>
            </w:r>
            <w:r>
              <w:rPr>
                <w:b/>
                <w:bCs/>
              </w:rPr>
              <w:t xml:space="preserve">    </w:t>
            </w:r>
            <w:r w:rsidRPr="005B45FF">
              <w:rPr>
                <w:b/>
                <w:bCs/>
              </w:rPr>
              <w:t xml:space="preserve">2/3 мл </w:t>
            </w:r>
            <w:r w:rsidRPr="005B45FF">
              <w:t>от 1 до 150 мл/ч</w:t>
            </w:r>
            <w:proofErr w:type="gramEnd"/>
          </w:p>
          <w:p w:rsidR="000F7C0D" w:rsidRDefault="000F7C0D" w:rsidP="000F7C0D">
            <w:pPr>
              <w:spacing w:line="22" w:lineRule="atLeast"/>
              <w:jc w:val="both"/>
            </w:pPr>
            <w:proofErr w:type="gramStart"/>
            <w:r>
              <w:t>Предлагаемое</w:t>
            </w:r>
            <w:proofErr w:type="gramEnd"/>
            <w:r>
              <w:t xml:space="preserve"> поставщиком:</w:t>
            </w:r>
          </w:p>
          <w:p w:rsidR="000F7C0D" w:rsidRDefault="000F7C0D" w:rsidP="000F7C0D">
            <w:pPr>
              <w:jc w:val="both"/>
            </w:pPr>
            <w:r>
              <w:t xml:space="preserve">   10÷1500мл/ч для шприцев 50/60/100 мл</w:t>
            </w:r>
          </w:p>
          <w:p w:rsidR="000F7C0D" w:rsidRDefault="000F7C0D" w:rsidP="000F7C0D">
            <w:pPr>
              <w:jc w:val="both"/>
            </w:pPr>
            <w:r>
              <w:t xml:space="preserve">   10÷950 мл/ч для шприцов 35/30мл</w:t>
            </w:r>
          </w:p>
          <w:p w:rsidR="000F7C0D" w:rsidRDefault="000F7C0D" w:rsidP="000F7C0D">
            <w:pPr>
              <w:jc w:val="both"/>
            </w:pPr>
            <w:r>
              <w:t xml:space="preserve">   10÷750 мл/ч для шприцов 20 мл</w:t>
            </w:r>
          </w:p>
          <w:p w:rsidR="000F7C0D" w:rsidRDefault="000F7C0D" w:rsidP="000F7C0D">
            <w:pPr>
              <w:jc w:val="both"/>
            </w:pPr>
            <w:r>
              <w:t xml:space="preserve">   10÷450 мл/ч для шприцов 12/10мл</w:t>
            </w:r>
          </w:p>
          <w:p w:rsidR="000F7C0D" w:rsidRDefault="000F7C0D" w:rsidP="000F7C0D">
            <w:pPr>
              <w:jc w:val="both"/>
            </w:pPr>
            <w:r>
              <w:t xml:space="preserve">   10 ÷200 мл/ч для шприцов 5/6мл</w:t>
            </w:r>
          </w:p>
          <w:p w:rsidR="000F7C0D" w:rsidRDefault="000F7C0D" w:rsidP="000F7C0D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    1 ÷150 мл/ч для шприцов 2/3мл</w:t>
            </w:r>
          </w:p>
          <w:p w:rsidR="000F7C0D" w:rsidRDefault="000F7C0D" w:rsidP="000F7C0D">
            <w:pPr>
              <w:spacing w:line="22" w:lineRule="atLeast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(10-1500 мл/ч с шагом 1 мл/ч)</w:t>
            </w:r>
          </w:p>
          <w:p w:rsidR="000F7C0D" w:rsidRPr="00572589" w:rsidRDefault="000F7C0D" w:rsidP="000F7C0D">
            <w:pPr>
              <w:spacing w:line="22" w:lineRule="atLeast"/>
              <w:jc w:val="both"/>
            </w:pPr>
          </w:p>
          <w:p w:rsidR="000F7C0D" w:rsidRDefault="000F7C0D" w:rsidP="000F7C0D">
            <w:pPr>
              <w:spacing w:line="22" w:lineRule="atLeast"/>
              <w:jc w:val="both"/>
            </w:pPr>
            <w:r>
              <w:t>Вывод: По скорости болюса оборудование предлагаемое поставщиком не соответствует требуемым характеристикам оборудования заказчика, так как оно хуже.</w:t>
            </w:r>
          </w:p>
          <w:p w:rsidR="000F7C0D" w:rsidRDefault="000F7C0D" w:rsidP="000F7C0D">
            <w:pPr>
              <w:spacing w:line="22" w:lineRule="atLeast"/>
              <w:jc w:val="both"/>
            </w:pPr>
          </w:p>
          <w:p w:rsidR="000F7C0D" w:rsidRDefault="000F7C0D" w:rsidP="000F7C0D">
            <w:pPr>
              <w:spacing w:line="22" w:lineRule="atLeast"/>
              <w:jc w:val="both"/>
            </w:pPr>
            <w:r>
              <w:t>3.Требуемое: Аккумулятор - Литий ионный, со скоростью зарядки не более 3 часов.</w:t>
            </w: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   </w:t>
            </w:r>
            <w:proofErr w:type="gramStart"/>
            <w:r>
              <w:t>Заявленное</w:t>
            </w:r>
            <w:proofErr w:type="gramEnd"/>
            <w:r>
              <w:t xml:space="preserve"> поставщиком: Указанный поставщиком аккумулятор в шприцевом насосе: </w:t>
            </w:r>
            <w:proofErr w:type="spellStart"/>
            <w:r>
              <w:rPr>
                <w:lang w:val="en-US"/>
              </w:rPr>
              <w:t>NiMH</w:t>
            </w:r>
            <w:proofErr w:type="spellEnd"/>
            <w:r>
              <w:t>. Время при первичной зарядке - 4 часа, в дальнейшем не более 5 часов.</w:t>
            </w:r>
          </w:p>
          <w:p w:rsidR="000F7C0D" w:rsidRDefault="000F7C0D" w:rsidP="000F7C0D">
            <w:pPr>
              <w:spacing w:line="22" w:lineRule="atLeast"/>
              <w:jc w:val="both"/>
            </w:pPr>
          </w:p>
          <w:p w:rsidR="000F7C0D" w:rsidRDefault="000F7C0D" w:rsidP="000F7C0D">
            <w:pPr>
              <w:spacing w:line="22" w:lineRule="atLeast"/>
              <w:jc w:val="both"/>
            </w:pPr>
            <w:r>
              <w:t>Вывод: Поставщиком предложен иной от требуемого тип аккумулятора, который не соответствует запрашиваемым характеристикам.</w:t>
            </w:r>
          </w:p>
          <w:p w:rsidR="000F7C0D" w:rsidRDefault="000F7C0D" w:rsidP="000F7C0D">
            <w:pPr>
              <w:spacing w:line="22" w:lineRule="atLeast"/>
              <w:jc w:val="both"/>
            </w:pP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4. Требуемое: Скорость </w:t>
            </w:r>
            <w:proofErr w:type="spellStart"/>
            <w:r>
              <w:t>инфузии</w:t>
            </w:r>
            <w:proofErr w:type="spellEnd"/>
            <w:r>
              <w:t xml:space="preserve"> может быть задана с шагом не более 0,01 мл.</w:t>
            </w: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   </w:t>
            </w:r>
            <w:proofErr w:type="gramStart"/>
            <w:r>
              <w:t>Предлагаемое</w:t>
            </w:r>
            <w:proofErr w:type="gramEnd"/>
            <w:r>
              <w:t xml:space="preserve"> поставщиком:</w:t>
            </w: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      В разделе скорость </w:t>
            </w:r>
            <w:proofErr w:type="spellStart"/>
            <w:r>
              <w:t>инфузии</w:t>
            </w:r>
            <w:proofErr w:type="spellEnd"/>
            <w:r>
              <w:t>: 0,01-99,9 с шагом 0,1 мл/ч</w:t>
            </w: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                                                        100,0 - 1500 мл/ч - с шагом 1 мл/ч</w:t>
            </w: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     Шаг установки </w:t>
            </w:r>
            <w:proofErr w:type="spellStart"/>
            <w:r>
              <w:t>инфузии</w:t>
            </w:r>
            <w:proofErr w:type="spellEnd"/>
            <w:r>
              <w:t>: 0,01 - 99,99 мл/ч, шаг 0,01 мл/ч</w:t>
            </w: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                                                 100,0 - 999,9 мл/ч, шаг 0,1 мл/ч.</w:t>
            </w:r>
          </w:p>
          <w:p w:rsidR="000F7C0D" w:rsidRDefault="000F7C0D" w:rsidP="000F7C0D">
            <w:pPr>
              <w:spacing w:line="22" w:lineRule="atLeast"/>
              <w:jc w:val="both"/>
            </w:pPr>
          </w:p>
          <w:p w:rsidR="000F7C0D" w:rsidRDefault="000F7C0D" w:rsidP="000F7C0D">
            <w:pPr>
              <w:spacing w:line="22" w:lineRule="atLeast"/>
              <w:jc w:val="both"/>
            </w:pPr>
            <w:r>
              <w:lastRenderedPageBreak/>
              <w:t>Вывод: Характеристики предложенного оборудования хуже характеристик требуемых заказчиком.</w:t>
            </w:r>
          </w:p>
          <w:p w:rsidR="000F7C0D" w:rsidRDefault="000F7C0D" w:rsidP="000F7C0D">
            <w:pPr>
              <w:spacing w:line="22" w:lineRule="atLeast"/>
              <w:jc w:val="both"/>
            </w:pP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5. Требуемое: </w:t>
            </w:r>
            <w:r w:rsidRPr="005B45FF">
              <w:rPr>
                <w:b/>
                <w:bCs/>
              </w:rPr>
              <w:t>Функция:</w:t>
            </w:r>
            <w:r w:rsidRPr="005B45FF">
              <w:rPr>
                <w:bCs/>
              </w:rPr>
              <w:t xml:space="preserve"> О</w:t>
            </w:r>
            <w:r w:rsidRPr="005B45FF">
              <w:rPr>
                <w:b/>
                <w:bCs/>
              </w:rPr>
              <w:t xml:space="preserve">граничения введения лекарственных средств (наркотические, анестетики, и.т. д.): </w:t>
            </w:r>
            <w:r>
              <w:t>При превышении</w:t>
            </w:r>
            <w:r w:rsidRPr="005B45FF">
              <w:t xml:space="preserve"> фиксированных пороговых значений включение функции жестких и мягких ограничений.</w:t>
            </w: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    </w:t>
            </w:r>
            <w:proofErr w:type="gramStart"/>
            <w:r>
              <w:t>Заявленное</w:t>
            </w:r>
            <w:proofErr w:type="gramEnd"/>
            <w:r>
              <w:t xml:space="preserve"> поставщиком: Система уменьшения ошибки дозирования: При превышении фиксированных пороговых значений </w:t>
            </w:r>
            <w:r w:rsidRPr="00D87379">
              <w:rPr>
                <w:b/>
              </w:rPr>
              <w:t>должна</w:t>
            </w:r>
            <w:r>
              <w:t xml:space="preserve"> включаться функция жестких и мягких ограничений введения лекарственных средств (наркотические, анестетики, и.т. д.).</w:t>
            </w:r>
          </w:p>
          <w:p w:rsidR="000F7C0D" w:rsidRDefault="000F7C0D" w:rsidP="000F7C0D">
            <w:pPr>
              <w:spacing w:line="22" w:lineRule="atLeast"/>
              <w:jc w:val="both"/>
            </w:pPr>
          </w:p>
          <w:p w:rsidR="000F7C0D" w:rsidRDefault="000F7C0D" w:rsidP="000F7C0D">
            <w:pPr>
              <w:spacing w:line="22" w:lineRule="atLeast"/>
              <w:jc w:val="both"/>
            </w:pPr>
            <w:r>
              <w:t>Вывод: Некорректная формулировка, которая не позволяет однозначно определить наличие данной функции и стабильность ее работы (должна включаться, но включится или нет).</w:t>
            </w:r>
          </w:p>
          <w:p w:rsidR="000F7C0D" w:rsidRDefault="000F7C0D" w:rsidP="000F7C0D">
            <w:pPr>
              <w:spacing w:line="22" w:lineRule="atLeast"/>
              <w:jc w:val="both"/>
            </w:pP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6. Требуемое: Возможность объединения в модульную </w:t>
            </w:r>
            <w:proofErr w:type="spellStart"/>
            <w:r>
              <w:t>инфузионную</w:t>
            </w:r>
            <w:proofErr w:type="spellEnd"/>
            <w:r>
              <w:t xml:space="preserve"> станцию до 18 насосов.</w:t>
            </w: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    </w:t>
            </w:r>
            <w:proofErr w:type="gramStart"/>
            <w:r>
              <w:t>Заявленное</w:t>
            </w:r>
            <w:proofErr w:type="gramEnd"/>
            <w:r>
              <w:t xml:space="preserve"> поставщиком: Возможность объединения в модульную </w:t>
            </w:r>
            <w:proofErr w:type="spellStart"/>
            <w:r>
              <w:t>инфузионную</w:t>
            </w:r>
            <w:proofErr w:type="spellEnd"/>
            <w:r>
              <w:t xml:space="preserve"> станцию, состоящую из 3-8 помп.</w:t>
            </w:r>
          </w:p>
          <w:p w:rsidR="000F7C0D" w:rsidRDefault="000F7C0D" w:rsidP="000F7C0D">
            <w:pPr>
              <w:spacing w:line="22" w:lineRule="atLeast"/>
              <w:jc w:val="both"/>
            </w:pP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Вывод: Характеристики предлагаемого оборудования в части объединения насосов в модульную </w:t>
            </w:r>
            <w:proofErr w:type="spellStart"/>
            <w:r>
              <w:t>инфузионную</w:t>
            </w:r>
            <w:proofErr w:type="spellEnd"/>
            <w:r>
              <w:t xml:space="preserve"> станцию хуже характеристик требуемых заказчиком. </w:t>
            </w:r>
          </w:p>
          <w:p w:rsidR="000F7C0D" w:rsidRDefault="000F7C0D" w:rsidP="000F7C0D">
            <w:pPr>
              <w:spacing w:line="22" w:lineRule="atLeast"/>
              <w:jc w:val="both"/>
            </w:pP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7. Требуемое: Лекарственная библиотека до 3000 наименований препаратов. До 10 концентраций каждого лекарства. Разделением лекарств на 30 категорий. </w:t>
            </w:r>
            <w:proofErr w:type="spellStart"/>
            <w:r>
              <w:t>Лекартсва</w:t>
            </w:r>
            <w:proofErr w:type="spellEnd"/>
            <w:r>
              <w:t xml:space="preserve"> можно разделить на 15 профилей пациентов.</w:t>
            </w:r>
          </w:p>
          <w:p w:rsidR="000F7C0D" w:rsidRDefault="000F7C0D" w:rsidP="000F7C0D">
            <w:pPr>
              <w:spacing w:line="22" w:lineRule="atLeast"/>
              <w:jc w:val="both"/>
            </w:pPr>
            <w:r>
              <w:t xml:space="preserve">   </w:t>
            </w:r>
            <w:proofErr w:type="gramStart"/>
            <w:r>
              <w:t>Заявленное</w:t>
            </w:r>
            <w:proofErr w:type="gramEnd"/>
            <w:r>
              <w:t xml:space="preserve"> поставщиком: Более 3000 наименований при создании отдельных папок лекарственных средств. Список неограничен до полного заполнения памяти.</w:t>
            </w:r>
          </w:p>
          <w:p w:rsidR="000F7C0D" w:rsidRDefault="000F7C0D" w:rsidP="000F7C0D">
            <w:pPr>
              <w:spacing w:line="22" w:lineRule="atLeast"/>
              <w:jc w:val="both"/>
            </w:pPr>
          </w:p>
          <w:p w:rsidR="00846223" w:rsidRPr="00553F6C" w:rsidRDefault="000F7C0D" w:rsidP="000F7C0D">
            <w:pPr>
              <w:spacing w:line="22" w:lineRule="atLeast"/>
              <w:jc w:val="both"/>
            </w:pPr>
            <w:r>
              <w:t>Вывод: Характеристики предложенного оборудования хуже характеристик требуемых заказчиком.</w:t>
            </w:r>
          </w:p>
        </w:tc>
        <w:tc>
          <w:tcPr>
            <w:tcW w:w="596" w:type="pct"/>
            <w:vAlign w:val="center"/>
          </w:tcPr>
          <w:p w:rsidR="00846223" w:rsidRPr="00553F6C" w:rsidRDefault="00846223" w:rsidP="007F452C">
            <w:pPr>
              <w:spacing w:line="22" w:lineRule="atLeast"/>
              <w:jc w:val="center"/>
            </w:pPr>
            <w:r w:rsidRPr="00553F6C">
              <w:lastRenderedPageBreak/>
              <w:t>соответствует</w:t>
            </w:r>
          </w:p>
        </w:tc>
      </w:tr>
    </w:tbl>
    <w:p w:rsidR="00355ABA" w:rsidRDefault="00355ABA" w:rsidP="00553F6C">
      <w:pPr>
        <w:pStyle w:val="a3"/>
        <w:spacing w:line="22" w:lineRule="atLeast"/>
        <w:ind w:firstLine="540"/>
        <w:rPr>
          <w:sz w:val="24"/>
          <w:szCs w:val="24"/>
        </w:rPr>
      </w:pPr>
    </w:p>
    <w:p w:rsidR="004D7B8C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F452C">
        <w:rPr>
          <w:sz w:val="24"/>
          <w:szCs w:val="24"/>
        </w:rPr>
        <w:t xml:space="preserve">Отклонена заявка потенциального поставщика </w:t>
      </w:r>
      <w:r w:rsidR="000F7C0D" w:rsidRPr="000F7C0D">
        <w:rPr>
          <w:sz w:val="24"/>
          <w:szCs w:val="24"/>
        </w:rPr>
        <w:t>ТОО «САПА Мед Астана»</w:t>
      </w:r>
      <w:r w:rsidR="007F452C">
        <w:rPr>
          <w:sz w:val="24"/>
          <w:szCs w:val="24"/>
        </w:rPr>
        <w:t xml:space="preserve"> на основании </w:t>
      </w:r>
      <w:r w:rsidR="007F452C" w:rsidRPr="007F452C">
        <w:rPr>
          <w:sz w:val="24"/>
          <w:szCs w:val="24"/>
        </w:rPr>
        <w:t>пп.</w:t>
      </w:r>
      <w:r w:rsidR="000F7C0D">
        <w:rPr>
          <w:sz w:val="24"/>
          <w:szCs w:val="24"/>
        </w:rPr>
        <w:t>9</w:t>
      </w:r>
      <w:r w:rsidR="007F452C" w:rsidRPr="007F452C">
        <w:rPr>
          <w:sz w:val="24"/>
          <w:szCs w:val="24"/>
        </w:rPr>
        <w:t xml:space="preserve"> п.70 параграфа 4 главы 8 раздела 2 Постановления Правительства Республики Казахстан от 4 июня 2021 года №375</w:t>
      </w:r>
      <w:r w:rsidR="007F452C">
        <w:rPr>
          <w:sz w:val="24"/>
          <w:szCs w:val="24"/>
        </w:rPr>
        <w:t>.</w:t>
      </w:r>
    </w:p>
    <w:p w:rsidR="00F76A76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</w:t>
      </w:r>
      <w:r w:rsidR="00F76A76">
        <w:rPr>
          <w:sz w:val="24"/>
          <w:szCs w:val="24"/>
        </w:rPr>
        <w:t>:</w:t>
      </w:r>
    </w:p>
    <w:p w:rsidR="00E71151" w:rsidRDefault="00F76A76" w:rsidP="00E71151">
      <w:pPr>
        <w:snapToGrid w:val="0"/>
        <w:jc w:val="both"/>
      </w:pPr>
      <w:r>
        <w:t>-</w:t>
      </w:r>
      <w:r w:rsidR="00DF77FE" w:rsidRPr="009F6C69">
        <w:t xml:space="preserve"> </w:t>
      </w:r>
      <w:r w:rsidR="008D074F">
        <w:t xml:space="preserve">Признать потенциального поставщика </w:t>
      </w:r>
      <w:r w:rsidR="000F7C0D" w:rsidRPr="000641FE">
        <w:t xml:space="preserve">ТОО «Б.Браун </w:t>
      </w:r>
      <w:proofErr w:type="spellStart"/>
      <w:r w:rsidR="000F7C0D" w:rsidRPr="000641FE">
        <w:t>Медикал</w:t>
      </w:r>
      <w:proofErr w:type="spellEnd"/>
      <w:r w:rsidR="000F7C0D" w:rsidRPr="000641FE">
        <w:t xml:space="preserve"> Казахстан»</w:t>
      </w:r>
      <w:r w:rsidR="004C4893">
        <w:t xml:space="preserve">, </w:t>
      </w:r>
      <w:r w:rsidR="000F7C0D" w:rsidRPr="000F7C0D">
        <w:t xml:space="preserve">РК, г. </w:t>
      </w:r>
      <w:proofErr w:type="spellStart"/>
      <w:r w:rsidR="000F7C0D" w:rsidRPr="000F7C0D">
        <w:t>Алматы</w:t>
      </w:r>
      <w:proofErr w:type="spellEnd"/>
      <w:r w:rsidR="000F7C0D" w:rsidRPr="000F7C0D">
        <w:t>, ул</w:t>
      </w:r>
      <w:proofErr w:type="gramStart"/>
      <w:r w:rsidR="000F7C0D" w:rsidRPr="000F7C0D">
        <w:t>.Т</w:t>
      </w:r>
      <w:proofErr w:type="gramEnd"/>
      <w:r w:rsidR="000F7C0D" w:rsidRPr="000F7C0D">
        <w:t>имирязева, здание 26/29</w:t>
      </w:r>
      <w:r w:rsidR="008D074F">
        <w:t xml:space="preserve"> победителем тендера по закупу медицинской техники «</w:t>
      </w:r>
      <w:proofErr w:type="spellStart"/>
      <w:r w:rsidR="00694F5C">
        <w:t>Инфузионный</w:t>
      </w:r>
      <w:proofErr w:type="spellEnd"/>
      <w:r w:rsidR="00694F5C">
        <w:t xml:space="preserve"> шп</w:t>
      </w:r>
      <w:r w:rsidR="000F7C0D">
        <w:t>рицевой насос</w:t>
      </w:r>
      <w:r w:rsidR="008D074F">
        <w:t xml:space="preserve">» </w:t>
      </w:r>
      <w:r w:rsidR="00E71151">
        <w:t xml:space="preserve">на основании </w:t>
      </w:r>
      <w:r w:rsidR="00E71151" w:rsidRPr="00E71151">
        <w:t>п.7</w:t>
      </w:r>
      <w:r w:rsidR="00694F5C">
        <w:t>4</w:t>
      </w:r>
      <w:r w:rsidR="00E71151" w:rsidRPr="00E71151">
        <w:t xml:space="preserve"> параграфа 4 главы 8 раздела 2 Постановления Правительства Республики Казахстан от 4 июня 2021 года №375</w:t>
      </w:r>
      <w:r w:rsidR="00E71151">
        <w:t>.</w:t>
      </w:r>
    </w:p>
    <w:p w:rsidR="00E35ECC" w:rsidRDefault="00E35ECC" w:rsidP="00E35ECC">
      <w:pPr>
        <w:snapToGrid w:val="0"/>
        <w:ind w:firstLine="567"/>
        <w:jc w:val="both"/>
      </w:pPr>
      <w:r>
        <w:t xml:space="preserve">8. Заключить договор с </w:t>
      </w:r>
      <w:r w:rsidR="00694F5C" w:rsidRPr="000641FE">
        <w:t xml:space="preserve">ТОО «Б.Браун </w:t>
      </w:r>
      <w:proofErr w:type="spellStart"/>
      <w:r w:rsidR="00694F5C" w:rsidRPr="000641FE">
        <w:t>Медикал</w:t>
      </w:r>
      <w:proofErr w:type="spellEnd"/>
      <w:r w:rsidR="00694F5C" w:rsidRPr="000641FE">
        <w:t xml:space="preserve"> Казахстан»</w:t>
      </w:r>
      <w:r w:rsidR="00694F5C">
        <w:t xml:space="preserve">, </w:t>
      </w:r>
      <w:r w:rsidR="00694F5C" w:rsidRPr="000F7C0D">
        <w:t xml:space="preserve">РК, г. </w:t>
      </w:r>
      <w:proofErr w:type="spellStart"/>
      <w:r w:rsidR="00694F5C" w:rsidRPr="000F7C0D">
        <w:t>Алматы</w:t>
      </w:r>
      <w:proofErr w:type="spellEnd"/>
      <w:r w:rsidR="00694F5C" w:rsidRPr="000F7C0D">
        <w:t>, ул</w:t>
      </w:r>
      <w:proofErr w:type="gramStart"/>
      <w:r w:rsidR="00694F5C" w:rsidRPr="000F7C0D">
        <w:t>.Т</w:t>
      </w:r>
      <w:proofErr w:type="gramEnd"/>
      <w:r w:rsidR="00694F5C" w:rsidRPr="000F7C0D">
        <w:t>имирязева, здание 26/29</w:t>
      </w:r>
      <w:r w:rsidR="00694F5C">
        <w:t xml:space="preserve"> </w:t>
      </w:r>
      <w:r>
        <w:t xml:space="preserve">признанным победителем до </w:t>
      </w:r>
      <w:r w:rsidR="00694F5C">
        <w:t>1</w:t>
      </w:r>
      <w:r>
        <w:t xml:space="preserve">5 </w:t>
      </w:r>
      <w:r w:rsidR="00694F5C">
        <w:t>ноября</w:t>
      </w:r>
      <w:r>
        <w:t xml:space="preserve"> 2021г.</w:t>
      </w:r>
    </w:p>
    <w:p w:rsidR="004D5B96" w:rsidRDefault="00E35ECC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9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0861E4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Мустафин А.Ж</w:t>
            </w:r>
            <w:r w:rsidR="009048F1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694F5C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Садвокасова</w:t>
            </w:r>
            <w:proofErr w:type="spellEnd"/>
            <w:r>
              <w:rPr>
                <w:b/>
              </w:rPr>
              <w:t xml:space="preserve"> </w:t>
            </w:r>
            <w:r w:rsidR="008212CA">
              <w:rPr>
                <w:b/>
              </w:rPr>
              <w:t>Д.К</w:t>
            </w:r>
            <w:r w:rsidR="008F114F">
              <w:rPr>
                <w:b/>
              </w:rPr>
              <w:t>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8212CA" w:rsidP="0005493D">
            <w:proofErr w:type="spellStart"/>
            <w:r>
              <w:t>Полицына</w:t>
            </w:r>
            <w:proofErr w:type="spellEnd"/>
            <w:r>
              <w:t xml:space="preserve"> Н.В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FC6A6E" w:rsidP="0005493D">
            <w:pPr>
              <w:spacing w:line="22" w:lineRule="atLeast"/>
            </w:pPr>
            <w:r>
              <w:t>Курманова А.Р</w:t>
            </w:r>
            <w:r w:rsidR="004137A6">
              <w:t>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0861E4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>
              <w:t>Тулентаев</w:t>
            </w:r>
            <w:proofErr w:type="spellEnd"/>
            <w:r>
              <w:t xml:space="preserve"> Р.Б.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0861E4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0861E4" w:rsidRPr="000861E4">
        <w:rPr>
          <w:i/>
          <w:sz w:val="20"/>
        </w:rPr>
        <w:t>Правил</w:t>
      </w:r>
      <w:r w:rsidR="000861E4">
        <w:rPr>
          <w:i/>
          <w:sz w:val="20"/>
        </w:rPr>
        <w:t>а</w:t>
      </w:r>
      <w:r w:rsidR="000861E4" w:rsidRPr="000861E4">
        <w:rPr>
          <w:i/>
          <w:sz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8D16B6">
        <w:rPr>
          <w:i/>
          <w:color w:val="000000"/>
          <w:sz w:val="20"/>
        </w:rPr>
        <w:t xml:space="preserve">, утвержденные Постановлением правительства </w:t>
      </w:r>
      <w:r w:rsidR="000861E4" w:rsidRPr="000861E4">
        <w:rPr>
          <w:i/>
          <w:color w:val="000000"/>
          <w:sz w:val="20"/>
        </w:rPr>
        <w:t>от 4 июня 2021 года № 375</w:t>
      </w:r>
      <w:r w:rsidR="008D16B6">
        <w:rPr>
          <w:i/>
          <w:sz w:val="20"/>
        </w:rPr>
        <w:t>.</w:t>
      </w:r>
    </w:p>
    <w:sectPr w:rsidR="00241B2D" w:rsidRPr="008D16B6" w:rsidSect="008212CA">
      <w:pgSz w:w="16838" w:h="11906" w:orient="landscape"/>
      <w:pgMar w:top="993" w:right="1134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1F06"/>
    <w:rsid w:val="000269F8"/>
    <w:rsid w:val="00042C62"/>
    <w:rsid w:val="0005493D"/>
    <w:rsid w:val="00057989"/>
    <w:rsid w:val="000641FE"/>
    <w:rsid w:val="000861E4"/>
    <w:rsid w:val="0008780C"/>
    <w:rsid w:val="000978EF"/>
    <w:rsid w:val="000A0D55"/>
    <w:rsid w:val="000E08BD"/>
    <w:rsid w:val="000F7C0D"/>
    <w:rsid w:val="001514CB"/>
    <w:rsid w:val="00180828"/>
    <w:rsid w:val="00191EAB"/>
    <w:rsid w:val="00192143"/>
    <w:rsid w:val="00195616"/>
    <w:rsid w:val="001A67C4"/>
    <w:rsid w:val="00221DA2"/>
    <w:rsid w:val="00233B0F"/>
    <w:rsid w:val="00241B2D"/>
    <w:rsid w:val="0024727E"/>
    <w:rsid w:val="0025652A"/>
    <w:rsid w:val="00265CB0"/>
    <w:rsid w:val="00267523"/>
    <w:rsid w:val="00274664"/>
    <w:rsid w:val="002A2977"/>
    <w:rsid w:val="002A666C"/>
    <w:rsid w:val="002E1A2D"/>
    <w:rsid w:val="002E6584"/>
    <w:rsid w:val="002E6938"/>
    <w:rsid w:val="002F7532"/>
    <w:rsid w:val="00305EA3"/>
    <w:rsid w:val="00355ABA"/>
    <w:rsid w:val="00356E15"/>
    <w:rsid w:val="00382311"/>
    <w:rsid w:val="003B1B1E"/>
    <w:rsid w:val="003C702B"/>
    <w:rsid w:val="003E005F"/>
    <w:rsid w:val="003E7D74"/>
    <w:rsid w:val="004057A5"/>
    <w:rsid w:val="004137A6"/>
    <w:rsid w:val="00457BE1"/>
    <w:rsid w:val="004A7CF2"/>
    <w:rsid w:val="004C4893"/>
    <w:rsid w:val="004D3D3A"/>
    <w:rsid w:val="004D5B96"/>
    <w:rsid w:val="004D7B8C"/>
    <w:rsid w:val="00530D6A"/>
    <w:rsid w:val="00532BA2"/>
    <w:rsid w:val="00534E27"/>
    <w:rsid w:val="00553F6C"/>
    <w:rsid w:val="00572589"/>
    <w:rsid w:val="005B71C6"/>
    <w:rsid w:val="005C733D"/>
    <w:rsid w:val="005D7EDB"/>
    <w:rsid w:val="005E3055"/>
    <w:rsid w:val="005F5603"/>
    <w:rsid w:val="00605731"/>
    <w:rsid w:val="00620A34"/>
    <w:rsid w:val="00627D99"/>
    <w:rsid w:val="00641FA6"/>
    <w:rsid w:val="00694F5C"/>
    <w:rsid w:val="006C180B"/>
    <w:rsid w:val="006D4ED3"/>
    <w:rsid w:val="00700473"/>
    <w:rsid w:val="00724EA6"/>
    <w:rsid w:val="00737F2E"/>
    <w:rsid w:val="007444F1"/>
    <w:rsid w:val="00782331"/>
    <w:rsid w:val="0079277C"/>
    <w:rsid w:val="007B72AA"/>
    <w:rsid w:val="007C0211"/>
    <w:rsid w:val="007F452C"/>
    <w:rsid w:val="008051C2"/>
    <w:rsid w:val="008212CA"/>
    <w:rsid w:val="008235EB"/>
    <w:rsid w:val="008237D0"/>
    <w:rsid w:val="0083281B"/>
    <w:rsid w:val="00837B92"/>
    <w:rsid w:val="00846223"/>
    <w:rsid w:val="00846636"/>
    <w:rsid w:val="00861322"/>
    <w:rsid w:val="00896404"/>
    <w:rsid w:val="008B160D"/>
    <w:rsid w:val="008D074F"/>
    <w:rsid w:val="008D16B6"/>
    <w:rsid w:val="008F114F"/>
    <w:rsid w:val="008F52BA"/>
    <w:rsid w:val="00900519"/>
    <w:rsid w:val="00901F06"/>
    <w:rsid w:val="009048F1"/>
    <w:rsid w:val="00937489"/>
    <w:rsid w:val="00941694"/>
    <w:rsid w:val="00962AAD"/>
    <w:rsid w:val="00963DFE"/>
    <w:rsid w:val="00984F88"/>
    <w:rsid w:val="009867B6"/>
    <w:rsid w:val="009B1ECD"/>
    <w:rsid w:val="009E3609"/>
    <w:rsid w:val="009F11AA"/>
    <w:rsid w:val="009F6C69"/>
    <w:rsid w:val="00A448AC"/>
    <w:rsid w:val="00A57F45"/>
    <w:rsid w:val="00AC2DE1"/>
    <w:rsid w:val="00AD67D6"/>
    <w:rsid w:val="00AE0111"/>
    <w:rsid w:val="00B26405"/>
    <w:rsid w:val="00B43582"/>
    <w:rsid w:val="00B7734F"/>
    <w:rsid w:val="00B81D4B"/>
    <w:rsid w:val="00BC7420"/>
    <w:rsid w:val="00BD02C9"/>
    <w:rsid w:val="00BD1F79"/>
    <w:rsid w:val="00BD3558"/>
    <w:rsid w:val="00BF26AA"/>
    <w:rsid w:val="00C408D3"/>
    <w:rsid w:val="00C42267"/>
    <w:rsid w:val="00C46917"/>
    <w:rsid w:val="00C601BB"/>
    <w:rsid w:val="00C612EB"/>
    <w:rsid w:val="00C72000"/>
    <w:rsid w:val="00D10406"/>
    <w:rsid w:val="00D1385E"/>
    <w:rsid w:val="00D34AA0"/>
    <w:rsid w:val="00D43481"/>
    <w:rsid w:val="00D728C2"/>
    <w:rsid w:val="00D73CF9"/>
    <w:rsid w:val="00D82C70"/>
    <w:rsid w:val="00D86EDF"/>
    <w:rsid w:val="00D87379"/>
    <w:rsid w:val="00DC23EC"/>
    <w:rsid w:val="00DE38FA"/>
    <w:rsid w:val="00DF77FE"/>
    <w:rsid w:val="00E35ECC"/>
    <w:rsid w:val="00E71151"/>
    <w:rsid w:val="00E82B7C"/>
    <w:rsid w:val="00E95946"/>
    <w:rsid w:val="00EB5D47"/>
    <w:rsid w:val="00EC2699"/>
    <w:rsid w:val="00EC5EFD"/>
    <w:rsid w:val="00EF47C7"/>
    <w:rsid w:val="00F15306"/>
    <w:rsid w:val="00F23C17"/>
    <w:rsid w:val="00F25DA3"/>
    <w:rsid w:val="00F315A1"/>
    <w:rsid w:val="00F321A8"/>
    <w:rsid w:val="00F3599F"/>
    <w:rsid w:val="00F451D6"/>
    <w:rsid w:val="00F76A76"/>
    <w:rsid w:val="00F82E9B"/>
    <w:rsid w:val="00F930C0"/>
    <w:rsid w:val="00F93FB7"/>
    <w:rsid w:val="00FA4586"/>
    <w:rsid w:val="00FA68CE"/>
    <w:rsid w:val="00FB33FA"/>
    <w:rsid w:val="00FC6A6E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uiPriority w:val="99"/>
    <w:rsid w:val="00FA45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7D62-B9F7-4283-BEF9-E5DC7CFF0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2523</TotalTime>
  <Pages>6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65</cp:revision>
  <cp:lastPrinted>2021-10-29T06:26:00Z</cp:lastPrinted>
  <dcterms:created xsi:type="dcterms:W3CDTF">2017-04-28T05:33:00Z</dcterms:created>
  <dcterms:modified xsi:type="dcterms:W3CDTF">2021-10-29T10:37:00Z</dcterms:modified>
</cp:coreProperties>
</file>