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11</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C2E69">
        <w:rPr>
          <w:b/>
          <w:bCs/>
          <w:color w:val="000000"/>
          <w:sz w:val="24"/>
          <w:szCs w:val="24"/>
        </w:rPr>
        <w:t>2</w:t>
      </w:r>
      <w:r w:rsidR="00033E21">
        <w:rPr>
          <w:b/>
          <w:bCs/>
          <w:color w:val="000000"/>
          <w:sz w:val="24"/>
          <w:szCs w:val="24"/>
        </w:rPr>
        <w:t>9</w:t>
      </w:r>
      <w:r w:rsidR="00EB65B2" w:rsidRPr="00E44520">
        <w:rPr>
          <w:b/>
          <w:bCs/>
          <w:sz w:val="24"/>
          <w:szCs w:val="24"/>
        </w:rPr>
        <w:t>.</w:t>
      </w:r>
      <w:r w:rsidR="00A8751B">
        <w:rPr>
          <w:b/>
          <w:bCs/>
          <w:sz w:val="24"/>
          <w:szCs w:val="24"/>
        </w:rPr>
        <w:t>0</w:t>
      </w:r>
      <w:r w:rsidR="00033E21">
        <w:rPr>
          <w:b/>
          <w:bCs/>
          <w:sz w:val="24"/>
          <w:szCs w:val="24"/>
        </w:rPr>
        <w:t>3</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404"/>
        <w:gridCol w:w="3964"/>
        <w:gridCol w:w="847"/>
        <w:gridCol w:w="990"/>
        <w:gridCol w:w="1134"/>
        <w:gridCol w:w="1274"/>
        <w:gridCol w:w="2831"/>
        <w:gridCol w:w="1802"/>
      </w:tblGrid>
      <w:tr w:rsidR="000C2E69" w:rsidRPr="00866DED" w:rsidTr="00A2471F">
        <w:trPr>
          <w:jc w:val="center"/>
        </w:trPr>
        <w:tc>
          <w:tcPr>
            <w:tcW w:w="212" w:type="pct"/>
            <w:vAlign w:val="center"/>
          </w:tcPr>
          <w:p w:rsidR="000C2E69" w:rsidRPr="001A26B0" w:rsidRDefault="000C2E69" w:rsidP="00A2471F">
            <w:pPr>
              <w:jc w:val="center"/>
            </w:pPr>
            <w:r w:rsidRPr="001A26B0">
              <w:t>№ лота</w:t>
            </w:r>
          </w:p>
        </w:tc>
        <w:tc>
          <w:tcPr>
            <w:tcW w:w="755" w:type="pct"/>
            <w:vAlign w:val="center"/>
          </w:tcPr>
          <w:p w:rsidR="000C2E69" w:rsidRPr="001A26B0" w:rsidRDefault="000C2E69" w:rsidP="00A2471F">
            <w:pPr>
              <w:jc w:val="center"/>
            </w:pPr>
            <w:r w:rsidRPr="001A26B0">
              <w:t>Наименование</w:t>
            </w:r>
          </w:p>
        </w:tc>
        <w:tc>
          <w:tcPr>
            <w:tcW w:w="1245" w:type="pct"/>
            <w:vAlign w:val="center"/>
          </w:tcPr>
          <w:p w:rsidR="000C2E69" w:rsidRPr="001A26B0" w:rsidRDefault="000C2E69" w:rsidP="00A2471F">
            <w:pPr>
              <w:jc w:val="center"/>
            </w:pPr>
            <w:r w:rsidRPr="001A26B0">
              <w:t>Описание</w:t>
            </w:r>
          </w:p>
        </w:tc>
        <w:tc>
          <w:tcPr>
            <w:tcW w:w="266" w:type="pct"/>
            <w:vAlign w:val="center"/>
          </w:tcPr>
          <w:p w:rsidR="000C2E69" w:rsidRPr="001A26B0" w:rsidRDefault="000C2E69" w:rsidP="00A2471F">
            <w:pPr>
              <w:ind w:left="-108"/>
              <w:jc w:val="center"/>
            </w:pPr>
            <w:r w:rsidRPr="001A26B0">
              <w:t>Ед.</w:t>
            </w:r>
          </w:p>
          <w:p w:rsidR="000C2E69" w:rsidRPr="001A26B0" w:rsidRDefault="000C2E69" w:rsidP="00A2471F">
            <w:pPr>
              <w:ind w:left="-108"/>
              <w:jc w:val="center"/>
            </w:pPr>
            <w:proofErr w:type="spellStart"/>
            <w:r w:rsidRPr="001A26B0">
              <w:t>изм</w:t>
            </w:r>
            <w:proofErr w:type="spellEnd"/>
            <w:r w:rsidRPr="001A26B0">
              <w:t>.</w:t>
            </w:r>
          </w:p>
        </w:tc>
        <w:tc>
          <w:tcPr>
            <w:tcW w:w="311" w:type="pct"/>
            <w:vAlign w:val="center"/>
          </w:tcPr>
          <w:p w:rsidR="000C2E69" w:rsidRPr="001A26B0" w:rsidRDefault="000C2E69" w:rsidP="00A2471F">
            <w:pPr>
              <w:jc w:val="center"/>
            </w:pPr>
            <w:r w:rsidRPr="001A26B0">
              <w:t>Кол-во</w:t>
            </w:r>
          </w:p>
        </w:tc>
        <w:tc>
          <w:tcPr>
            <w:tcW w:w="356" w:type="pct"/>
            <w:vAlign w:val="center"/>
          </w:tcPr>
          <w:p w:rsidR="000C2E69" w:rsidRPr="001A26B0" w:rsidRDefault="000C2E69" w:rsidP="00A2471F">
            <w:pPr>
              <w:jc w:val="center"/>
            </w:pPr>
            <w:r w:rsidRPr="001A26B0">
              <w:t>Цена, тенге</w:t>
            </w:r>
          </w:p>
        </w:tc>
        <w:tc>
          <w:tcPr>
            <w:tcW w:w="400" w:type="pct"/>
            <w:vAlign w:val="center"/>
          </w:tcPr>
          <w:p w:rsidR="000C2E69" w:rsidRPr="001A26B0" w:rsidRDefault="000C2E69" w:rsidP="00A2471F">
            <w:pPr>
              <w:jc w:val="center"/>
            </w:pPr>
            <w:r w:rsidRPr="001A26B0">
              <w:t>Сумма, тенге</w:t>
            </w:r>
          </w:p>
        </w:tc>
        <w:tc>
          <w:tcPr>
            <w:tcW w:w="889" w:type="pct"/>
            <w:vAlign w:val="center"/>
          </w:tcPr>
          <w:p w:rsidR="000C2E69" w:rsidRPr="001A26B0" w:rsidRDefault="000C2E69" w:rsidP="00A2471F">
            <w:pPr>
              <w:jc w:val="center"/>
            </w:pPr>
            <w:r w:rsidRPr="001A26B0">
              <w:t>Срок и условия поставки</w:t>
            </w:r>
          </w:p>
        </w:tc>
        <w:tc>
          <w:tcPr>
            <w:tcW w:w="566" w:type="pct"/>
            <w:vAlign w:val="center"/>
          </w:tcPr>
          <w:p w:rsidR="000C2E69" w:rsidRPr="001A26B0" w:rsidRDefault="000C2E69" w:rsidP="00A2471F">
            <w:pPr>
              <w:jc w:val="center"/>
            </w:pPr>
            <w:r w:rsidRPr="001A26B0">
              <w:t>Место поставки</w:t>
            </w:r>
          </w:p>
        </w:tc>
      </w:tr>
      <w:tr w:rsidR="000C2E69" w:rsidRPr="00866DED" w:rsidTr="00A2471F">
        <w:trPr>
          <w:trHeight w:val="403"/>
          <w:jc w:val="center"/>
        </w:trPr>
        <w:tc>
          <w:tcPr>
            <w:tcW w:w="212" w:type="pct"/>
            <w:vAlign w:val="center"/>
          </w:tcPr>
          <w:p w:rsidR="000C2E69" w:rsidRPr="001A26B0" w:rsidRDefault="000C2E69" w:rsidP="00A2471F">
            <w:pPr>
              <w:jc w:val="center"/>
            </w:pPr>
            <w:r w:rsidRPr="001A26B0">
              <w:t>1</w:t>
            </w:r>
          </w:p>
        </w:tc>
        <w:tc>
          <w:tcPr>
            <w:tcW w:w="755" w:type="pct"/>
            <w:vAlign w:val="center"/>
          </w:tcPr>
          <w:p w:rsidR="000C2E69" w:rsidRPr="001A26B0" w:rsidRDefault="000C2E69" w:rsidP="00A2471F">
            <w:pPr>
              <w:jc w:val="center"/>
            </w:pPr>
            <w:proofErr w:type="spellStart"/>
            <w:r>
              <w:t>Толперизон</w:t>
            </w:r>
            <w:proofErr w:type="spellEnd"/>
          </w:p>
        </w:tc>
        <w:tc>
          <w:tcPr>
            <w:tcW w:w="1245" w:type="pct"/>
            <w:vAlign w:val="center"/>
          </w:tcPr>
          <w:p w:rsidR="000C2E69" w:rsidRPr="001A26B0" w:rsidRDefault="000C2E69" w:rsidP="00A2471F">
            <w:pPr>
              <w:jc w:val="center"/>
            </w:pPr>
            <w:r>
              <w:t>Таблетки, покрытые пленочной оболочкой, 150 мг</w:t>
            </w:r>
          </w:p>
        </w:tc>
        <w:tc>
          <w:tcPr>
            <w:tcW w:w="266" w:type="pct"/>
            <w:vAlign w:val="center"/>
          </w:tcPr>
          <w:p w:rsidR="000C2E69" w:rsidRPr="001A26B0" w:rsidRDefault="000C2E69" w:rsidP="00A2471F">
            <w:pPr>
              <w:jc w:val="center"/>
              <w:rPr>
                <w:lang w:val="kk-KZ"/>
              </w:rPr>
            </w:pPr>
            <w:r>
              <w:rPr>
                <w:lang w:val="kk-KZ"/>
              </w:rPr>
              <w:t>таб</w:t>
            </w:r>
          </w:p>
        </w:tc>
        <w:tc>
          <w:tcPr>
            <w:tcW w:w="311" w:type="pct"/>
            <w:vAlign w:val="center"/>
          </w:tcPr>
          <w:p w:rsidR="000C2E69" w:rsidRPr="001A26B0" w:rsidRDefault="000C2E69" w:rsidP="00A2471F">
            <w:pPr>
              <w:jc w:val="center"/>
            </w:pPr>
            <w:r>
              <w:t>300</w:t>
            </w:r>
            <w:r w:rsidRPr="001A26B0">
              <w:t>0</w:t>
            </w:r>
          </w:p>
        </w:tc>
        <w:tc>
          <w:tcPr>
            <w:tcW w:w="356" w:type="pct"/>
            <w:vAlign w:val="center"/>
          </w:tcPr>
          <w:p w:rsidR="000C2E69" w:rsidRPr="001A26B0" w:rsidRDefault="000C2E69" w:rsidP="00A2471F">
            <w:pPr>
              <w:jc w:val="center"/>
            </w:pPr>
            <w:r>
              <w:t>34</w:t>
            </w:r>
            <w:r w:rsidRPr="001A26B0">
              <w:t>,</w:t>
            </w:r>
            <w:r>
              <w:t>92</w:t>
            </w:r>
          </w:p>
        </w:tc>
        <w:tc>
          <w:tcPr>
            <w:tcW w:w="400" w:type="pct"/>
            <w:vAlign w:val="center"/>
          </w:tcPr>
          <w:p w:rsidR="000C2E69" w:rsidRPr="001A26B0" w:rsidRDefault="000C2E69" w:rsidP="00A2471F">
            <w:pPr>
              <w:jc w:val="center"/>
              <w:rPr>
                <w:lang w:val="kk-KZ"/>
              </w:rPr>
            </w:pPr>
            <w:r>
              <w:rPr>
                <w:lang w:val="kk-KZ"/>
              </w:rPr>
              <w:t>104760</w:t>
            </w:r>
            <w:r w:rsidRPr="001A26B0">
              <w:rPr>
                <w:lang w:val="kk-KZ"/>
              </w:rPr>
              <w:t>,00</w:t>
            </w:r>
          </w:p>
        </w:tc>
        <w:tc>
          <w:tcPr>
            <w:tcW w:w="889" w:type="pct"/>
            <w:vAlign w:val="center"/>
          </w:tcPr>
          <w:p w:rsidR="000C2E69" w:rsidRPr="001A26B0" w:rsidRDefault="000C2E69" w:rsidP="00A2471F">
            <w:pPr>
              <w:jc w:val="center"/>
            </w:pPr>
            <w:r w:rsidRPr="001A26B0">
              <w:t>По заявке с момента заключения договора, DDP*</w:t>
            </w:r>
          </w:p>
        </w:tc>
        <w:tc>
          <w:tcPr>
            <w:tcW w:w="566" w:type="pct"/>
            <w:vAlign w:val="center"/>
          </w:tcPr>
          <w:p w:rsidR="000C2E69" w:rsidRPr="001A26B0" w:rsidRDefault="000C2E69" w:rsidP="00A2471F">
            <w:pPr>
              <w:jc w:val="center"/>
            </w:pPr>
            <w:r w:rsidRPr="001A26B0">
              <w:t>СКО, Петропавловск, ул. Сатпаева,3 (Аптека)</w:t>
            </w:r>
          </w:p>
        </w:tc>
      </w:tr>
      <w:tr w:rsidR="000C2E69" w:rsidRPr="00866DED" w:rsidTr="00A2471F">
        <w:trPr>
          <w:trHeight w:val="403"/>
          <w:jc w:val="center"/>
        </w:trPr>
        <w:tc>
          <w:tcPr>
            <w:tcW w:w="212" w:type="pct"/>
            <w:vAlign w:val="center"/>
          </w:tcPr>
          <w:p w:rsidR="000C2E69" w:rsidRPr="001A26B0" w:rsidRDefault="000C2E69" w:rsidP="00A2471F">
            <w:pPr>
              <w:jc w:val="center"/>
            </w:pPr>
            <w:r w:rsidRPr="001A26B0">
              <w:t>2</w:t>
            </w:r>
          </w:p>
        </w:tc>
        <w:tc>
          <w:tcPr>
            <w:tcW w:w="755" w:type="pct"/>
            <w:vAlign w:val="center"/>
          </w:tcPr>
          <w:p w:rsidR="000C2E69" w:rsidRPr="0033714E" w:rsidRDefault="000C2E69" w:rsidP="00A2471F">
            <w:pPr>
              <w:jc w:val="center"/>
            </w:pPr>
            <w:proofErr w:type="spellStart"/>
            <w:r w:rsidRPr="0033714E">
              <w:t>Зопиклон</w:t>
            </w:r>
            <w:proofErr w:type="spellEnd"/>
          </w:p>
        </w:tc>
        <w:tc>
          <w:tcPr>
            <w:tcW w:w="1245" w:type="pct"/>
            <w:vAlign w:val="center"/>
          </w:tcPr>
          <w:p w:rsidR="000C2E69" w:rsidRPr="0033714E" w:rsidRDefault="000C2E69" w:rsidP="00A2471F">
            <w:pPr>
              <w:jc w:val="center"/>
            </w:pPr>
            <w:r w:rsidRPr="0033714E">
              <w:t>Таблетки, покрытые пленочной оболочкой, 7.5 мг</w:t>
            </w:r>
          </w:p>
        </w:tc>
        <w:tc>
          <w:tcPr>
            <w:tcW w:w="266" w:type="pct"/>
            <w:vAlign w:val="center"/>
          </w:tcPr>
          <w:p w:rsidR="000C2E69" w:rsidRPr="001A26B0" w:rsidRDefault="000C2E69" w:rsidP="00A2471F">
            <w:pPr>
              <w:jc w:val="center"/>
            </w:pPr>
            <w:proofErr w:type="spellStart"/>
            <w:proofErr w:type="gramStart"/>
            <w:r>
              <w:t>таб</w:t>
            </w:r>
            <w:proofErr w:type="spellEnd"/>
            <w:proofErr w:type="gramEnd"/>
          </w:p>
        </w:tc>
        <w:tc>
          <w:tcPr>
            <w:tcW w:w="311" w:type="pct"/>
            <w:vAlign w:val="center"/>
          </w:tcPr>
          <w:p w:rsidR="000C2E69" w:rsidRPr="001A26B0" w:rsidRDefault="000C2E69" w:rsidP="00A2471F">
            <w:pPr>
              <w:jc w:val="center"/>
            </w:pPr>
            <w:r>
              <w:t>2000</w:t>
            </w:r>
          </w:p>
        </w:tc>
        <w:tc>
          <w:tcPr>
            <w:tcW w:w="356" w:type="pct"/>
            <w:vAlign w:val="center"/>
          </w:tcPr>
          <w:p w:rsidR="000C2E69" w:rsidRPr="001A26B0" w:rsidRDefault="000C2E69" w:rsidP="00A2471F">
            <w:pPr>
              <w:jc w:val="center"/>
            </w:pPr>
            <w:r>
              <w:t>76</w:t>
            </w:r>
            <w:r w:rsidRPr="001A26B0">
              <w:t>,</w:t>
            </w:r>
            <w:r>
              <w:t>75</w:t>
            </w:r>
          </w:p>
        </w:tc>
        <w:tc>
          <w:tcPr>
            <w:tcW w:w="400" w:type="pct"/>
            <w:vAlign w:val="center"/>
          </w:tcPr>
          <w:p w:rsidR="000C2E69" w:rsidRPr="001A26B0" w:rsidRDefault="000C2E69" w:rsidP="00A2471F">
            <w:pPr>
              <w:jc w:val="center"/>
              <w:rPr>
                <w:lang w:val="kk-KZ"/>
              </w:rPr>
            </w:pPr>
            <w:r>
              <w:rPr>
                <w:lang w:val="kk-KZ"/>
              </w:rPr>
              <w:t>153500</w:t>
            </w:r>
            <w:r w:rsidRPr="001A26B0">
              <w:rPr>
                <w:lang w:val="kk-KZ"/>
              </w:rPr>
              <w:t>,00</w:t>
            </w:r>
          </w:p>
        </w:tc>
        <w:tc>
          <w:tcPr>
            <w:tcW w:w="889" w:type="pct"/>
            <w:vAlign w:val="center"/>
          </w:tcPr>
          <w:p w:rsidR="000C2E69" w:rsidRPr="001A26B0" w:rsidRDefault="000C2E69" w:rsidP="00A2471F">
            <w:pPr>
              <w:jc w:val="center"/>
            </w:pPr>
            <w:r w:rsidRPr="001A26B0">
              <w:t>По заявке с момента заключения договора, DDP*</w:t>
            </w:r>
          </w:p>
        </w:tc>
        <w:tc>
          <w:tcPr>
            <w:tcW w:w="566" w:type="pct"/>
            <w:vAlign w:val="center"/>
          </w:tcPr>
          <w:p w:rsidR="000C2E69" w:rsidRPr="001A26B0" w:rsidRDefault="000C2E69" w:rsidP="00A2471F">
            <w:pPr>
              <w:jc w:val="center"/>
            </w:pPr>
            <w:r w:rsidRPr="001A26B0">
              <w:t>СКО, Петропавловск, ул. Сатпаева,3 (Аптека)</w:t>
            </w:r>
          </w:p>
        </w:tc>
      </w:tr>
      <w:tr w:rsidR="000C2E69" w:rsidRPr="00866DED" w:rsidTr="00A2471F">
        <w:trPr>
          <w:trHeight w:val="403"/>
          <w:jc w:val="center"/>
        </w:trPr>
        <w:tc>
          <w:tcPr>
            <w:tcW w:w="212" w:type="pct"/>
            <w:vAlign w:val="center"/>
          </w:tcPr>
          <w:p w:rsidR="000C2E69" w:rsidRPr="001A26B0" w:rsidRDefault="000C2E69" w:rsidP="00A2471F">
            <w:pPr>
              <w:jc w:val="center"/>
            </w:pPr>
            <w:r w:rsidRPr="001A26B0">
              <w:t>3</w:t>
            </w:r>
          </w:p>
        </w:tc>
        <w:tc>
          <w:tcPr>
            <w:tcW w:w="755" w:type="pct"/>
            <w:vAlign w:val="center"/>
          </w:tcPr>
          <w:p w:rsidR="000C2E69" w:rsidRPr="0011095A" w:rsidRDefault="000C2E69" w:rsidP="00A2471F">
            <w:pPr>
              <w:jc w:val="center"/>
            </w:pPr>
            <w:r w:rsidRPr="0011095A">
              <w:t>Глюкоза</w:t>
            </w:r>
          </w:p>
        </w:tc>
        <w:tc>
          <w:tcPr>
            <w:tcW w:w="1245" w:type="pct"/>
            <w:vAlign w:val="center"/>
          </w:tcPr>
          <w:p w:rsidR="000C2E69" w:rsidRPr="0011095A" w:rsidRDefault="000C2E69" w:rsidP="00A2471F">
            <w:pPr>
              <w:jc w:val="center"/>
            </w:pPr>
            <w:r w:rsidRPr="0011095A">
              <w:t>Раствор для инфузий, 5%, 200 мл</w:t>
            </w:r>
          </w:p>
        </w:tc>
        <w:tc>
          <w:tcPr>
            <w:tcW w:w="266" w:type="pct"/>
            <w:vAlign w:val="center"/>
          </w:tcPr>
          <w:p w:rsidR="000C2E69" w:rsidRPr="001A26B0" w:rsidRDefault="000C2E69" w:rsidP="00A2471F">
            <w:pPr>
              <w:jc w:val="center"/>
            </w:pPr>
            <w:proofErr w:type="spellStart"/>
            <w:r>
              <w:t>фл</w:t>
            </w:r>
            <w:proofErr w:type="spellEnd"/>
          </w:p>
        </w:tc>
        <w:tc>
          <w:tcPr>
            <w:tcW w:w="311" w:type="pct"/>
            <w:vAlign w:val="center"/>
          </w:tcPr>
          <w:p w:rsidR="000C2E69" w:rsidRPr="001A26B0" w:rsidRDefault="000C2E69" w:rsidP="00A2471F">
            <w:pPr>
              <w:jc w:val="center"/>
            </w:pPr>
            <w:r>
              <w:t>200</w:t>
            </w:r>
          </w:p>
        </w:tc>
        <w:tc>
          <w:tcPr>
            <w:tcW w:w="356" w:type="pct"/>
            <w:vAlign w:val="center"/>
          </w:tcPr>
          <w:p w:rsidR="000C2E69" w:rsidRPr="001A26B0" w:rsidRDefault="000C2E69" w:rsidP="00A2471F">
            <w:pPr>
              <w:jc w:val="center"/>
              <w:rPr>
                <w:lang w:val="kk-KZ"/>
              </w:rPr>
            </w:pPr>
            <w:r>
              <w:rPr>
                <w:lang w:val="kk-KZ"/>
              </w:rPr>
              <w:t>179</w:t>
            </w:r>
            <w:r w:rsidRPr="001A26B0">
              <w:rPr>
                <w:lang w:val="kk-KZ"/>
              </w:rPr>
              <w:t>,0</w:t>
            </w:r>
            <w:r>
              <w:rPr>
                <w:lang w:val="kk-KZ"/>
              </w:rPr>
              <w:t>5</w:t>
            </w:r>
          </w:p>
        </w:tc>
        <w:tc>
          <w:tcPr>
            <w:tcW w:w="400" w:type="pct"/>
            <w:vAlign w:val="center"/>
          </w:tcPr>
          <w:p w:rsidR="000C2E69" w:rsidRPr="001A26B0" w:rsidRDefault="000C2E69" w:rsidP="00A2471F">
            <w:pPr>
              <w:jc w:val="center"/>
              <w:rPr>
                <w:lang w:val="kk-KZ"/>
              </w:rPr>
            </w:pPr>
            <w:r>
              <w:rPr>
                <w:lang w:val="kk-KZ"/>
              </w:rPr>
              <w:t>35810</w:t>
            </w:r>
            <w:r w:rsidRPr="001A26B0">
              <w:rPr>
                <w:lang w:val="kk-KZ"/>
              </w:rPr>
              <w:t>,00</w:t>
            </w:r>
          </w:p>
        </w:tc>
        <w:tc>
          <w:tcPr>
            <w:tcW w:w="889" w:type="pct"/>
            <w:vAlign w:val="center"/>
          </w:tcPr>
          <w:p w:rsidR="000C2E69" w:rsidRPr="001A26B0" w:rsidRDefault="000C2E69" w:rsidP="00A2471F">
            <w:pPr>
              <w:jc w:val="center"/>
            </w:pPr>
            <w:r w:rsidRPr="001A26B0">
              <w:t>По заявке с момента заключения договора, DDP*</w:t>
            </w:r>
          </w:p>
        </w:tc>
        <w:tc>
          <w:tcPr>
            <w:tcW w:w="566" w:type="pct"/>
            <w:vAlign w:val="center"/>
          </w:tcPr>
          <w:p w:rsidR="000C2E69" w:rsidRPr="001A26B0" w:rsidRDefault="000C2E69" w:rsidP="00A2471F">
            <w:pPr>
              <w:jc w:val="center"/>
            </w:pPr>
            <w:r w:rsidRPr="001A26B0">
              <w:t>СКО, Петропавловск, ул. Сатпаева,3 (Аптека)</w:t>
            </w:r>
          </w:p>
        </w:tc>
      </w:tr>
      <w:tr w:rsidR="000C2E69" w:rsidRPr="00866DED" w:rsidTr="00A2471F">
        <w:trPr>
          <w:trHeight w:val="403"/>
          <w:jc w:val="center"/>
        </w:trPr>
        <w:tc>
          <w:tcPr>
            <w:tcW w:w="212" w:type="pct"/>
            <w:vAlign w:val="center"/>
          </w:tcPr>
          <w:p w:rsidR="000C2E69" w:rsidRPr="001A26B0" w:rsidRDefault="000C2E69" w:rsidP="00A2471F">
            <w:pPr>
              <w:jc w:val="center"/>
            </w:pPr>
            <w:r w:rsidRPr="001A26B0">
              <w:t>4</w:t>
            </w:r>
          </w:p>
        </w:tc>
        <w:tc>
          <w:tcPr>
            <w:tcW w:w="755" w:type="pct"/>
            <w:vAlign w:val="center"/>
          </w:tcPr>
          <w:p w:rsidR="000C2E69" w:rsidRPr="006C2F82" w:rsidRDefault="000C2E69" w:rsidP="00A2471F">
            <w:pPr>
              <w:jc w:val="center"/>
            </w:pPr>
            <w:r w:rsidRPr="006C2F82">
              <w:t>Натрия хлорид, Натрия ацетата (натрия уксуснокислого 3-водного)</w:t>
            </w:r>
          </w:p>
        </w:tc>
        <w:tc>
          <w:tcPr>
            <w:tcW w:w="1245" w:type="pct"/>
            <w:vAlign w:val="center"/>
          </w:tcPr>
          <w:p w:rsidR="000C2E69" w:rsidRPr="006C2F82" w:rsidRDefault="000C2E69" w:rsidP="00A2471F">
            <w:pPr>
              <w:jc w:val="center"/>
            </w:pPr>
            <w:r w:rsidRPr="006C2F82">
              <w:t>Раствор для инфузий, 400 мл</w:t>
            </w:r>
          </w:p>
        </w:tc>
        <w:tc>
          <w:tcPr>
            <w:tcW w:w="266" w:type="pct"/>
            <w:vAlign w:val="center"/>
          </w:tcPr>
          <w:p w:rsidR="000C2E69" w:rsidRPr="001A26B0" w:rsidRDefault="000C2E69" w:rsidP="00A2471F">
            <w:pPr>
              <w:jc w:val="center"/>
            </w:pPr>
            <w:proofErr w:type="spellStart"/>
            <w:r>
              <w:t>фл</w:t>
            </w:r>
            <w:proofErr w:type="spellEnd"/>
          </w:p>
        </w:tc>
        <w:tc>
          <w:tcPr>
            <w:tcW w:w="311" w:type="pct"/>
            <w:vAlign w:val="center"/>
          </w:tcPr>
          <w:p w:rsidR="000C2E69" w:rsidRPr="001A26B0" w:rsidRDefault="000C2E69" w:rsidP="00A2471F">
            <w:pPr>
              <w:jc w:val="center"/>
            </w:pPr>
            <w:r>
              <w:t>100</w:t>
            </w:r>
          </w:p>
        </w:tc>
        <w:tc>
          <w:tcPr>
            <w:tcW w:w="356" w:type="pct"/>
            <w:vAlign w:val="center"/>
          </w:tcPr>
          <w:p w:rsidR="000C2E69" w:rsidRPr="001A26B0" w:rsidRDefault="000C2E69" w:rsidP="00A2471F">
            <w:pPr>
              <w:jc w:val="center"/>
              <w:rPr>
                <w:lang w:val="kk-KZ"/>
              </w:rPr>
            </w:pPr>
            <w:r>
              <w:rPr>
                <w:lang w:val="kk-KZ"/>
              </w:rPr>
              <w:t>246</w:t>
            </w:r>
            <w:r w:rsidRPr="001A26B0">
              <w:rPr>
                <w:lang w:val="kk-KZ"/>
              </w:rPr>
              <w:t>,</w:t>
            </w:r>
            <w:r>
              <w:rPr>
                <w:lang w:val="kk-KZ"/>
              </w:rPr>
              <w:t>92</w:t>
            </w:r>
          </w:p>
        </w:tc>
        <w:tc>
          <w:tcPr>
            <w:tcW w:w="400" w:type="pct"/>
            <w:vAlign w:val="center"/>
          </w:tcPr>
          <w:p w:rsidR="000C2E69" w:rsidRPr="001A26B0" w:rsidRDefault="000C2E69" w:rsidP="00A2471F">
            <w:pPr>
              <w:jc w:val="center"/>
              <w:rPr>
                <w:lang w:val="kk-KZ"/>
              </w:rPr>
            </w:pPr>
            <w:r>
              <w:rPr>
                <w:lang w:val="kk-KZ"/>
              </w:rPr>
              <w:t>24692</w:t>
            </w:r>
            <w:r w:rsidRPr="001A26B0">
              <w:rPr>
                <w:lang w:val="kk-KZ"/>
              </w:rPr>
              <w:t>,00</w:t>
            </w:r>
          </w:p>
        </w:tc>
        <w:tc>
          <w:tcPr>
            <w:tcW w:w="889" w:type="pct"/>
            <w:vAlign w:val="center"/>
          </w:tcPr>
          <w:p w:rsidR="000C2E69" w:rsidRPr="001A26B0" w:rsidRDefault="000C2E69" w:rsidP="00A2471F">
            <w:pPr>
              <w:jc w:val="center"/>
            </w:pPr>
            <w:r w:rsidRPr="001A26B0">
              <w:t>По заявке с момента заключения договора, DDP*</w:t>
            </w:r>
          </w:p>
        </w:tc>
        <w:tc>
          <w:tcPr>
            <w:tcW w:w="566" w:type="pct"/>
            <w:vAlign w:val="center"/>
          </w:tcPr>
          <w:p w:rsidR="000C2E69" w:rsidRPr="001A26B0" w:rsidRDefault="000C2E69" w:rsidP="00A2471F">
            <w:pPr>
              <w:jc w:val="center"/>
            </w:pPr>
            <w:r w:rsidRPr="001A26B0">
              <w:t>СКО, Петропавловск, ул. Сатпаева,3 (Аптека)</w:t>
            </w:r>
          </w:p>
        </w:tc>
      </w:tr>
      <w:tr w:rsidR="000C2E69" w:rsidRPr="00866DED" w:rsidTr="00A2471F">
        <w:trPr>
          <w:trHeight w:val="403"/>
          <w:jc w:val="center"/>
        </w:trPr>
        <w:tc>
          <w:tcPr>
            <w:tcW w:w="212" w:type="pct"/>
            <w:vAlign w:val="center"/>
          </w:tcPr>
          <w:p w:rsidR="000C2E69" w:rsidRPr="001A26B0" w:rsidRDefault="000C2E69" w:rsidP="00A2471F">
            <w:pPr>
              <w:jc w:val="center"/>
            </w:pPr>
            <w:r>
              <w:t>5</w:t>
            </w:r>
          </w:p>
        </w:tc>
        <w:tc>
          <w:tcPr>
            <w:tcW w:w="755" w:type="pct"/>
            <w:vAlign w:val="center"/>
          </w:tcPr>
          <w:p w:rsidR="000C2E69" w:rsidRPr="00E21FCF" w:rsidRDefault="000C2E69" w:rsidP="00A2471F">
            <w:pPr>
              <w:jc w:val="center"/>
            </w:pPr>
            <w:r w:rsidRPr="007C6BC9">
              <w:t xml:space="preserve">Перчатки </w:t>
            </w:r>
            <w:r>
              <w:t>медицинские</w:t>
            </w:r>
          </w:p>
        </w:tc>
        <w:tc>
          <w:tcPr>
            <w:tcW w:w="1245" w:type="pct"/>
            <w:vAlign w:val="center"/>
          </w:tcPr>
          <w:p w:rsidR="000C2E69" w:rsidRPr="00D60F7B" w:rsidRDefault="000C2E69" w:rsidP="00A2471F">
            <w:pPr>
              <w:jc w:val="center"/>
              <w:textAlignment w:val="baseline"/>
            </w:pPr>
            <w:r w:rsidRPr="007C6BC9">
              <w:t>Перчатки</w:t>
            </w:r>
            <w:r>
              <w:t xml:space="preserve"> медицинские</w:t>
            </w:r>
            <w:r w:rsidRPr="007C6BC9">
              <w:t xml:space="preserve"> нестерильные латексные </w:t>
            </w:r>
            <w:proofErr w:type="spellStart"/>
            <w:r w:rsidRPr="007C6BC9">
              <w:t>неопудренные</w:t>
            </w:r>
            <w:proofErr w:type="spellEnd"/>
            <w:r>
              <w:t xml:space="preserve">, размер </w:t>
            </w:r>
            <w:r>
              <w:rPr>
                <w:lang w:val="en-US"/>
              </w:rPr>
              <w:t>L</w:t>
            </w:r>
          </w:p>
        </w:tc>
        <w:tc>
          <w:tcPr>
            <w:tcW w:w="266" w:type="pct"/>
            <w:vAlign w:val="center"/>
          </w:tcPr>
          <w:p w:rsidR="000C2E69" w:rsidRPr="00E21FCF" w:rsidRDefault="000C2E69" w:rsidP="00A2471F">
            <w:pPr>
              <w:jc w:val="center"/>
            </w:pPr>
            <w:r>
              <w:t>пара</w:t>
            </w:r>
          </w:p>
        </w:tc>
        <w:tc>
          <w:tcPr>
            <w:tcW w:w="311" w:type="pct"/>
            <w:vAlign w:val="center"/>
          </w:tcPr>
          <w:p w:rsidR="000C2E69" w:rsidRDefault="000C2E69" w:rsidP="00A2471F">
            <w:pPr>
              <w:jc w:val="center"/>
            </w:pPr>
            <w:r>
              <w:t>5000</w:t>
            </w:r>
          </w:p>
        </w:tc>
        <w:tc>
          <w:tcPr>
            <w:tcW w:w="356" w:type="pct"/>
            <w:vAlign w:val="center"/>
          </w:tcPr>
          <w:p w:rsidR="000C2E69" w:rsidRDefault="000C2E69" w:rsidP="00A2471F">
            <w:pPr>
              <w:jc w:val="center"/>
              <w:rPr>
                <w:lang w:val="kk-KZ"/>
              </w:rPr>
            </w:pPr>
            <w:r>
              <w:rPr>
                <w:lang w:val="kk-KZ"/>
              </w:rPr>
              <w:t>84,90</w:t>
            </w:r>
          </w:p>
        </w:tc>
        <w:tc>
          <w:tcPr>
            <w:tcW w:w="400" w:type="pct"/>
            <w:vAlign w:val="center"/>
          </w:tcPr>
          <w:p w:rsidR="000C2E69" w:rsidRDefault="000C2E69" w:rsidP="00A2471F">
            <w:pPr>
              <w:jc w:val="center"/>
              <w:rPr>
                <w:lang w:val="kk-KZ"/>
              </w:rPr>
            </w:pPr>
            <w:r>
              <w:rPr>
                <w:lang w:val="kk-KZ"/>
              </w:rPr>
              <w:t>424500,00</w:t>
            </w:r>
          </w:p>
        </w:tc>
        <w:tc>
          <w:tcPr>
            <w:tcW w:w="889" w:type="pct"/>
            <w:vAlign w:val="center"/>
          </w:tcPr>
          <w:p w:rsidR="000C2E69" w:rsidRPr="001A26B0" w:rsidRDefault="000C2E69" w:rsidP="00A2471F">
            <w:pPr>
              <w:jc w:val="center"/>
            </w:pPr>
            <w:r w:rsidRPr="001A26B0">
              <w:t>По заявке с момента заключения договора, DDP*</w:t>
            </w:r>
          </w:p>
        </w:tc>
        <w:tc>
          <w:tcPr>
            <w:tcW w:w="566" w:type="pct"/>
            <w:vAlign w:val="center"/>
          </w:tcPr>
          <w:p w:rsidR="000C2E69" w:rsidRPr="001A26B0" w:rsidRDefault="000C2E69" w:rsidP="00A2471F">
            <w:pPr>
              <w:jc w:val="center"/>
            </w:pPr>
            <w:r w:rsidRPr="001A26B0">
              <w:t>СКО, Петропавловск, ул. Сатпаева,3 (Аптека)</w:t>
            </w:r>
          </w:p>
        </w:tc>
      </w:tr>
      <w:tr w:rsidR="000C2E69" w:rsidRPr="00866DED" w:rsidTr="00A2471F">
        <w:trPr>
          <w:trHeight w:val="403"/>
          <w:jc w:val="center"/>
        </w:trPr>
        <w:tc>
          <w:tcPr>
            <w:tcW w:w="212" w:type="pct"/>
            <w:vAlign w:val="center"/>
          </w:tcPr>
          <w:p w:rsidR="000C2E69" w:rsidRPr="001A26B0" w:rsidRDefault="000C2E69" w:rsidP="00A2471F">
            <w:pPr>
              <w:jc w:val="center"/>
            </w:pPr>
            <w:r>
              <w:t>6</w:t>
            </w:r>
          </w:p>
        </w:tc>
        <w:tc>
          <w:tcPr>
            <w:tcW w:w="755" w:type="pct"/>
            <w:vAlign w:val="center"/>
          </w:tcPr>
          <w:p w:rsidR="000C2E69" w:rsidRPr="00E21FCF" w:rsidRDefault="000C2E69" w:rsidP="00A2471F">
            <w:pPr>
              <w:jc w:val="center"/>
            </w:pPr>
            <w:r w:rsidRPr="007C6BC9">
              <w:t xml:space="preserve">Перчатки </w:t>
            </w:r>
            <w:r>
              <w:t>медицинские</w:t>
            </w:r>
          </w:p>
        </w:tc>
        <w:tc>
          <w:tcPr>
            <w:tcW w:w="1245" w:type="pct"/>
            <w:vAlign w:val="center"/>
          </w:tcPr>
          <w:p w:rsidR="000C2E69" w:rsidRPr="00D60F7B" w:rsidRDefault="000C2E69" w:rsidP="00A2471F">
            <w:pPr>
              <w:jc w:val="center"/>
              <w:textAlignment w:val="baseline"/>
            </w:pPr>
            <w:r w:rsidRPr="007C6BC9">
              <w:t>Перчатки</w:t>
            </w:r>
            <w:r>
              <w:t xml:space="preserve"> медицинские</w:t>
            </w:r>
            <w:r w:rsidRPr="007C6BC9">
              <w:t xml:space="preserve"> нестерильные латексные </w:t>
            </w:r>
            <w:proofErr w:type="spellStart"/>
            <w:r w:rsidRPr="007C6BC9">
              <w:t>неопудренные</w:t>
            </w:r>
            <w:proofErr w:type="spellEnd"/>
            <w:r>
              <w:t xml:space="preserve">, размер </w:t>
            </w:r>
            <w:r>
              <w:rPr>
                <w:lang w:val="en-US"/>
              </w:rPr>
              <w:t>M</w:t>
            </w:r>
          </w:p>
        </w:tc>
        <w:tc>
          <w:tcPr>
            <w:tcW w:w="266" w:type="pct"/>
            <w:vAlign w:val="center"/>
          </w:tcPr>
          <w:p w:rsidR="000C2E69" w:rsidRPr="00E21FCF" w:rsidRDefault="000C2E69" w:rsidP="00A2471F">
            <w:pPr>
              <w:jc w:val="center"/>
            </w:pPr>
            <w:r>
              <w:t>пара</w:t>
            </w:r>
          </w:p>
        </w:tc>
        <w:tc>
          <w:tcPr>
            <w:tcW w:w="311" w:type="pct"/>
            <w:vAlign w:val="center"/>
          </w:tcPr>
          <w:p w:rsidR="000C2E69" w:rsidRDefault="000C2E69" w:rsidP="00A2471F">
            <w:pPr>
              <w:jc w:val="center"/>
            </w:pPr>
            <w:r>
              <w:t>10000</w:t>
            </w:r>
          </w:p>
        </w:tc>
        <w:tc>
          <w:tcPr>
            <w:tcW w:w="356" w:type="pct"/>
            <w:vAlign w:val="center"/>
          </w:tcPr>
          <w:p w:rsidR="000C2E69" w:rsidRDefault="000C2E69" w:rsidP="00A2471F">
            <w:pPr>
              <w:jc w:val="center"/>
              <w:rPr>
                <w:lang w:val="kk-KZ"/>
              </w:rPr>
            </w:pPr>
            <w:r>
              <w:rPr>
                <w:lang w:val="kk-KZ"/>
              </w:rPr>
              <w:t>84,90</w:t>
            </w:r>
          </w:p>
        </w:tc>
        <w:tc>
          <w:tcPr>
            <w:tcW w:w="400" w:type="pct"/>
            <w:vAlign w:val="center"/>
          </w:tcPr>
          <w:p w:rsidR="000C2E69" w:rsidRDefault="000C2E69" w:rsidP="00A2471F">
            <w:pPr>
              <w:jc w:val="center"/>
              <w:rPr>
                <w:lang w:val="kk-KZ"/>
              </w:rPr>
            </w:pPr>
            <w:r>
              <w:rPr>
                <w:lang w:val="kk-KZ"/>
              </w:rPr>
              <w:t>849000,00</w:t>
            </w:r>
          </w:p>
        </w:tc>
        <w:tc>
          <w:tcPr>
            <w:tcW w:w="889" w:type="pct"/>
            <w:vAlign w:val="center"/>
          </w:tcPr>
          <w:p w:rsidR="000C2E69" w:rsidRPr="001A26B0" w:rsidRDefault="000C2E69" w:rsidP="00A2471F">
            <w:pPr>
              <w:jc w:val="center"/>
            </w:pPr>
            <w:r w:rsidRPr="001A26B0">
              <w:t>По заявке с момента заключения договора, DDP*</w:t>
            </w:r>
          </w:p>
        </w:tc>
        <w:tc>
          <w:tcPr>
            <w:tcW w:w="566" w:type="pct"/>
            <w:vAlign w:val="center"/>
          </w:tcPr>
          <w:p w:rsidR="000C2E69" w:rsidRPr="001A26B0" w:rsidRDefault="000C2E69" w:rsidP="00A2471F">
            <w:pPr>
              <w:jc w:val="center"/>
            </w:pPr>
            <w:r w:rsidRPr="001A26B0">
              <w:t>СКО, Петропавловск, ул. Сатпаева,3 (Аптека)</w:t>
            </w:r>
          </w:p>
        </w:tc>
      </w:tr>
      <w:tr w:rsidR="000C2E69" w:rsidRPr="00866DED" w:rsidTr="00A2471F">
        <w:trPr>
          <w:trHeight w:val="403"/>
          <w:jc w:val="center"/>
        </w:trPr>
        <w:tc>
          <w:tcPr>
            <w:tcW w:w="212" w:type="pct"/>
            <w:vAlign w:val="center"/>
          </w:tcPr>
          <w:p w:rsidR="000C2E69" w:rsidRPr="00866DED" w:rsidRDefault="000C2E69" w:rsidP="00A2471F">
            <w:pPr>
              <w:jc w:val="center"/>
            </w:pPr>
          </w:p>
        </w:tc>
        <w:tc>
          <w:tcPr>
            <w:tcW w:w="755" w:type="pct"/>
            <w:vAlign w:val="center"/>
          </w:tcPr>
          <w:p w:rsidR="000C2E69" w:rsidRPr="00866DED" w:rsidRDefault="000C2E69" w:rsidP="00A2471F">
            <w:pPr>
              <w:jc w:val="center"/>
            </w:pPr>
            <w:r w:rsidRPr="00866DED">
              <w:t>ИТОГО</w:t>
            </w:r>
          </w:p>
        </w:tc>
        <w:tc>
          <w:tcPr>
            <w:tcW w:w="2578" w:type="pct"/>
            <w:gridSpan w:val="5"/>
            <w:vAlign w:val="center"/>
          </w:tcPr>
          <w:p w:rsidR="000C2E69" w:rsidRPr="00866DED" w:rsidRDefault="000C2E69" w:rsidP="00A2471F">
            <w:pPr>
              <w:jc w:val="right"/>
            </w:pPr>
            <w:r>
              <w:t>1 592 262,00</w:t>
            </w:r>
          </w:p>
        </w:tc>
        <w:tc>
          <w:tcPr>
            <w:tcW w:w="889" w:type="pct"/>
            <w:vAlign w:val="center"/>
          </w:tcPr>
          <w:p w:rsidR="000C2E69" w:rsidRPr="00866DED" w:rsidRDefault="000C2E69" w:rsidP="00A2471F">
            <w:pPr>
              <w:jc w:val="center"/>
            </w:pPr>
          </w:p>
        </w:tc>
        <w:tc>
          <w:tcPr>
            <w:tcW w:w="566" w:type="pct"/>
            <w:vAlign w:val="center"/>
          </w:tcPr>
          <w:p w:rsidR="000C2E69" w:rsidRPr="00866DED" w:rsidRDefault="000C2E69" w:rsidP="00A2471F">
            <w:pPr>
              <w:jc w:val="cente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0C2E69" w:rsidRPr="004B3D86" w:rsidTr="00A731CD">
        <w:trPr>
          <w:jc w:val="center"/>
        </w:trPr>
        <w:tc>
          <w:tcPr>
            <w:tcW w:w="167" w:type="pct"/>
            <w:vAlign w:val="center"/>
          </w:tcPr>
          <w:p w:rsidR="000C2E69" w:rsidRDefault="000C2E69" w:rsidP="00210926">
            <w:pPr>
              <w:jc w:val="center"/>
              <w:rPr>
                <w:sz w:val="24"/>
                <w:szCs w:val="24"/>
              </w:rPr>
            </w:pPr>
            <w:r>
              <w:rPr>
                <w:sz w:val="24"/>
                <w:szCs w:val="24"/>
              </w:rPr>
              <w:t>1</w:t>
            </w:r>
          </w:p>
        </w:tc>
        <w:tc>
          <w:tcPr>
            <w:tcW w:w="1238" w:type="pct"/>
            <w:vAlign w:val="center"/>
          </w:tcPr>
          <w:p w:rsidR="000C2E69" w:rsidRPr="00952879" w:rsidRDefault="000C2E69" w:rsidP="00A2471F">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c>
          <w:tcPr>
            <w:tcW w:w="629" w:type="pct"/>
            <w:vAlign w:val="center"/>
          </w:tcPr>
          <w:p w:rsidR="000C2E69" w:rsidRPr="00952879" w:rsidRDefault="000C2E69" w:rsidP="00A2471F">
            <w:pPr>
              <w:autoSpaceDE w:val="0"/>
              <w:autoSpaceDN w:val="0"/>
              <w:adjustRightInd w:val="0"/>
              <w:jc w:val="center"/>
              <w:rPr>
                <w:sz w:val="24"/>
                <w:szCs w:val="24"/>
              </w:rPr>
            </w:pPr>
            <w:r w:rsidRPr="00952879">
              <w:rPr>
                <w:sz w:val="24"/>
                <w:szCs w:val="24"/>
              </w:rPr>
              <w:t>041041000936</w:t>
            </w:r>
          </w:p>
        </w:tc>
        <w:tc>
          <w:tcPr>
            <w:tcW w:w="1885" w:type="pct"/>
            <w:vAlign w:val="center"/>
          </w:tcPr>
          <w:p w:rsidR="000C2E69" w:rsidRPr="00952879" w:rsidRDefault="000C2E69" w:rsidP="00A2471F">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p>
        </w:tc>
        <w:tc>
          <w:tcPr>
            <w:tcW w:w="1081" w:type="pct"/>
            <w:vAlign w:val="center"/>
          </w:tcPr>
          <w:p w:rsidR="000C2E69" w:rsidRPr="004B3D86" w:rsidRDefault="000C2E69" w:rsidP="00A2471F">
            <w:pPr>
              <w:autoSpaceDE w:val="0"/>
              <w:autoSpaceDN w:val="0"/>
              <w:adjustRightInd w:val="0"/>
              <w:jc w:val="center"/>
              <w:rPr>
                <w:bCs/>
                <w:sz w:val="24"/>
                <w:szCs w:val="24"/>
              </w:rPr>
            </w:pPr>
            <w:r>
              <w:rPr>
                <w:bCs/>
                <w:sz w:val="24"/>
                <w:szCs w:val="24"/>
              </w:rPr>
              <w:t>2</w:t>
            </w:r>
            <w:r>
              <w:rPr>
                <w:bCs/>
                <w:sz w:val="24"/>
                <w:szCs w:val="24"/>
              </w:rPr>
              <w:t>5</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0C2E69" w:rsidRPr="004B3D86" w:rsidRDefault="000C2E69" w:rsidP="000C2E69">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56</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521"/>
        <w:gridCol w:w="825"/>
        <w:gridCol w:w="876"/>
        <w:gridCol w:w="6881"/>
      </w:tblGrid>
      <w:tr w:rsidR="000C2E69" w:rsidRPr="000C2E69" w:rsidTr="000C2E69">
        <w:trPr>
          <w:trHeight w:val="255"/>
          <w:tblHeader/>
          <w:jc w:val="center"/>
        </w:trPr>
        <w:tc>
          <w:tcPr>
            <w:tcW w:w="257" w:type="pct"/>
            <w:vMerge w:val="restart"/>
            <w:vAlign w:val="center"/>
          </w:tcPr>
          <w:p w:rsidR="000C2E69" w:rsidRPr="000C2E69" w:rsidRDefault="000C2E69" w:rsidP="00E04B37">
            <w:pPr>
              <w:jc w:val="center"/>
              <w:rPr>
                <w:sz w:val="24"/>
                <w:szCs w:val="24"/>
              </w:rPr>
            </w:pPr>
            <w:r w:rsidRPr="000C2E69">
              <w:rPr>
                <w:sz w:val="24"/>
                <w:szCs w:val="24"/>
              </w:rPr>
              <w:t xml:space="preserve">№ </w:t>
            </w:r>
            <w:proofErr w:type="spellStart"/>
            <w:proofErr w:type="gramStart"/>
            <w:r w:rsidRPr="000C2E69">
              <w:rPr>
                <w:sz w:val="24"/>
                <w:szCs w:val="24"/>
              </w:rPr>
              <w:t>п</w:t>
            </w:r>
            <w:proofErr w:type="spellEnd"/>
            <w:proofErr w:type="gramEnd"/>
            <w:r w:rsidRPr="000C2E69">
              <w:rPr>
                <w:sz w:val="24"/>
                <w:szCs w:val="24"/>
              </w:rPr>
              <w:t>/</w:t>
            </w:r>
            <w:proofErr w:type="spellStart"/>
            <w:r w:rsidRPr="000C2E69">
              <w:rPr>
                <w:sz w:val="24"/>
                <w:szCs w:val="24"/>
              </w:rPr>
              <w:t>п</w:t>
            </w:r>
            <w:proofErr w:type="spellEnd"/>
          </w:p>
        </w:tc>
        <w:tc>
          <w:tcPr>
            <w:tcW w:w="2048" w:type="pct"/>
            <w:vMerge w:val="restart"/>
            <w:vAlign w:val="center"/>
          </w:tcPr>
          <w:p w:rsidR="000C2E69" w:rsidRPr="000C2E69" w:rsidRDefault="000C2E69" w:rsidP="00E04B37">
            <w:pPr>
              <w:jc w:val="center"/>
              <w:rPr>
                <w:sz w:val="24"/>
                <w:szCs w:val="24"/>
              </w:rPr>
            </w:pPr>
            <w:r w:rsidRPr="000C2E69">
              <w:rPr>
                <w:sz w:val="24"/>
                <w:szCs w:val="24"/>
              </w:rPr>
              <w:t>Наименование</w:t>
            </w:r>
          </w:p>
        </w:tc>
        <w:tc>
          <w:tcPr>
            <w:tcW w:w="259" w:type="pct"/>
            <w:vMerge w:val="restart"/>
            <w:vAlign w:val="center"/>
          </w:tcPr>
          <w:p w:rsidR="000C2E69" w:rsidRPr="000C2E69" w:rsidRDefault="000C2E69" w:rsidP="00E04B37">
            <w:pPr>
              <w:ind w:left="-108"/>
              <w:jc w:val="center"/>
              <w:rPr>
                <w:sz w:val="24"/>
                <w:szCs w:val="24"/>
              </w:rPr>
            </w:pPr>
            <w:r w:rsidRPr="000C2E69">
              <w:rPr>
                <w:sz w:val="24"/>
                <w:szCs w:val="24"/>
              </w:rPr>
              <w:t>Ед.</w:t>
            </w:r>
          </w:p>
          <w:p w:rsidR="000C2E69" w:rsidRPr="000C2E69" w:rsidRDefault="000C2E69" w:rsidP="00E04B37">
            <w:pPr>
              <w:ind w:left="-108"/>
              <w:jc w:val="center"/>
              <w:rPr>
                <w:sz w:val="24"/>
                <w:szCs w:val="24"/>
              </w:rPr>
            </w:pPr>
            <w:proofErr w:type="spellStart"/>
            <w:r w:rsidRPr="000C2E69">
              <w:rPr>
                <w:sz w:val="24"/>
                <w:szCs w:val="24"/>
              </w:rPr>
              <w:t>изм</w:t>
            </w:r>
            <w:proofErr w:type="spellEnd"/>
          </w:p>
        </w:tc>
        <w:tc>
          <w:tcPr>
            <w:tcW w:w="275" w:type="pct"/>
            <w:vMerge w:val="restart"/>
            <w:vAlign w:val="center"/>
          </w:tcPr>
          <w:p w:rsidR="000C2E69" w:rsidRPr="000C2E69" w:rsidRDefault="000C2E69" w:rsidP="00E04B37">
            <w:pPr>
              <w:jc w:val="center"/>
              <w:rPr>
                <w:sz w:val="24"/>
                <w:szCs w:val="24"/>
              </w:rPr>
            </w:pPr>
            <w:r w:rsidRPr="000C2E69">
              <w:rPr>
                <w:sz w:val="24"/>
                <w:szCs w:val="24"/>
              </w:rPr>
              <w:t>Цена</w:t>
            </w:r>
          </w:p>
        </w:tc>
        <w:tc>
          <w:tcPr>
            <w:tcW w:w="2161" w:type="pct"/>
            <w:vAlign w:val="center"/>
          </w:tcPr>
          <w:p w:rsidR="000C2E69" w:rsidRPr="000C2E69" w:rsidRDefault="000C2E69" w:rsidP="00E04B37">
            <w:pPr>
              <w:jc w:val="center"/>
              <w:rPr>
                <w:sz w:val="24"/>
                <w:szCs w:val="24"/>
              </w:rPr>
            </w:pPr>
            <w:r w:rsidRPr="000C2E69">
              <w:rPr>
                <w:sz w:val="24"/>
                <w:szCs w:val="24"/>
              </w:rPr>
              <w:t>Ценовые предложения потенциальных поставщиков</w:t>
            </w:r>
          </w:p>
        </w:tc>
      </w:tr>
      <w:tr w:rsidR="000C2E69" w:rsidRPr="000C2E69" w:rsidTr="000C2E69">
        <w:trPr>
          <w:cantSplit/>
          <w:trHeight w:val="384"/>
          <w:tblHeader/>
          <w:jc w:val="center"/>
        </w:trPr>
        <w:tc>
          <w:tcPr>
            <w:tcW w:w="257" w:type="pct"/>
            <w:vMerge/>
            <w:vAlign w:val="center"/>
          </w:tcPr>
          <w:p w:rsidR="000C2E69" w:rsidRPr="000C2E69" w:rsidRDefault="000C2E69" w:rsidP="00E04B37">
            <w:pPr>
              <w:jc w:val="center"/>
              <w:rPr>
                <w:sz w:val="24"/>
                <w:szCs w:val="24"/>
              </w:rPr>
            </w:pPr>
          </w:p>
        </w:tc>
        <w:tc>
          <w:tcPr>
            <w:tcW w:w="2048" w:type="pct"/>
            <w:vMerge/>
            <w:vAlign w:val="center"/>
          </w:tcPr>
          <w:p w:rsidR="000C2E69" w:rsidRPr="000C2E69" w:rsidRDefault="000C2E69" w:rsidP="00E04B37">
            <w:pPr>
              <w:jc w:val="center"/>
              <w:rPr>
                <w:sz w:val="24"/>
                <w:szCs w:val="24"/>
              </w:rPr>
            </w:pPr>
          </w:p>
        </w:tc>
        <w:tc>
          <w:tcPr>
            <w:tcW w:w="259" w:type="pct"/>
            <w:vMerge/>
            <w:vAlign w:val="center"/>
          </w:tcPr>
          <w:p w:rsidR="000C2E69" w:rsidRPr="000C2E69" w:rsidRDefault="000C2E69" w:rsidP="00E04B37">
            <w:pPr>
              <w:ind w:left="-108"/>
              <w:jc w:val="center"/>
              <w:rPr>
                <w:sz w:val="24"/>
                <w:szCs w:val="24"/>
              </w:rPr>
            </w:pPr>
          </w:p>
        </w:tc>
        <w:tc>
          <w:tcPr>
            <w:tcW w:w="275" w:type="pct"/>
            <w:vMerge/>
            <w:vAlign w:val="center"/>
          </w:tcPr>
          <w:p w:rsidR="000C2E69" w:rsidRPr="000C2E69" w:rsidRDefault="000C2E69" w:rsidP="00E04B37">
            <w:pPr>
              <w:jc w:val="center"/>
              <w:rPr>
                <w:sz w:val="24"/>
                <w:szCs w:val="24"/>
              </w:rPr>
            </w:pPr>
          </w:p>
        </w:tc>
        <w:tc>
          <w:tcPr>
            <w:tcW w:w="2161" w:type="pct"/>
            <w:vAlign w:val="center"/>
          </w:tcPr>
          <w:p w:rsidR="000C2E69" w:rsidRPr="000C2E69" w:rsidRDefault="000C2E69" w:rsidP="00A2471F">
            <w:pPr>
              <w:jc w:val="center"/>
              <w:rPr>
                <w:sz w:val="24"/>
                <w:szCs w:val="24"/>
              </w:rPr>
            </w:pPr>
            <w:r w:rsidRPr="000C2E69">
              <w:rPr>
                <w:sz w:val="24"/>
                <w:szCs w:val="24"/>
              </w:rPr>
              <w:t>СКФ ТОО «КФК «</w:t>
            </w:r>
            <w:proofErr w:type="spellStart"/>
            <w:r w:rsidRPr="000C2E69">
              <w:rPr>
                <w:sz w:val="24"/>
                <w:szCs w:val="24"/>
              </w:rPr>
              <w:t>Медсервис</w:t>
            </w:r>
            <w:proofErr w:type="spellEnd"/>
            <w:r w:rsidRPr="000C2E69">
              <w:rPr>
                <w:sz w:val="24"/>
                <w:szCs w:val="24"/>
              </w:rPr>
              <w:t xml:space="preserve"> плюс»</w:t>
            </w:r>
          </w:p>
        </w:tc>
      </w:tr>
      <w:tr w:rsidR="000C2E69" w:rsidRPr="000C2E69" w:rsidTr="000C2E69">
        <w:trPr>
          <w:trHeight w:val="506"/>
          <w:jc w:val="center"/>
        </w:trPr>
        <w:tc>
          <w:tcPr>
            <w:tcW w:w="257" w:type="pct"/>
            <w:vAlign w:val="center"/>
          </w:tcPr>
          <w:p w:rsidR="000C2E69" w:rsidRPr="000C2E69" w:rsidRDefault="000C2E69" w:rsidP="00E04B37">
            <w:pPr>
              <w:jc w:val="center"/>
              <w:rPr>
                <w:sz w:val="24"/>
                <w:szCs w:val="24"/>
              </w:rPr>
            </w:pPr>
            <w:r w:rsidRPr="000C2E69">
              <w:rPr>
                <w:sz w:val="24"/>
                <w:szCs w:val="24"/>
              </w:rPr>
              <w:t>1</w:t>
            </w:r>
          </w:p>
        </w:tc>
        <w:tc>
          <w:tcPr>
            <w:tcW w:w="2048" w:type="pct"/>
            <w:vAlign w:val="center"/>
          </w:tcPr>
          <w:p w:rsidR="000C2E69" w:rsidRPr="000C2E69" w:rsidRDefault="000C2E69" w:rsidP="00A2471F">
            <w:pPr>
              <w:jc w:val="center"/>
              <w:rPr>
                <w:sz w:val="24"/>
                <w:szCs w:val="24"/>
              </w:rPr>
            </w:pPr>
            <w:proofErr w:type="spellStart"/>
            <w:r w:rsidRPr="000C2E69">
              <w:rPr>
                <w:sz w:val="24"/>
                <w:szCs w:val="24"/>
              </w:rPr>
              <w:t>Толперизон</w:t>
            </w:r>
            <w:proofErr w:type="spellEnd"/>
          </w:p>
        </w:tc>
        <w:tc>
          <w:tcPr>
            <w:tcW w:w="259" w:type="pct"/>
            <w:vAlign w:val="center"/>
          </w:tcPr>
          <w:p w:rsidR="000C2E69" w:rsidRPr="000C2E69" w:rsidRDefault="000C2E69" w:rsidP="00A2471F">
            <w:pPr>
              <w:jc w:val="center"/>
              <w:rPr>
                <w:sz w:val="24"/>
                <w:szCs w:val="24"/>
                <w:lang w:val="kk-KZ"/>
              </w:rPr>
            </w:pPr>
            <w:r w:rsidRPr="000C2E69">
              <w:rPr>
                <w:sz w:val="24"/>
                <w:szCs w:val="24"/>
                <w:lang w:val="kk-KZ"/>
              </w:rPr>
              <w:t>таб</w:t>
            </w:r>
          </w:p>
        </w:tc>
        <w:tc>
          <w:tcPr>
            <w:tcW w:w="275" w:type="pct"/>
            <w:vAlign w:val="center"/>
          </w:tcPr>
          <w:p w:rsidR="000C2E69" w:rsidRPr="000C2E69" w:rsidRDefault="000C2E69" w:rsidP="00A2471F">
            <w:pPr>
              <w:jc w:val="center"/>
              <w:rPr>
                <w:sz w:val="24"/>
                <w:szCs w:val="24"/>
              </w:rPr>
            </w:pPr>
            <w:r w:rsidRPr="000C2E69">
              <w:rPr>
                <w:sz w:val="24"/>
                <w:szCs w:val="24"/>
              </w:rPr>
              <w:t>34,92</w:t>
            </w:r>
          </w:p>
        </w:tc>
        <w:tc>
          <w:tcPr>
            <w:tcW w:w="2161" w:type="pct"/>
            <w:vAlign w:val="center"/>
          </w:tcPr>
          <w:p w:rsidR="000C2E69" w:rsidRPr="000C2E69" w:rsidRDefault="000C2E69" w:rsidP="00D262BD">
            <w:pPr>
              <w:jc w:val="center"/>
              <w:rPr>
                <w:sz w:val="24"/>
                <w:szCs w:val="24"/>
              </w:rPr>
            </w:pPr>
            <w:r w:rsidRPr="000C2E69">
              <w:rPr>
                <w:sz w:val="24"/>
                <w:szCs w:val="24"/>
              </w:rPr>
              <w:t>-</w:t>
            </w:r>
          </w:p>
        </w:tc>
      </w:tr>
      <w:tr w:rsidR="000C2E69" w:rsidRPr="000C2E69" w:rsidTr="000C2E69">
        <w:trPr>
          <w:trHeight w:val="506"/>
          <w:jc w:val="center"/>
        </w:trPr>
        <w:tc>
          <w:tcPr>
            <w:tcW w:w="257" w:type="pct"/>
            <w:vAlign w:val="center"/>
          </w:tcPr>
          <w:p w:rsidR="000C2E69" w:rsidRPr="000C2E69" w:rsidRDefault="000C2E69" w:rsidP="00E04B37">
            <w:pPr>
              <w:jc w:val="center"/>
              <w:rPr>
                <w:sz w:val="24"/>
                <w:szCs w:val="24"/>
                <w:lang w:val="kk-KZ"/>
              </w:rPr>
            </w:pPr>
            <w:r w:rsidRPr="000C2E69">
              <w:rPr>
                <w:sz w:val="24"/>
                <w:szCs w:val="24"/>
                <w:lang w:val="kk-KZ"/>
              </w:rPr>
              <w:t>2</w:t>
            </w:r>
          </w:p>
        </w:tc>
        <w:tc>
          <w:tcPr>
            <w:tcW w:w="2048" w:type="pct"/>
            <w:vAlign w:val="center"/>
          </w:tcPr>
          <w:p w:rsidR="000C2E69" w:rsidRPr="000C2E69" w:rsidRDefault="000C2E69" w:rsidP="00A2471F">
            <w:pPr>
              <w:jc w:val="center"/>
              <w:rPr>
                <w:sz w:val="24"/>
                <w:szCs w:val="24"/>
              </w:rPr>
            </w:pPr>
            <w:proofErr w:type="spellStart"/>
            <w:r w:rsidRPr="000C2E69">
              <w:rPr>
                <w:sz w:val="24"/>
                <w:szCs w:val="24"/>
              </w:rPr>
              <w:t>Зопиклон</w:t>
            </w:r>
            <w:proofErr w:type="spellEnd"/>
          </w:p>
        </w:tc>
        <w:tc>
          <w:tcPr>
            <w:tcW w:w="259" w:type="pct"/>
            <w:vAlign w:val="center"/>
          </w:tcPr>
          <w:p w:rsidR="000C2E69" w:rsidRPr="000C2E69" w:rsidRDefault="000C2E69" w:rsidP="00A2471F">
            <w:pPr>
              <w:jc w:val="center"/>
              <w:rPr>
                <w:sz w:val="24"/>
                <w:szCs w:val="24"/>
              </w:rPr>
            </w:pPr>
            <w:proofErr w:type="spellStart"/>
            <w:proofErr w:type="gramStart"/>
            <w:r w:rsidRPr="000C2E69">
              <w:rPr>
                <w:sz w:val="24"/>
                <w:szCs w:val="24"/>
              </w:rPr>
              <w:t>таб</w:t>
            </w:r>
            <w:proofErr w:type="spellEnd"/>
            <w:proofErr w:type="gramEnd"/>
          </w:p>
        </w:tc>
        <w:tc>
          <w:tcPr>
            <w:tcW w:w="275" w:type="pct"/>
            <w:vAlign w:val="center"/>
          </w:tcPr>
          <w:p w:rsidR="000C2E69" w:rsidRPr="000C2E69" w:rsidRDefault="000C2E69" w:rsidP="00A2471F">
            <w:pPr>
              <w:jc w:val="center"/>
              <w:rPr>
                <w:sz w:val="24"/>
                <w:szCs w:val="24"/>
              </w:rPr>
            </w:pPr>
            <w:r w:rsidRPr="000C2E69">
              <w:rPr>
                <w:sz w:val="24"/>
                <w:szCs w:val="24"/>
              </w:rPr>
              <w:t>76,75</w:t>
            </w:r>
          </w:p>
        </w:tc>
        <w:tc>
          <w:tcPr>
            <w:tcW w:w="2161" w:type="pct"/>
            <w:vAlign w:val="center"/>
          </w:tcPr>
          <w:p w:rsidR="000C2E69" w:rsidRPr="000C2E69" w:rsidRDefault="000C2E69" w:rsidP="00D262BD">
            <w:pPr>
              <w:jc w:val="center"/>
              <w:rPr>
                <w:sz w:val="24"/>
                <w:szCs w:val="24"/>
              </w:rPr>
            </w:pPr>
            <w:r>
              <w:rPr>
                <w:sz w:val="24"/>
                <w:szCs w:val="24"/>
              </w:rPr>
              <w:t>65,00</w:t>
            </w:r>
          </w:p>
        </w:tc>
      </w:tr>
      <w:tr w:rsidR="000C2E69" w:rsidRPr="000C2E69" w:rsidTr="000C2E69">
        <w:trPr>
          <w:trHeight w:val="506"/>
          <w:jc w:val="center"/>
        </w:trPr>
        <w:tc>
          <w:tcPr>
            <w:tcW w:w="257" w:type="pct"/>
            <w:vAlign w:val="center"/>
          </w:tcPr>
          <w:p w:rsidR="000C2E69" w:rsidRPr="000C2E69" w:rsidRDefault="000C2E69" w:rsidP="00E04B37">
            <w:pPr>
              <w:jc w:val="center"/>
              <w:rPr>
                <w:sz w:val="24"/>
                <w:szCs w:val="24"/>
                <w:lang w:val="kk-KZ"/>
              </w:rPr>
            </w:pPr>
            <w:r w:rsidRPr="000C2E69">
              <w:rPr>
                <w:sz w:val="24"/>
                <w:szCs w:val="24"/>
                <w:lang w:val="kk-KZ"/>
              </w:rPr>
              <w:t>3</w:t>
            </w:r>
          </w:p>
        </w:tc>
        <w:tc>
          <w:tcPr>
            <w:tcW w:w="2048" w:type="pct"/>
            <w:vAlign w:val="center"/>
          </w:tcPr>
          <w:p w:rsidR="000C2E69" w:rsidRPr="000C2E69" w:rsidRDefault="000C2E69" w:rsidP="00A2471F">
            <w:pPr>
              <w:jc w:val="center"/>
              <w:rPr>
                <w:sz w:val="24"/>
                <w:szCs w:val="24"/>
              </w:rPr>
            </w:pPr>
            <w:r w:rsidRPr="000C2E69">
              <w:rPr>
                <w:sz w:val="24"/>
                <w:szCs w:val="24"/>
              </w:rPr>
              <w:t>Глюкоза</w:t>
            </w:r>
          </w:p>
        </w:tc>
        <w:tc>
          <w:tcPr>
            <w:tcW w:w="259" w:type="pct"/>
            <w:vAlign w:val="center"/>
          </w:tcPr>
          <w:p w:rsidR="000C2E69" w:rsidRPr="000C2E69" w:rsidRDefault="000C2E69" w:rsidP="00A2471F">
            <w:pPr>
              <w:jc w:val="center"/>
              <w:rPr>
                <w:sz w:val="24"/>
                <w:szCs w:val="24"/>
              </w:rPr>
            </w:pPr>
            <w:proofErr w:type="spellStart"/>
            <w:r w:rsidRPr="000C2E69">
              <w:rPr>
                <w:sz w:val="24"/>
                <w:szCs w:val="24"/>
              </w:rPr>
              <w:t>фл</w:t>
            </w:r>
            <w:proofErr w:type="spellEnd"/>
          </w:p>
        </w:tc>
        <w:tc>
          <w:tcPr>
            <w:tcW w:w="275" w:type="pct"/>
            <w:vAlign w:val="center"/>
          </w:tcPr>
          <w:p w:rsidR="000C2E69" w:rsidRPr="000C2E69" w:rsidRDefault="000C2E69" w:rsidP="00A2471F">
            <w:pPr>
              <w:jc w:val="center"/>
              <w:rPr>
                <w:sz w:val="24"/>
                <w:szCs w:val="24"/>
                <w:lang w:val="kk-KZ"/>
              </w:rPr>
            </w:pPr>
            <w:r w:rsidRPr="000C2E69">
              <w:rPr>
                <w:sz w:val="24"/>
                <w:szCs w:val="24"/>
                <w:lang w:val="kk-KZ"/>
              </w:rPr>
              <w:t>179,05</w:t>
            </w:r>
          </w:p>
        </w:tc>
        <w:tc>
          <w:tcPr>
            <w:tcW w:w="2161" w:type="pct"/>
            <w:vAlign w:val="center"/>
          </w:tcPr>
          <w:p w:rsidR="000C2E69" w:rsidRPr="000C2E69" w:rsidRDefault="000C2E69" w:rsidP="00D262BD">
            <w:pPr>
              <w:jc w:val="center"/>
              <w:rPr>
                <w:sz w:val="24"/>
                <w:szCs w:val="24"/>
              </w:rPr>
            </w:pPr>
            <w:r>
              <w:rPr>
                <w:sz w:val="24"/>
                <w:szCs w:val="24"/>
              </w:rPr>
              <w:t>105,00</w:t>
            </w:r>
          </w:p>
        </w:tc>
      </w:tr>
      <w:tr w:rsidR="000C2E69" w:rsidRPr="000C2E69" w:rsidTr="000C2E69">
        <w:trPr>
          <w:trHeight w:val="506"/>
          <w:jc w:val="center"/>
        </w:trPr>
        <w:tc>
          <w:tcPr>
            <w:tcW w:w="257" w:type="pct"/>
            <w:vAlign w:val="center"/>
          </w:tcPr>
          <w:p w:rsidR="000C2E69" w:rsidRPr="000C2E69" w:rsidRDefault="000C2E69" w:rsidP="00E04B37">
            <w:pPr>
              <w:jc w:val="center"/>
              <w:rPr>
                <w:sz w:val="24"/>
                <w:szCs w:val="24"/>
                <w:lang w:val="kk-KZ"/>
              </w:rPr>
            </w:pPr>
            <w:r w:rsidRPr="000C2E69">
              <w:rPr>
                <w:sz w:val="24"/>
                <w:szCs w:val="24"/>
                <w:lang w:val="kk-KZ"/>
              </w:rPr>
              <w:t>4</w:t>
            </w:r>
          </w:p>
        </w:tc>
        <w:tc>
          <w:tcPr>
            <w:tcW w:w="2048" w:type="pct"/>
            <w:vAlign w:val="center"/>
          </w:tcPr>
          <w:p w:rsidR="000C2E69" w:rsidRPr="000C2E69" w:rsidRDefault="000C2E69" w:rsidP="00A2471F">
            <w:pPr>
              <w:jc w:val="center"/>
              <w:rPr>
                <w:sz w:val="24"/>
                <w:szCs w:val="24"/>
              </w:rPr>
            </w:pPr>
            <w:r w:rsidRPr="000C2E69">
              <w:rPr>
                <w:sz w:val="24"/>
                <w:szCs w:val="24"/>
              </w:rPr>
              <w:t>Натрия хлорид, Натрия ацетата (натрия уксуснокислого 3-водного)</w:t>
            </w:r>
          </w:p>
        </w:tc>
        <w:tc>
          <w:tcPr>
            <w:tcW w:w="259" w:type="pct"/>
            <w:vAlign w:val="center"/>
          </w:tcPr>
          <w:p w:rsidR="000C2E69" w:rsidRPr="000C2E69" w:rsidRDefault="000C2E69" w:rsidP="00A2471F">
            <w:pPr>
              <w:jc w:val="center"/>
              <w:rPr>
                <w:sz w:val="24"/>
                <w:szCs w:val="24"/>
              </w:rPr>
            </w:pPr>
            <w:proofErr w:type="spellStart"/>
            <w:r w:rsidRPr="000C2E69">
              <w:rPr>
                <w:sz w:val="24"/>
                <w:szCs w:val="24"/>
              </w:rPr>
              <w:t>фл</w:t>
            </w:r>
            <w:proofErr w:type="spellEnd"/>
          </w:p>
        </w:tc>
        <w:tc>
          <w:tcPr>
            <w:tcW w:w="275" w:type="pct"/>
            <w:vAlign w:val="center"/>
          </w:tcPr>
          <w:p w:rsidR="000C2E69" w:rsidRPr="000C2E69" w:rsidRDefault="000C2E69" w:rsidP="00A2471F">
            <w:pPr>
              <w:jc w:val="center"/>
              <w:rPr>
                <w:sz w:val="24"/>
                <w:szCs w:val="24"/>
                <w:lang w:val="kk-KZ"/>
              </w:rPr>
            </w:pPr>
            <w:r w:rsidRPr="000C2E69">
              <w:rPr>
                <w:sz w:val="24"/>
                <w:szCs w:val="24"/>
                <w:lang w:val="kk-KZ"/>
              </w:rPr>
              <w:t>246,92</w:t>
            </w:r>
          </w:p>
        </w:tc>
        <w:tc>
          <w:tcPr>
            <w:tcW w:w="2161" w:type="pct"/>
            <w:vAlign w:val="center"/>
          </w:tcPr>
          <w:p w:rsidR="000C2E69" w:rsidRPr="000C2E69" w:rsidRDefault="000C2E69" w:rsidP="00D262BD">
            <w:pPr>
              <w:jc w:val="center"/>
              <w:rPr>
                <w:sz w:val="24"/>
                <w:szCs w:val="24"/>
              </w:rPr>
            </w:pPr>
            <w:r>
              <w:rPr>
                <w:sz w:val="24"/>
                <w:szCs w:val="24"/>
              </w:rPr>
              <w:t>240,00</w:t>
            </w:r>
          </w:p>
        </w:tc>
      </w:tr>
      <w:tr w:rsidR="000C2E69" w:rsidRPr="000C2E69" w:rsidTr="000C2E69">
        <w:trPr>
          <w:trHeight w:val="506"/>
          <w:jc w:val="center"/>
        </w:trPr>
        <w:tc>
          <w:tcPr>
            <w:tcW w:w="257" w:type="pct"/>
            <w:vAlign w:val="center"/>
          </w:tcPr>
          <w:p w:rsidR="000C2E69" w:rsidRPr="000C2E69" w:rsidRDefault="000C2E69" w:rsidP="00E04B37">
            <w:pPr>
              <w:jc w:val="center"/>
              <w:rPr>
                <w:sz w:val="24"/>
                <w:szCs w:val="24"/>
                <w:lang w:val="kk-KZ"/>
              </w:rPr>
            </w:pPr>
            <w:r w:rsidRPr="000C2E69">
              <w:rPr>
                <w:sz w:val="24"/>
                <w:szCs w:val="24"/>
                <w:lang w:val="kk-KZ"/>
              </w:rPr>
              <w:t>5</w:t>
            </w:r>
          </w:p>
        </w:tc>
        <w:tc>
          <w:tcPr>
            <w:tcW w:w="2048" w:type="pct"/>
            <w:vAlign w:val="center"/>
          </w:tcPr>
          <w:p w:rsidR="000C2E69" w:rsidRPr="000C2E69" w:rsidRDefault="000C2E69" w:rsidP="00A2471F">
            <w:pPr>
              <w:jc w:val="center"/>
              <w:rPr>
                <w:sz w:val="24"/>
                <w:szCs w:val="24"/>
              </w:rPr>
            </w:pPr>
            <w:r w:rsidRPr="000C2E69">
              <w:rPr>
                <w:sz w:val="24"/>
                <w:szCs w:val="24"/>
              </w:rPr>
              <w:t>Перчатки медицинские</w:t>
            </w:r>
          </w:p>
        </w:tc>
        <w:tc>
          <w:tcPr>
            <w:tcW w:w="259" w:type="pct"/>
            <w:vAlign w:val="center"/>
          </w:tcPr>
          <w:p w:rsidR="000C2E69" w:rsidRPr="000C2E69" w:rsidRDefault="000C2E69" w:rsidP="00A2471F">
            <w:pPr>
              <w:jc w:val="center"/>
              <w:rPr>
                <w:sz w:val="24"/>
                <w:szCs w:val="24"/>
              </w:rPr>
            </w:pPr>
            <w:r w:rsidRPr="000C2E69">
              <w:rPr>
                <w:sz w:val="24"/>
                <w:szCs w:val="24"/>
              </w:rPr>
              <w:t>пара</w:t>
            </w:r>
          </w:p>
        </w:tc>
        <w:tc>
          <w:tcPr>
            <w:tcW w:w="275" w:type="pct"/>
            <w:vAlign w:val="center"/>
          </w:tcPr>
          <w:p w:rsidR="000C2E69" w:rsidRPr="000C2E69" w:rsidRDefault="000C2E69" w:rsidP="00A2471F">
            <w:pPr>
              <w:jc w:val="center"/>
              <w:rPr>
                <w:sz w:val="24"/>
                <w:szCs w:val="24"/>
                <w:lang w:val="kk-KZ"/>
              </w:rPr>
            </w:pPr>
            <w:r w:rsidRPr="000C2E69">
              <w:rPr>
                <w:sz w:val="24"/>
                <w:szCs w:val="24"/>
                <w:lang w:val="kk-KZ"/>
              </w:rPr>
              <w:t>84,90</w:t>
            </w:r>
          </w:p>
        </w:tc>
        <w:tc>
          <w:tcPr>
            <w:tcW w:w="2161" w:type="pct"/>
            <w:vAlign w:val="center"/>
          </w:tcPr>
          <w:p w:rsidR="000C2E69" w:rsidRPr="000C2E69" w:rsidRDefault="000C2E69" w:rsidP="00D262BD">
            <w:pPr>
              <w:jc w:val="center"/>
              <w:rPr>
                <w:sz w:val="24"/>
                <w:szCs w:val="24"/>
              </w:rPr>
            </w:pPr>
            <w:r w:rsidRPr="000C2E69">
              <w:rPr>
                <w:sz w:val="24"/>
                <w:szCs w:val="24"/>
              </w:rPr>
              <w:t>-</w:t>
            </w:r>
          </w:p>
        </w:tc>
      </w:tr>
      <w:tr w:rsidR="000C2E69" w:rsidRPr="000C2E69" w:rsidTr="000C2E69">
        <w:trPr>
          <w:trHeight w:val="501"/>
          <w:jc w:val="center"/>
        </w:trPr>
        <w:tc>
          <w:tcPr>
            <w:tcW w:w="257" w:type="pct"/>
            <w:vAlign w:val="center"/>
          </w:tcPr>
          <w:p w:rsidR="000C2E69" w:rsidRPr="000C2E69" w:rsidRDefault="000C2E69" w:rsidP="00E04B37">
            <w:pPr>
              <w:jc w:val="center"/>
              <w:rPr>
                <w:sz w:val="24"/>
                <w:szCs w:val="24"/>
                <w:lang w:val="kk-KZ"/>
              </w:rPr>
            </w:pPr>
            <w:r w:rsidRPr="000C2E69">
              <w:rPr>
                <w:sz w:val="24"/>
                <w:szCs w:val="24"/>
                <w:lang w:val="kk-KZ"/>
              </w:rPr>
              <w:t>6</w:t>
            </w:r>
          </w:p>
        </w:tc>
        <w:tc>
          <w:tcPr>
            <w:tcW w:w="2048" w:type="pct"/>
            <w:vAlign w:val="center"/>
          </w:tcPr>
          <w:p w:rsidR="000C2E69" w:rsidRPr="000C2E69" w:rsidRDefault="000C2E69" w:rsidP="00A2471F">
            <w:pPr>
              <w:jc w:val="center"/>
              <w:rPr>
                <w:sz w:val="24"/>
                <w:szCs w:val="24"/>
              </w:rPr>
            </w:pPr>
            <w:r w:rsidRPr="000C2E69">
              <w:rPr>
                <w:sz w:val="24"/>
                <w:szCs w:val="24"/>
              </w:rPr>
              <w:t>Перчатки медицинские</w:t>
            </w:r>
          </w:p>
        </w:tc>
        <w:tc>
          <w:tcPr>
            <w:tcW w:w="259" w:type="pct"/>
            <w:vAlign w:val="center"/>
          </w:tcPr>
          <w:p w:rsidR="000C2E69" w:rsidRPr="000C2E69" w:rsidRDefault="000C2E69" w:rsidP="00A2471F">
            <w:pPr>
              <w:jc w:val="center"/>
              <w:rPr>
                <w:sz w:val="24"/>
                <w:szCs w:val="24"/>
              </w:rPr>
            </w:pPr>
            <w:r w:rsidRPr="000C2E69">
              <w:rPr>
                <w:sz w:val="24"/>
                <w:szCs w:val="24"/>
              </w:rPr>
              <w:t>пара</w:t>
            </w:r>
          </w:p>
        </w:tc>
        <w:tc>
          <w:tcPr>
            <w:tcW w:w="275" w:type="pct"/>
            <w:vAlign w:val="center"/>
          </w:tcPr>
          <w:p w:rsidR="000C2E69" w:rsidRPr="000C2E69" w:rsidRDefault="000C2E69" w:rsidP="00A2471F">
            <w:pPr>
              <w:jc w:val="center"/>
              <w:rPr>
                <w:sz w:val="24"/>
                <w:szCs w:val="24"/>
                <w:lang w:val="kk-KZ"/>
              </w:rPr>
            </w:pPr>
            <w:r w:rsidRPr="000C2E69">
              <w:rPr>
                <w:sz w:val="24"/>
                <w:szCs w:val="24"/>
                <w:lang w:val="kk-KZ"/>
              </w:rPr>
              <w:t>84,90</w:t>
            </w:r>
          </w:p>
        </w:tc>
        <w:tc>
          <w:tcPr>
            <w:tcW w:w="2161" w:type="pct"/>
            <w:vAlign w:val="center"/>
          </w:tcPr>
          <w:p w:rsidR="000C2E69" w:rsidRPr="000C2E69" w:rsidRDefault="000C2E69" w:rsidP="00D262BD">
            <w:pPr>
              <w:jc w:val="center"/>
              <w:rPr>
                <w:sz w:val="24"/>
                <w:szCs w:val="24"/>
              </w:rPr>
            </w:pPr>
            <w:r w:rsidRPr="000C2E69">
              <w:rPr>
                <w:sz w:val="24"/>
                <w:szCs w:val="24"/>
              </w:rPr>
              <w:t>-</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210926">
      <w:pPr>
        <w:rPr>
          <w:sz w:val="24"/>
          <w:szCs w:val="24"/>
        </w:rPr>
      </w:pPr>
    </w:p>
    <w:p w:rsidR="00564B3E" w:rsidRDefault="00564B3E" w:rsidP="00564B3E">
      <w:pPr>
        <w:jc w:val="center"/>
        <w:rPr>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0C2E69">
        <w:rPr>
          <w:bCs/>
          <w:sz w:val="24"/>
          <w:szCs w:val="24"/>
        </w:rPr>
        <w:t>й</w:t>
      </w:r>
      <w:r w:rsidR="00F01327">
        <w:rPr>
          <w:bCs/>
          <w:sz w:val="24"/>
          <w:szCs w:val="24"/>
        </w:rPr>
        <w:t xml:space="preserve"> поставщик</w:t>
      </w:r>
      <w:r w:rsidR="007B6F30">
        <w:rPr>
          <w:bCs/>
          <w:sz w:val="24"/>
          <w:szCs w:val="24"/>
        </w:rPr>
        <w:t xml:space="preserve"> </w:t>
      </w:r>
      <w:r w:rsidR="000C2E69" w:rsidRPr="000C2E69">
        <w:rPr>
          <w:b/>
          <w:bCs/>
          <w:sz w:val="24"/>
          <w:szCs w:val="24"/>
        </w:rPr>
        <w:t>СКФ ТОО «КФК «</w:t>
      </w:r>
      <w:proofErr w:type="spellStart"/>
      <w:r w:rsidR="000C2E69" w:rsidRPr="000C2E69">
        <w:rPr>
          <w:b/>
          <w:bCs/>
          <w:sz w:val="24"/>
          <w:szCs w:val="24"/>
        </w:rPr>
        <w:t>Медсервис</w:t>
      </w:r>
      <w:proofErr w:type="spellEnd"/>
      <w:r w:rsidR="000C2E69" w:rsidRPr="000C2E69">
        <w:rPr>
          <w:b/>
          <w:bCs/>
          <w:sz w:val="24"/>
          <w:szCs w:val="24"/>
        </w:rPr>
        <w:t xml:space="preserve"> плюс»</w:t>
      </w:r>
      <w:r w:rsidR="00F06218" w:rsidRPr="00F06218">
        <w:rPr>
          <w:b/>
          <w:bCs/>
          <w:sz w:val="24"/>
          <w:szCs w:val="24"/>
        </w:rPr>
        <w:t xml:space="preserve"> </w:t>
      </w:r>
      <w:r w:rsidR="00CF3C32">
        <w:rPr>
          <w:b/>
          <w:bCs/>
          <w:sz w:val="24"/>
          <w:szCs w:val="24"/>
        </w:rPr>
        <w:t xml:space="preserve"> </w:t>
      </w:r>
      <w:r w:rsidR="000C2E69">
        <w:rPr>
          <w:bCs/>
          <w:sz w:val="24"/>
          <w:szCs w:val="24"/>
        </w:rPr>
        <w:t>соответствуе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4324D0" w:rsidRDefault="004324D0" w:rsidP="004324D0">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rPr>
        <w:t>ам</w:t>
      </w:r>
      <w:r w:rsidRPr="002164FA">
        <w:rPr>
          <w:sz w:val="24"/>
          <w:szCs w:val="24"/>
        </w:rPr>
        <w:t xml:space="preserve"> </w:t>
      </w:r>
      <w:r w:rsidRPr="00B04F3D">
        <w:rPr>
          <w:b/>
          <w:sz w:val="24"/>
          <w:szCs w:val="24"/>
        </w:rPr>
        <w:t>№</w:t>
      </w:r>
      <w:r>
        <w:rPr>
          <w:b/>
          <w:sz w:val="24"/>
          <w:szCs w:val="24"/>
        </w:rPr>
        <w:t xml:space="preserve">1, </w:t>
      </w:r>
      <w:r w:rsidR="00414150">
        <w:rPr>
          <w:b/>
          <w:sz w:val="24"/>
          <w:szCs w:val="24"/>
        </w:rPr>
        <w:t>5, 6</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324D0" w:rsidRDefault="004324D0" w:rsidP="004324D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 </w:t>
      </w:r>
      <w:r w:rsidR="00414150">
        <w:rPr>
          <w:b/>
          <w:sz w:val="24"/>
          <w:szCs w:val="24"/>
        </w:rPr>
        <w:t>3, 4</w:t>
      </w:r>
      <w:r w:rsidRPr="00E44520">
        <w:rPr>
          <w:b/>
          <w:sz w:val="24"/>
          <w:szCs w:val="24"/>
        </w:rPr>
        <w:t xml:space="preserve"> -  </w:t>
      </w:r>
      <w:r w:rsidR="00414150" w:rsidRPr="00414150">
        <w:rPr>
          <w:b/>
          <w:bCs/>
          <w:sz w:val="24"/>
          <w:szCs w:val="24"/>
        </w:rPr>
        <w:t>СКФ ТОО «КФК «</w:t>
      </w:r>
      <w:proofErr w:type="spellStart"/>
      <w:r w:rsidR="00414150" w:rsidRPr="00414150">
        <w:rPr>
          <w:b/>
          <w:bCs/>
          <w:sz w:val="24"/>
          <w:szCs w:val="24"/>
        </w:rPr>
        <w:t>Медсервис</w:t>
      </w:r>
      <w:proofErr w:type="spellEnd"/>
      <w:r w:rsidR="00414150" w:rsidRPr="00414150">
        <w:rPr>
          <w:b/>
          <w:bCs/>
          <w:sz w:val="24"/>
          <w:szCs w:val="24"/>
        </w:rPr>
        <w:t xml:space="preserve"> плюс»</w:t>
      </w:r>
      <w:r w:rsidRPr="00E44520">
        <w:rPr>
          <w:b/>
          <w:sz w:val="24"/>
          <w:szCs w:val="24"/>
        </w:rPr>
        <w:t xml:space="preserve">, </w:t>
      </w:r>
      <w:r w:rsidR="00414150" w:rsidRPr="00952879">
        <w:rPr>
          <w:sz w:val="24"/>
          <w:szCs w:val="24"/>
        </w:rPr>
        <w:t>РК, г</w:t>
      </w:r>
      <w:proofErr w:type="gramStart"/>
      <w:r w:rsidR="00414150" w:rsidRPr="00952879">
        <w:rPr>
          <w:sz w:val="24"/>
          <w:szCs w:val="24"/>
        </w:rPr>
        <w:t>.П</w:t>
      </w:r>
      <w:proofErr w:type="gramEnd"/>
      <w:r w:rsidR="00414150" w:rsidRPr="00952879">
        <w:rPr>
          <w:sz w:val="24"/>
          <w:szCs w:val="24"/>
        </w:rPr>
        <w:t>етропавловск, ул.Жамбыла, 123</w:t>
      </w:r>
      <w:r w:rsidR="00414150">
        <w:rPr>
          <w:sz w:val="24"/>
          <w:szCs w:val="24"/>
        </w:rPr>
        <w:t>.</w:t>
      </w:r>
    </w:p>
    <w:p w:rsidR="00455E27" w:rsidRPr="00414150" w:rsidRDefault="00455E27" w:rsidP="00414150">
      <w:pPr>
        <w:autoSpaceDE w:val="0"/>
        <w:autoSpaceDN w:val="0"/>
        <w:adjustRightInd w:val="0"/>
        <w:ind w:left="36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F1DB6"/>
    <w:rsid w:val="000F2C62"/>
    <w:rsid w:val="00104149"/>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50B1F"/>
    <w:rsid w:val="0055166E"/>
    <w:rsid w:val="00556DED"/>
    <w:rsid w:val="005610A8"/>
    <w:rsid w:val="005610C1"/>
    <w:rsid w:val="0056164D"/>
    <w:rsid w:val="00564B3E"/>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8526</TotalTime>
  <Pages>2</Pages>
  <Words>487</Words>
  <Characters>2780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149</cp:revision>
  <cp:lastPrinted>2019-02-12T03:33:00Z</cp:lastPrinted>
  <dcterms:created xsi:type="dcterms:W3CDTF">2018-03-27T11:00:00Z</dcterms:created>
  <dcterms:modified xsi:type="dcterms:W3CDTF">2021-03-29T08:38:00Z</dcterms:modified>
</cp:coreProperties>
</file>