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447AC">
        <w:rPr>
          <w:b/>
          <w:sz w:val="24"/>
          <w:szCs w:val="24"/>
        </w:rPr>
        <w:t>2</w:t>
      </w:r>
      <w:r w:rsidR="00545355">
        <w:rPr>
          <w:b/>
          <w:sz w:val="24"/>
          <w:szCs w:val="24"/>
        </w:rPr>
        <w:t>5</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45355">
        <w:rPr>
          <w:b/>
          <w:bCs/>
          <w:color w:val="000000"/>
          <w:sz w:val="24"/>
          <w:szCs w:val="24"/>
        </w:rPr>
        <w:t>1</w:t>
      </w:r>
      <w:r w:rsidR="00604866">
        <w:rPr>
          <w:b/>
          <w:bCs/>
          <w:color w:val="000000"/>
          <w:sz w:val="24"/>
          <w:szCs w:val="24"/>
        </w:rPr>
        <w:t>6</w:t>
      </w:r>
      <w:r w:rsidR="00EB65B2" w:rsidRPr="00E44520">
        <w:rPr>
          <w:b/>
          <w:bCs/>
          <w:sz w:val="24"/>
          <w:szCs w:val="24"/>
        </w:rPr>
        <w:t>.</w:t>
      </w:r>
      <w:r w:rsidR="00A8751B">
        <w:rPr>
          <w:b/>
          <w:bCs/>
          <w:sz w:val="24"/>
          <w:szCs w:val="24"/>
        </w:rPr>
        <w:t>0</w:t>
      </w:r>
      <w:r w:rsidR="00545355">
        <w:rPr>
          <w:b/>
          <w:bCs/>
          <w:sz w:val="24"/>
          <w:szCs w:val="24"/>
        </w:rPr>
        <w:t>7</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13"/>
        <w:gridCol w:w="6808"/>
        <w:gridCol w:w="847"/>
        <w:gridCol w:w="708"/>
        <w:gridCol w:w="1137"/>
        <w:gridCol w:w="998"/>
        <w:gridCol w:w="1564"/>
        <w:gridCol w:w="1606"/>
      </w:tblGrid>
      <w:tr w:rsidR="004E57BD" w:rsidRPr="00DB79CA" w:rsidTr="004031E0">
        <w:trPr>
          <w:jc w:val="center"/>
        </w:trPr>
        <w:tc>
          <w:tcPr>
            <w:tcW w:w="209" w:type="pct"/>
            <w:vAlign w:val="center"/>
          </w:tcPr>
          <w:p w:rsidR="00545355" w:rsidRPr="00DB79CA" w:rsidRDefault="00545355" w:rsidP="00ED13AA">
            <w:pPr>
              <w:jc w:val="center"/>
            </w:pPr>
            <w:r w:rsidRPr="00DB79CA">
              <w:t>№ лота</w:t>
            </w:r>
          </w:p>
        </w:tc>
        <w:tc>
          <w:tcPr>
            <w:tcW w:w="561" w:type="pct"/>
            <w:vAlign w:val="center"/>
          </w:tcPr>
          <w:p w:rsidR="00545355" w:rsidRPr="00DB79CA" w:rsidRDefault="00545355" w:rsidP="00ED13AA">
            <w:pPr>
              <w:jc w:val="center"/>
            </w:pPr>
            <w:r w:rsidRPr="00DB79CA">
              <w:t>Наименование</w:t>
            </w:r>
          </w:p>
        </w:tc>
        <w:tc>
          <w:tcPr>
            <w:tcW w:w="2107" w:type="pct"/>
            <w:vAlign w:val="center"/>
          </w:tcPr>
          <w:p w:rsidR="00545355" w:rsidRPr="00DB79CA" w:rsidRDefault="00545355" w:rsidP="00ED13AA">
            <w:pPr>
              <w:jc w:val="center"/>
            </w:pPr>
            <w:r w:rsidRPr="00DB79CA">
              <w:t>Описание</w:t>
            </w:r>
          </w:p>
        </w:tc>
        <w:tc>
          <w:tcPr>
            <w:tcW w:w="262" w:type="pct"/>
            <w:vAlign w:val="center"/>
          </w:tcPr>
          <w:p w:rsidR="00545355" w:rsidRPr="00DB79CA" w:rsidRDefault="00545355" w:rsidP="00ED13AA">
            <w:pPr>
              <w:ind w:left="-108"/>
              <w:jc w:val="center"/>
            </w:pPr>
            <w:r w:rsidRPr="00DB79CA">
              <w:t>Ед.</w:t>
            </w:r>
          </w:p>
          <w:p w:rsidR="00545355" w:rsidRPr="00DB79CA" w:rsidRDefault="00545355" w:rsidP="00ED13AA">
            <w:pPr>
              <w:ind w:left="-108"/>
              <w:jc w:val="center"/>
            </w:pPr>
            <w:proofErr w:type="spellStart"/>
            <w:r w:rsidRPr="00DB79CA">
              <w:t>изм</w:t>
            </w:r>
            <w:proofErr w:type="spellEnd"/>
            <w:r w:rsidRPr="00DB79CA">
              <w:t>.</w:t>
            </w:r>
          </w:p>
        </w:tc>
        <w:tc>
          <w:tcPr>
            <w:tcW w:w="219" w:type="pct"/>
            <w:vAlign w:val="center"/>
          </w:tcPr>
          <w:p w:rsidR="00545355" w:rsidRPr="00DB79CA" w:rsidRDefault="00545355" w:rsidP="00ED13AA">
            <w:pPr>
              <w:jc w:val="center"/>
            </w:pPr>
            <w:r w:rsidRPr="00DB79CA">
              <w:t>Кол-во</w:t>
            </w:r>
          </w:p>
        </w:tc>
        <w:tc>
          <w:tcPr>
            <w:tcW w:w="352" w:type="pct"/>
            <w:vAlign w:val="center"/>
          </w:tcPr>
          <w:p w:rsidR="00545355" w:rsidRPr="00DB79CA" w:rsidRDefault="00545355" w:rsidP="00ED13AA">
            <w:pPr>
              <w:jc w:val="center"/>
            </w:pPr>
            <w:r w:rsidRPr="00DB79CA">
              <w:t>Цена, тенге</w:t>
            </w:r>
          </w:p>
        </w:tc>
        <w:tc>
          <w:tcPr>
            <w:tcW w:w="309" w:type="pct"/>
            <w:vAlign w:val="center"/>
          </w:tcPr>
          <w:p w:rsidR="00545355" w:rsidRPr="00DB79CA" w:rsidRDefault="00545355" w:rsidP="00ED13AA">
            <w:pPr>
              <w:jc w:val="center"/>
            </w:pPr>
            <w:r w:rsidRPr="00DB79CA">
              <w:t>Сумма, тенге</w:t>
            </w:r>
          </w:p>
        </w:tc>
        <w:tc>
          <w:tcPr>
            <w:tcW w:w="484" w:type="pct"/>
            <w:vAlign w:val="center"/>
          </w:tcPr>
          <w:p w:rsidR="00545355" w:rsidRPr="00DB79CA" w:rsidRDefault="00545355" w:rsidP="00ED13AA">
            <w:pPr>
              <w:jc w:val="center"/>
            </w:pPr>
            <w:r w:rsidRPr="00DB79CA">
              <w:t>Срок и условия поставки</w:t>
            </w:r>
          </w:p>
        </w:tc>
        <w:tc>
          <w:tcPr>
            <w:tcW w:w="497" w:type="pct"/>
            <w:vAlign w:val="center"/>
          </w:tcPr>
          <w:p w:rsidR="00545355" w:rsidRPr="00DB79CA" w:rsidRDefault="00545355" w:rsidP="00ED13AA">
            <w:pPr>
              <w:jc w:val="center"/>
            </w:pPr>
            <w:r w:rsidRPr="00DB79CA">
              <w:t>Место поставки</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1</w:t>
            </w:r>
          </w:p>
        </w:tc>
        <w:tc>
          <w:tcPr>
            <w:tcW w:w="561" w:type="pct"/>
          </w:tcPr>
          <w:p w:rsidR="00545355" w:rsidRPr="007C2FC6" w:rsidRDefault="00545355" w:rsidP="00ED13AA">
            <w:pPr>
              <w:tabs>
                <w:tab w:val="left" w:pos="360"/>
              </w:tabs>
            </w:pPr>
            <w:r w:rsidRPr="007C2FC6">
              <w:t xml:space="preserve">Контроль гематологический (L, N, H; 3*2,5 </w:t>
            </w:r>
            <w:proofErr w:type="spellStart"/>
            <w:r w:rsidRPr="007C2FC6">
              <w:t>ml</w:t>
            </w:r>
            <w:proofErr w:type="spellEnd"/>
            <w:r w:rsidRPr="007C2FC6">
              <w:t>)</w:t>
            </w:r>
          </w:p>
          <w:p w:rsidR="00545355" w:rsidRPr="007C2FC6" w:rsidRDefault="00545355" w:rsidP="00ED13AA">
            <w:pPr>
              <w:rPr>
                <w:i/>
              </w:rPr>
            </w:pPr>
          </w:p>
        </w:tc>
        <w:tc>
          <w:tcPr>
            <w:tcW w:w="2107" w:type="pct"/>
          </w:tcPr>
          <w:p w:rsidR="00545355" w:rsidRPr="00DB79CA" w:rsidRDefault="00545355" w:rsidP="00ED13AA">
            <w:pPr>
              <w:jc w:val="both"/>
              <w:rPr>
                <w:b/>
                <w:color w:val="000000"/>
              </w:rPr>
            </w:pPr>
            <w:r w:rsidRPr="00DB79CA">
              <w:rPr>
                <w:color w:val="000000"/>
              </w:rPr>
              <w:t xml:space="preserve">Контрольная кровь для гематологических анализаторов HAEM 8 CONTROL L 1х2,5мл+HAEM 8 CONTROL Н 1х2,5мл+HAEM 8 CONTROL N 1х2,5мл (комплект). Контрольная кровь является смесью человеческих эритроцитов, лейкоцитов и тромбоцитов животного происхождения, расположенных в жидкости, состав которой похож на плазму, с добавлением консервантов; предназначена для контроля качества измерений, проводимых </w:t>
            </w:r>
            <w:r w:rsidRPr="00DB79CA">
              <w:rPr>
                <w:b/>
                <w:color w:val="000000"/>
              </w:rPr>
              <w:t xml:space="preserve">на гематологическом анализаторе </w:t>
            </w:r>
            <w:proofErr w:type="spellStart"/>
            <w:r w:rsidRPr="00DB79CA">
              <w:rPr>
                <w:b/>
                <w:color w:val="000000"/>
              </w:rPr>
              <w:t>Mythic</w:t>
            </w:r>
            <w:proofErr w:type="spellEnd"/>
            <w:r w:rsidRPr="00DB79CA">
              <w:rPr>
                <w:b/>
                <w:color w:val="000000"/>
              </w:rPr>
              <w:t xml:space="preserve"> 18. </w:t>
            </w:r>
          </w:p>
          <w:p w:rsidR="00545355" w:rsidRPr="00DB79CA" w:rsidRDefault="00545355" w:rsidP="00ED13AA">
            <w:pPr>
              <w:jc w:val="both"/>
            </w:pPr>
            <w:r w:rsidRPr="00DB79CA">
              <w:rPr>
                <w:b/>
                <w:color w:val="000000"/>
              </w:rPr>
              <w:t>Упаковка должна быть маркирована специальным штриховым кодом, совместимым со считывателем для закрытой системы.</w:t>
            </w:r>
          </w:p>
        </w:tc>
        <w:tc>
          <w:tcPr>
            <w:tcW w:w="262" w:type="pct"/>
            <w:vAlign w:val="center"/>
          </w:tcPr>
          <w:p w:rsidR="00545355" w:rsidRPr="00DB79CA" w:rsidRDefault="00545355" w:rsidP="00ED13AA">
            <w:pPr>
              <w:jc w:val="center"/>
            </w:pPr>
            <w:proofErr w:type="spellStart"/>
            <w:r w:rsidRPr="00DB79CA">
              <w:t>наб</w:t>
            </w:r>
            <w:proofErr w:type="spellEnd"/>
          </w:p>
        </w:tc>
        <w:tc>
          <w:tcPr>
            <w:tcW w:w="219" w:type="pct"/>
            <w:vAlign w:val="center"/>
          </w:tcPr>
          <w:p w:rsidR="00545355" w:rsidRPr="00DB79CA" w:rsidRDefault="00545355" w:rsidP="00ED13AA">
            <w:pPr>
              <w:jc w:val="center"/>
            </w:pPr>
            <w:r w:rsidRPr="00DB79CA">
              <w:t>1</w:t>
            </w:r>
          </w:p>
        </w:tc>
        <w:tc>
          <w:tcPr>
            <w:tcW w:w="352" w:type="pct"/>
            <w:vAlign w:val="center"/>
          </w:tcPr>
          <w:p w:rsidR="00545355" w:rsidRPr="00DB79CA" w:rsidRDefault="00545355" w:rsidP="00ED13AA">
            <w:pPr>
              <w:jc w:val="center"/>
            </w:pPr>
            <w:r w:rsidRPr="00DB79CA">
              <w:t>73000,0</w:t>
            </w:r>
          </w:p>
        </w:tc>
        <w:tc>
          <w:tcPr>
            <w:tcW w:w="309" w:type="pct"/>
            <w:vAlign w:val="center"/>
          </w:tcPr>
          <w:p w:rsidR="00545355" w:rsidRPr="00DB79CA" w:rsidRDefault="00545355" w:rsidP="00ED13AA">
            <w:pPr>
              <w:jc w:val="center"/>
            </w:pPr>
            <w:r w:rsidRPr="00DB79CA">
              <w:t>73000,00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2</w:t>
            </w:r>
          </w:p>
        </w:tc>
        <w:tc>
          <w:tcPr>
            <w:tcW w:w="561" w:type="pct"/>
          </w:tcPr>
          <w:p w:rsidR="00545355" w:rsidRPr="007C2FC6" w:rsidRDefault="00545355" w:rsidP="00ED13AA">
            <w:pPr>
              <w:jc w:val="both"/>
            </w:pPr>
            <w:proofErr w:type="spellStart"/>
            <w:r w:rsidRPr="007C2FC6">
              <w:t>Дилюент</w:t>
            </w:r>
            <w:proofErr w:type="spellEnd"/>
            <w:r w:rsidRPr="007C2FC6">
              <w:t xml:space="preserve"> 18 (20 л)</w:t>
            </w:r>
          </w:p>
          <w:p w:rsidR="00545355" w:rsidRPr="007C2FC6" w:rsidRDefault="00545355" w:rsidP="00ED13AA">
            <w:pPr>
              <w:tabs>
                <w:tab w:val="left" w:pos="360"/>
              </w:tabs>
              <w:jc w:val="center"/>
              <w:rPr>
                <w:i/>
              </w:rPr>
            </w:pPr>
          </w:p>
        </w:tc>
        <w:tc>
          <w:tcPr>
            <w:tcW w:w="2107" w:type="pct"/>
          </w:tcPr>
          <w:p w:rsidR="00545355" w:rsidRPr="00DB79CA" w:rsidRDefault="00545355" w:rsidP="00ED13AA">
            <w:pPr>
              <w:jc w:val="both"/>
              <w:rPr>
                <w:color w:val="000000"/>
              </w:rPr>
            </w:pPr>
            <w:proofErr w:type="spellStart"/>
            <w:r w:rsidRPr="00DB79CA">
              <w:rPr>
                <w:color w:val="000000"/>
              </w:rPr>
              <w:t>Дилюент</w:t>
            </w:r>
            <w:proofErr w:type="spellEnd"/>
            <w:r w:rsidRPr="00DB79CA">
              <w:rPr>
                <w:color w:val="000000"/>
              </w:rPr>
              <w:t xml:space="preserve"> (DILUENT М18), изотонический разбавитель. Используется для дифференциации белых кровяных телец, применяется для разбавления клеток, измерения гемоглобина, и посредством лизиса, позволяет подсчитать различные виды лейкоцитов. </w:t>
            </w:r>
            <w:proofErr w:type="spellStart"/>
            <w:r w:rsidRPr="00DB79CA">
              <w:rPr>
                <w:color w:val="000000"/>
              </w:rPr>
              <w:t>Дилюент</w:t>
            </w:r>
            <w:proofErr w:type="spellEnd"/>
            <w:r w:rsidRPr="00DB79CA">
              <w:rPr>
                <w:color w:val="000000"/>
              </w:rPr>
              <w:t xml:space="preserve"> </w:t>
            </w:r>
            <w:proofErr w:type="gramStart"/>
            <w:r w:rsidRPr="00DB79CA">
              <w:rPr>
                <w:color w:val="000000"/>
              </w:rPr>
              <w:t>предназначен</w:t>
            </w:r>
            <w:proofErr w:type="gramEnd"/>
            <w:r w:rsidRPr="00DB79CA">
              <w:rPr>
                <w:color w:val="000000"/>
              </w:rPr>
              <w:t xml:space="preserve"> для разбавления цельной крови при подсчете и определении размеров RBC/WBC/PLT. Он обеспечивает стабильность RBC/PLT во время подсчета клеток. 20 литров. </w:t>
            </w:r>
          </w:p>
          <w:p w:rsidR="00545355" w:rsidRPr="00DB79CA" w:rsidRDefault="00545355" w:rsidP="00ED13AA">
            <w:pPr>
              <w:jc w:val="both"/>
              <w:rPr>
                <w:b/>
                <w:color w:val="000000"/>
              </w:rPr>
            </w:pPr>
            <w:r w:rsidRPr="00DB79CA">
              <w:rPr>
                <w:b/>
                <w:color w:val="000000"/>
              </w:rPr>
              <w:t xml:space="preserve">Используется в гематологическом анализаторе </w:t>
            </w:r>
            <w:proofErr w:type="spellStart"/>
            <w:r w:rsidRPr="00DB79CA">
              <w:rPr>
                <w:b/>
                <w:color w:val="000000"/>
              </w:rPr>
              <w:t>Mythic</w:t>
            </w:r>
            <w:proofErr w:type="spellEnd"/>
            <w:r w:rsidRPr="00DB79CA">
              <w:rPr>
                <w:b/>
                <w:color w:val="000000"/>
              </w:rPr>
              <w:t xml:space="preserve"> 18.</w:t>
            </w:r>
          </w:p>
          <w:p w:rsidR="00545355" w:rsidRPr="00DB79CA" w:rsidRDefault="00545355" w:rsidP="00ED13AA">
            <w:pPr>
              <w:jc w:val="both"/>
              <w:rPr>
                <w:color w:val="000000"/>
              </w:rPr>
            </w:pPr>
            <w:r w:rsidRPr="00DB79CA">
              <w:rPr>
                <w:b/>
                <w:color w:val="000000"/>
              </w:rPr>
              <w:t>Упаковка должна быть маркирована специальным штриховым кодом, совместимым со считывателем для закрытой системы</w:t>
            </w:r>
          </w:p>
        </w:tc>
        <w:tc>
          <w:tcPr>
            <w:tcW w:w="262" w:type="pct"/>
            <w:vAlign w:val="center"/>
          </w:tcPr>
          <w:p w:rsidR="00545355" w:rsidRPr="00DB79CA" w:rsidRDefault="00545355" w:rsidP="00ED13AA">
            <w:pPr>
              <w:jc w:val="center"/>
            </w:pPr>
            <w:proofErr w:type="spellStart"/>
            <w:proofErr w:type="gramStart"/>
            <w:r w:rsidRPr="00DB79CA">
              <w:t>шт</w:t>
            </w:r>
            <w:proofErr w:type="spellEnd"/>
            <w:proofErr w:type="gramEnd"/>
          </w:p>
        </w:tc>
        <w:tc>
          <w:tcPr>
            <w:tcW w:w="219" w:type="pct"/>
            <w:vAlign w:val="center"/>
          </w:tcPr>
          <w:p w:rsidR="00545355" w:rsidRPr="00DB79CA" w:rsidRDefault="00545355" w:rsidP="00ED13AA">
            <w:pPr>
              <w:jc w:val="center"/>
            </w:pPr>
            <w:r w:rsidRPr="00DB79CA">
              <w:t>2</w:t>
            </w:r>
          </w:p>
        </w:tc>
        <w:tc>
          <w:tcPr>
            <w:tcW w:w="352" w:type="pct"/>
            <w:vAlign w:val="center"/>
          </w:tcPr>
          <w:p w:rsidR="00545355" w:rsidRPr="00DB79CA" w:rsidRDefault="00545355" w:rsidP="00ED13AA">
            <w:pPr>
              <w:jc w:val="center"/>
            </w:pPr>
            <w:r w:rsidRPr="00DB79CA">
              <w:t>43500,0</w:t>
            </w:r>
          </w:p>
        </w:tc>
        <w:tc>
          <w:tcPr>
            <w:tcW w:w="309" w:type="pct"/>
            <w:vAlign w:val="center"/>
          </w:tcPr>
          <w:p w:rsidR="00545355" w:rsidRPr="00DB79CA" w:rsidRDefault="00545355" w:rsidP="00ED13AA">
            <w:pPr>
              <w:jc w:val="center"/>
            </w:pPr>
            <w:r w:rsidRPr="00DB79CA">
              <w:t>87000,00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3</w:t>
            </w:r>
          </w:p>
        </w:tc>
        <w:tc>
          <w:tcPr>
            <w:tcW w:w="561" w:type="pct"/>
          </w:tcPr>
          <w:p w:rsidR="00545355" w:rsidRPr="007C2FC6" w:rsidRDefault="00545355" w:rsidP="00ED13AA">
            <w:pPr>
              <w:tabs>
                <w:tab w:val="left" w:pos="360"/>
              </w:tabs>
              <w:jc w:val="center"/>
            </w:pPr>
            <w:r w:rsidRPr="007C2FC6">
              <w:t>Моющий реагент М18-М22 (1 литр)</w:t>
            </w:r>
          </w:p>
          <w:p w:rsidR="00545355" w:rsidRPr="007C2FC6" w:rsidRDefault="00545355" w:rsidP="00ED13AA">
            <w:pPr>
              <w:rPr>
                <w:i/>
              </w:rPr>
            </w:pPr>
          </w:p>
        </w:tc>
        <w:tc>
          <w:tcPr>
            <w:tcW w:w="2107" w:type="pct"/>
          </w:tcPr>
          <w:p w:rsidR="00545355" w:rsidRPr="00DB79CA" w:rsidRDefault="00545355" w:rsidP="00ED13AA">
            <w:pPr>
              <w:rPr>
                <w:color w:val="000000"/>
              </w:rPr>
            </w:pPr>
            <w:r w:rsidRPr="00DB79CA">
              <w:rPr>
                <w:color w:val="000000"/>
              </w:rPr>
              <w:t xml:space="preserve">Моющий реагент, моющий раствор, промывающий раствор (CLEANER АВХ </w:t>
            </w:r>
            <w:proofErr w:type="spellStart"/>
            <w:proofErr w:type="gramStart"/>
            <w:r w:rsidRPr="00DB79CA">
              <w:rPr>
                <w:color w:val="000000"/>
              </w:rPr>
              <w:t>М</w:t>
            </w:r>
            <w:proofErr w:type="gramEnd"/>
            <w:r w:rsidRPr="00DB79CA">
              <w:rPr>
                <w:color w:val="000000"/>
              </w:rPr>
              <w:t>icros</w:t>
            </w:r>
            <w:proofErr w:type="spellEnd"/>
            <w:r w:rsidRPr="00DB79CA">
              <w:rPr>
                <w:color w:val="000000"/>
              </w:rPr>
              <w:t xml:space="preserve">) 1 литр. Данный раствор используется для очистки системы. </w:t>
            </w:r>
            <w:proofErr w:type="gramStart"/>
            <w:r w:rsidRPr="00DB79CA">
              <w:rPr>
                <w:color w:val="000000"/>
              </w:rPr>
              <w:t>Предназначен</w:t>
            </w:r>
            <w:proofErr w:type="gramEnd"/>
            <w:r w:rsidRPr="00DB79CA">
              <w:rPr>
                <w:color w:val="000000"/>
              </w:rPr>
              <w:t xml:space="preserve"> для удаления белковых загрязнений из измерительной системы анализатора после каждого анализа образца крови. </w:t>
            </w:r>
          </w:p>
          <w:p w:rsidR="00545355" w:rsidRPr="00DB79CA" w:rsidRDefault="00545355" w:rsidP="00ED13AA">
            <w:pPr>
              <w:rPr>
                <w:b/>
                <w:color w:val="000000"/>
              </w:rPr>
            </w:pPr>
            <w:r w:rsidRPr="00DB79CA">
              <w:rPr>
                <w:b/>
                <w:color w:val="000000"/>
              </w:rPr>
              <w:t xml:space="preserve">Используется в гематологическом анализаторе </w:t>
            </w:r>
            <w:proofErr w:type="spellStart"/>
            <w:r w:rsidRPr="00DB79CA">
              <w:rPr>
                <w:b/>
                <w:color w:val="000000"/>
              </w:rPr>
              <w:t>Mythic</w:t>
            </w:r>
            <w:proofErr w:type="spellEnd"/>
            <w:r w:rsidRPr="00DB79CA">
              <w:rPr>
                <w:b/>
                <w:color w:val="000000"/>
              </w:rPr>
              <w:t xml:space="preserve"> 18</w:t>
            </w:r>
          </w:p>
          <w:p w:rsidR="00545355" w:rsidRPr="00DB79CA" w:rsidRDefault="00545355" w:rsidP="00ED13AA">
            <w:pPr>
              <w:jc w:val="both"/>
            </w:pPr>
            <w:r w:rsidRPr="00DB79CA">
              <w:rPr>
                <w:b/>
                <w:color w:val="000000"/>
              </w:rPr>
              <w:t>Упаковка должна быть маркирована специальным штриховым кодом, совместимым со считывателем для закрытой системы</w:t>
            </w:r>
          </w:p>
        </w:tc>
        <w:tc>
          <w:tcPr>
            <w:tcW w:w="262" w:type="pct"/>
            <w:vAlign w:val="center"/>
          </w:tcPr>
          <w:p w:rsidR="00545355" w:rsidRPr="00DB79CA" w:rsidRDefault="00545355" w:rsidP="00ED13AA">
            <w:pPr>
              <w:jc w:val="center"/>
            </w:pPr>
            <w:proofErr w:type="spellStart"/>
            <w:r w:rsidRPr="00DB79CA">
              <w:t>фл</w:t>
            </w:r>
            <w:proofErr w:type="spellEnd"/>
          </w:p>
        </w:tc>
        <w:tc>
          <w:tcPr>
            <w:tcW w:w="219" w:type="pct"/>
            <w:vAlign w:val="center"/>
          </w:tcPr>
          <w:p w:rsidR="00545355" w:rsidRPr="00DB79CA" w:rsidRDefault="00545355" w:rsidP="00ED13AA">
            <w:pPr>
              <w:jc w:val="center"/>
            </w:pPr>
            <w:r w:rsidRPr="00DB79CA">
              <w:t>2</w:t>
            </w:r>
          </w:p>
        </w:tc>
        <w:tc>
          <w:tcPr>
            <w:tcW w:w="352" w:type="pct"/>
            <w:vAlign w:val="center"/>
          </w:tcPr>
          <w:p w:rsidR="00545355" w:rsidRPr="00DB79CA" w:rsidRDefault="00545355" w:rsidP="00ED13AA">
            <w:pPr>
              <w:jc w:val="center"/>
            </w:pPr>
            <w:r w:rsidRPr="00DB79CA">
              <w:t>25300,0</w:t>
            </w:r>
          </w:p>
        </w:tc>
        <w:tc>
          <w:tcPr>
            <w:tcW w:w="309" w:type="pct"/>
            <w:vAlign w:val="center"/>
          </w:tcPr>
          <w:p w:rsidR="00545355" w:rsidRPr="00DB79CA" w:rsidRDefault="00545355" w:rsidP="00ED13AA">
            <w:pPr>
              <w:jc w:val="center"/>
            </w:pPr>
            <w:r w:rsidRPr="00DB79CA">
              <w:t>50600,00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4</w:t>
            </w:r>
          </w:p>
        </w:tc>
        <w:tc>
          <w:tcPr>
            <w:tcW w:w="561" w:type="pct"/>
          </w:tcPr>
          <w:p w:rsidR="00545355" w:rsidRPr="007C2FC6" w:rsidRDefault="00545355" w:rsidP="00ED13AA">
            <w:pPr>
              <w:tabs>
                <w:tab w:val="left" w:pos="360"/>
              </w:tabs>
              <w:jc w:val="center"/>
            </w:pPr>
            <w:r w:rsidRPr="007C2FC6">
              <w:t>Чистящий раствор КХ21 (1 литр)</w:t>
            </w:r>
          </w:p>
          <w:p w:rsidR="00545355" w:rsidRPr="007C2FC6" w:rsidRDefault="00545355" w:rsidP="00ED13AA">
            <w:pPr>
              <w:rPr>
                <w:i/>
              </w:rPr>
            </w:pPr>
          </w:p>
        </w:tc>
        <w:tc>
          <w:tcPr>
            <w:tcW w:w="2107" w:type="pct"/>
          </w:tcPr>
          <w:p w:rsidR="00545355" w:rsidRPr="00DB79CA" w:rsidRDefault="00545355" w:rsidP="00ED13AA">
            <w:pPr>
              <w:rPr>
                <w:color w:val="000000"/>
              </w:rPr>
            </w:pPr>
            <w:proofErr w:type="gramStart"/>
            <w:r w:rsidRPr="00DB79CA">
              <w:rPr>
                <w:color w:val="000000"/>
              </w:rPr>
              <w:t>Очиститель</w:t>
            </w:r>
            <w:proofErr w:type="gramEnd"/>
            <w:r w:rsidRPr="00DB79CA">
              <w:rPr>
                <w:color w:val="000000"/>
              </w:rPr>
              <w:t xml:space="preserve"> Чистящий раствор, чистящий реагент, очиститель (FLUSH КХ 21N). 1 литр. </w:t>
            </w:r>
            <w:proofErr w:type="gramStart"/>
            <w:r w:rsidRPr="00DB79CA">
              <w:rPr>
                <w:color w:val="000000"/>
              </w:rPr>
              <w:t>Предназначен</w:t>
            </w:r>
            <w:proofErr w:type="gramEnd"/>
            <w:r w:rsidRPr="00DB79CA">
              <w:rPr>
                <w:color w:val="000000"/>
              </w:rPr>
              <w:t xml:space="preserve"> для ежедневной  и периодической очистки измерительной системы гематологических анализаторов. Это сильное щелочное чистящее средство, предназначенное для удаления остаточных образцов и реагентов, содержащихся в элементах измерительной системы гематологического анализатора.  </w:t>
            </w:r>
          </w:p>
          <w:p w:rsidR="00545355" w:rsidRPr="00DB79CA" w:rsidRDefault="00545355" w:rsidP="00ED13AA">
            <w:pPr>
              <w:rPr>
                <w:b/>
                <w:color w:val="000000"/>
              </w:rPr>
            </w:pPr>
            <w:r w:rsidRPr="00DB79CA">
              <w:rPr>
                <w:b/>
                <w:color w:val="000000"/>
              </w:rPr>
              <w:t xml:space="preserve">Используется в гематологическом анализаторе </w:t>
            </w:r>
            <w:proofErr w:type="spellStart"/>
            <w:r w:rsidRPr="00DB79CA">
              <w:rPr>
                <w:b/>
                <w:color w:val="000000"/>
              </w:rPr>
              <w:t>Mythic</w:t>
            </w:r>
            <w:proofErr w:type="spellEnd"/>
            <w:r w:rsidRPr="00DB79CA">
              <w:rPr>
                <w:b/>
                <w:color w:val="000000"/>
              </w:rPr>
              <w:t xml:space="preserve"> 18</w:t>
            </w:r>
          </w:p>
          <w:p w:rsidR="00545355" w:rsidRPr="00DB79CA" w:rsidRDefault="00545355" w:rsidP="00ED13AA">
            <w:pPr>
              <w:jc w:val="both"/>
            </w:pPr>
            <w:r w:rsidRPr="00DB79CA">
              <w:rPr>
                <w:b/>
                <w:color w:val="000000"/>
              </w:rPr>
              <w:t>Упаковка должна быть маркирована специальным штриховым кодом, совместимым со считывателем для закрытой системы</w:t>
            </w:r>
          </w:p>
        </w:tc>
        <w:tc>
          <w:tcPr>
            <w:tcW w:w="262" w:type="pct"/>
            <w:vAlign w:val="center"/>
          </w:tcPr>
          <w:p w:rsidR="00545355" w:rsidRPr="00DB79CA" w:rsidRDefault="00545355" w:rsidP="00ED13AA">
            <w:pPr>
              <w:jc w:val="center"/>
            </w:pPr>
            <w:proofErr w:type="spellStart"/>
            <w:r w:rsidRPr="00DB79CA">
              <w:t>фл</w:t>
            </w:r>
            <w:proofErr w:type="spellEnd"/>
          </w:p>
        </w:tc>
        <w:tc>
          <w:tcPr>
            <w:tcW w:w="219" w:type="pct"/>
            <w:vAlign w:val="center"/>
          </w:tcPr>
          <w:p w:rsidR="00545355" w:rsidRPr="00DB79CA" w:rsidRDefault="00545355" w:rsidP="00ED13AA">
            <w:pPr>
              <w:jc w:val="center"/>
            </w:pPr>
            <w:r w:rsidRPr="00DB79CA">
              <w:t>2</w:t>
            </w:r>
          </w:p>
        </w:tc>
        <w:tc>
          <w:tcPr>
            <w:tcW w:w="352" w:type="pct"/>
            <w:vAlign w:val="center"/>
          </w:tcPr>
          <w:p w:rsidR="00545355" w:rsidRPr="00DB79CA" w:rsidRDefault="00545355" w:rsidP="00ED13AA">
            <w:pPr>
              <w:jc w:val="center"/>
            </w:pPr>
            <w:r w:rsidRPr="00DB79CA">
              <w:t>21900,0</w:t>
            </w:r>
          </w:p>
        </w:tc>
        <w:tc>
          <w:tcPr>
            <w:tcW w:w="309" w:type="pct"/>
            <w:vAlign w:val="center"/>
          </w:tcPr>
          <w:p w:rsidR="00545355" w:rsidRPr="00DB79CA" w:rsidRDefault="00545355" w:rsidP="00ED13AA">
            <w:pPr>
              <w:jc w:val="center"/>
            </w:pPr>
            <w:r w:rsidRPr="00DB79CA">
              <w:t>43800,00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lastRenderedPageBreak/>
              <w:t>5</w:t>
            </w:r>
          </w:p>
        </w:tc>
        <w:tc>
          <w:tcPr>
            <w:tcW w:w="561" w:type="pct"/>
          </w:tcPr>
          <w:p w:rsidR="00545355" w:rsidRPr="007C2FC6" w:rsidRDefault="00545355" w:rsidP="00ED13AA">
            <w:proofErr w:type="spellStart"/>
            <w:r w:rsidRPr="007C2FC6">
              <w:t>Лизирующий</w:t>
            </w:r>
            <w:proofErr w:type="spellEnd"/>
            <w:r w:rsidRPr="007C2FC6">
              <w:t xml:space="preserve"> реагент 18 </w:t>
            </w:r>
            <w:r w:rsidRPr="007C2FC6">
              <w:rPr>
                <w:lang w:val="en-US"/>
              </w:rPr>
              <w:t>CN</w:t>
            </w:r>
            <w:r w:rsidRPr="007C2FC6">
              <w:t xml:space="preserve"> </w:t>
            </w:r>
            <w:r w:rsidRPr="007C2FC6">
              <w:rPr>
                <w:lang w:val="en-US"/>
              </w:rPr>
              <w:t>Free</w:t>
            </w:r>
            <w:r w:rsidRPr="007C2FC6">
              <w:t xml:space="preserve"> (1 литр)</w:t>
            </w:r>
          </w:p>
          <w:p w:rsidR="00545355" w:rsidRPr="007C2FC6" w:rsidRDefault="00545355" w:rsidP="00ED13AA">
            <w:pPr>
              <w:rPr>
                <w:i/>
              </w:rPr>
            </w:pPr>
          </w:p>
        </w:tc>
        <w:tc>
          <w:tcPr>
            <w:tcW w:w="2107" w:type="pct"/>
          </w:tcPr>
          <w:p w:rsidR="00545355" w:rsidRPr="00DB79CA" w:rsidRDefault="00545355" w:rsidP="00ED13AA">
            <w:pPr>
              <w:jc w:val="both"/>
              <w:rPr>
                <w:color w:val="000000"/>
              </w:rPr>
            </w:pPr>
            <w:proofErr w:type="spellStart"/>
            <w:r w:rsidRPr="00DB79CA">
              <w:rPr>
                <w:color w:val="000000"/>
              </w:rPr>
              <w:t>Лизирующий</w:t>
            </w:r>
            <w:proofErr w:type="spellEnd"/>
            <w:r w:rsidRPr="00DB79CA">
              <w:rPr>
                <w:color w:val="000000"/>
              </w:rPr>
              <w:t xml:space="preserve"> реагент, </w:t>
            </w:r>
            <w:proofErr w:type="spellStart"/>
            <w:r w:rsidRPr="00DB79CA">
              <w:rPr>
                <w:color w:val="000000"/>
              </w:rPr>
              <w:t>лизирующий</w:t>
            </w:r>
            <w:proofErr w:type="spellEnd"/>
            <w:r w:rsidRPr="00DB79CA">
              <w:rPr>
                <w:color w:val="000000"/>
              </w:rPr>
              <w:t xml:space="preserve"> раствор (LYSING REAGENT М18) 1 литр. Используется для разведения проб при измерении гемоглобина, подсчете и дифференциации белых кровяных телец. Используется в комбинации с разбавителем, обеспечивает лизис красных клеток крови и позволяет получить дифференциацию лейкоцитов на три популяции (лимфоциты, моноциты, гранулоциты); </w:t>
            </w:r>
          </w:p>
          <w:p w:rsidR="00545355" w:rsidRPr="00DB79CA" w:rsidRDefault="00545355" w:rsidP="00ED13AA">
            <w:pPr>
              <w:rPr>
                <w:b/>
                <w:color w:val="000000"/>
              </w:rPr>
            </w:pPr>
            <w:r w:rsidRPr="00DB79CA">
              <w:rPr>
                <w:b/>
                <w:color w:val="000000"/>
              </w:rPr>
              <w:t xml:space="preserve">Используется в гематологическом анализаторе </w:t>
            </w:r>
            <w:proofErr w:type="spellStart"/>
            <w:r w:rsidRPr="00DB79CA">
              <w:rPr>
                <w:b/>
                <w:color w:val="000000"/>
              </w:rPr>
              <w:t>Mythic</w:t>
            </w:r>
            <w:proofErr w:type="spellEnd"/>
            <w:r w:rsidRPr="00DB79CA">
              <w:rPr>
                <w:b/>
                <w:color w:val="000000"/>
              </w:rPr>
              <w:t xml:space="preserve"> 18</w:t>
            </w:r>
          </w:p>
          <w:p w:rsidR="00545355" w:rsidRPr="00DB79CA" w:rsidRDefault="00545355" w:rsidP="00ED13AA">
            <w:pPr>
              <w:jc w:val="both"/>
            </w:pPr>
            <w:r w:rsidRPr="00DB79CA">
              <w:rPr>
                <w:b/>
                <w:color w:val="000000"/>
              </w:rPr>
              <w:t>Упаковка должна быть маркирована специальным штриховым кодом, совместимым со считывателем для закрытой системы</w:t>
            </w:r>
          </w:p>
        </w:tc>
        <w:tc>
          <w:tcPr>
            <w:tcW w:w="262" w:type="pct"/>
            <w:vAlign w:val="center"/>
          </w:tcPr>
          <w:p w:rsidR="00545355" w:rsidRPr="00DB79CA" w:rsidRDefault="00545355" w:rsidP="00ED13AA">
            <w:pPr>
              <w:jc w:val="center"/>
            </w:pPr>
            <w:proofErr w:type="spellStart"/>
            <w:r w:rsidRPr="00DB79CA">
              <w:t>наб</w:t>
            </w:r>
            <w:proofErr w:type="spellEnd"/>
          </w:p>
        </w:tc>
        <w:tc>
          <w:tcPr>
            <w:tcW w:w="219" w:type="pct"/>
            <w:vAlign w:val="center"/>
          </w:tcPr>
          <w:p w:rsidR="00545355" w:rsidRPr="00DB79CA" w:rsidRDefault="00545355" w:rsidP="00ED13AA">
            <w:pPr>
              <w:jc w:val="center"/>
            </w:pPr>
            <w:r w:rsidRPr="00DB79CA">
              <w:t>2</w:t>
            </w:r>
          </w:p>
        </w:tc>
        <w:tc>
          <w:tcPr>
            <w:tcW w:w="352" w:type="pct"/>
            <w:vAlign w:val="center"/>
          </w:tcPr>
          <w:p w:rsidR="00545355" w:rsidRPr="00DB79CA" w:rsidRDefault="00545355" w:rsidP="00ED13AA">
            <w:pPr>
              <w:jc w:val="center"/>
            </w:pPr>
            <w:r w:rsidRPr="00DB79CA">
              <w:t>40450,0</w:t>
            </w:r>
          </w:p>
        </w:tc>
        <w:tc>
          <w:tcPr>
            <w:tcW w:w="309" w:type="pct"/>
            <w:vAlign w:val="center"/>
          </w:tcPr>
          <w:p w:rsidR="00545355" w:rsidRPr="00DB79CA" w:rsidRDefault="00545355" w:rsidP="00ED13AA">
            <w:pPr>
              <w:jc w:val="center"/>
            </w:pPr>
            <w:r w:rsidRPr="00DB79CA">
              <w:t>80900,00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6</w:t>
            </w:r>
          </w:p>
        </w:tc>
        <w:tc>
          <w:tcPr>
            <w:tcW w:w="561" w:type="pct"/>
          </w:tcPr>
          <w:p w:rsidR="00545355" w:rsidRPr="007C2FC6" w:rsidRDefault="00545355" w:rsidP="00ED13AA">
            <w:pPr>
              <w:rPr>
                <w:i/>
              </w:rPr>
            </w:pPr>
            <w:r w:rsidRPr="007C2FC6">
              <w:t xml:space="preserve">Бумага для термопринтера анализатора </w:t>
            </w:r>
            <w:proofErr w:type="spellStart"/>
            <w:r w:rsidRPr="007C2FC6">
              <w:t>Mythic</w:t>
            </w:r>
            <w:proofErr w:type="spellEnd"/>
            <w:r w:rsidRPr="007C2FC6">
              <w:t xml:space="preserve"> 112*20</w:t>
            </w:r>
          </w:p>
        </w:tc>
        <w:tc>
          <w:tcPr>
            <w:tcW w:w="2107" w:type="pct"/>
          </w:tcPr>
          <w:p w:rsidR="00545355" w:rsidRPr="00DB79CA" w:rsidRDefault="00545355" w:rsidP="00ED13AA">
            <w:r w:rsidRPr="00DB79CA">
              <w:t xml:space="preserve">Бумага для термопринтера анализатора </w:t>
            </w:r>
            <w:proofErr w:type="spellStart"/>
            <w:r w:rsidRPr="00DB79CA">
              <w:t>Mythic</w:t>
            </w:r>
            <w:proofErr w:type="spellEnd"/>
            <w:r w:rsidRPr="00DB79CA">
              <w:t xml:space="preserve"> 112*20</w:t>
            </w:r>
          </w:p>
          <w:p w:rsidR="00545355" w:rsidRPr="00DB79CA" w:rsidRDefault="00545355" w:rsidP="00ED13AA">
            <w:proofErr w:type="gramStart"/>
            <w:r w:rsidRPr="00DB79CA">
              <w:t>Предназначена</w:t>
            </w:r>
            <w:proofErr w:type="gramEnd"/>
            <w:r w:rsidRPr="00DB79CA">
              <w:t xml:space="preserve"> для распечатки анализов. </w:t>
            </w:r>
          </w:p>
          <w:p w:rsidR="00545355" w:rsidRPr="00DB79CA" w:rsidRDefault="00545355" w:rsidP="00ED13AA">
            <w:pPr>
              <w:rPr>
                <w:b/>
                <w:color w:val="000000"/>
              </w:rPr>
            </w:pPr>
            <w:r w:rsidRPr="00DB79CA">
              <w:rPr>
                <w:b/>
                <w:color w:val="000000"/>
              </w:rPr>
              <w:t xml:space="preserve">Используется в гематологическом анализаторе </w:t>
            </w:r>
            <w:proofErr w:type="spellStart"/>
            <w:r w:rsidRPr="00DB79CA">
              <w:rPr>
                <w:b/>
                <w:color w:val="000000"/>
              </w:rPr>
              <w:t>Mythic</w:t>
            </w:r>
            <w:proofErr w:type="spellEnd"/>
            <w:r w:rsidRPr="00DB79CA">
              <w:rPr>
                <w:b/>
                <w:color w:val="000000"/>
              </w:rPr>
              <w:t xml:space="preserve"> 18</w:t>
            </w:r>
          </w:p>
          <w:p w:rsidR="00545355" w:rsidRPr="00DB79CA" w:rsidRDefault="00545355" w:rsidP="00ED13AA">
            <w:pPr>
              <w:jc w:val="both"/>
              <w:rPr>
                <w:b/>
              </w:rPr>
            </w:pPr>
            <w:r w:rsidRPr="00DB79CA">
              <w:rPr>
                <w:b/>
                <w:color w:val="000000"/>
              </w:rPr>
              <w:t>Упаковка должна быть маркирована специальным штриховым кодом, совместимым со считывателем для закрытой системы</w:t>
            </w:r>
          </w:p>
        </w:tc>
        <w:tc>
          <w:tcPr>
            <w:tcW w:w="262" w:type="pct"/>
            <w:vAlign w:val="center"/>
          </w:tcPr>
          <w:p w:rsidR="00545355" w:rsidRPr="00DB79CA" w:rsidRDefault="00545355" w:rsidP="00ED13AA">
            <w:pPr>
              <w:jc w:val="center"/>
            </w:pPr>
            <w:proofErr w:type="spellStart"/>
            <w:proofErr w:type="gramStart"/>
            <w:r w:rsidRPr="00DB79CA">
              <w:t>шт</w:t>
            </w:r>
            <w:proofErr w:type="spellEnd"/>
            <w:proofErr w:type="gramEnd"/>
          </w:p>
        </w:tc>
        <w:tc>
          <w:tcPr>
            <w:tcW w:w="219" w:type="pct"/>
            <w:vAlign w:val="center"/>
          </w:tcPr>
          <w:p w:rsidR="00545355" w:rsidRPr="00DB79CA" w:rsidRDefault="00545355" w:rsidP="00ED13AA">
            <w:pPr>
              <w:jc w:val="center"/>
            </w:pPr>
            <w:r w:rsidRPr="00DB79CA">
              <w:t>2</w:t>
            </w:r>
          </w:p>
        </w:tc>
        <w:tc>
          <w:tcPr>
            <w:tcW w:w="352" w:type="pct"/>
            <w:vAlign w:val="center"/>
          </w:tcPr>
          <w:p w:rsidR="00545355" w:rsidRPr="00DB79CA" w:rsidRDefault="00545355" w:rsidP="00ED13AA">
            <w:pPr>
              <w:jc w:val="center"/>
            </w:pPr>
            <w:r w:rsidRPr="00DB79CA">
              <w:t>1100,00</w:t>
            </w:r>
          </w:p>
        </w:tc>
        <w:tc>
          <w:tcPr>
            <w:tcW w:w="309" w:type="pct"/>
            <w:vAlign w:val="center"/>
          </w:tcPr>
          <w:p w:rsidR="00545355" w:rsidRPr="00DB79CA" w:rsidRDefault="00545355" w:rsidP="00ED13AA">
            <w:pPr>
              <w:jc w:val="center"/>
            </w:pPr>
            <w:r w:rsidRPr="00DB79CA">
              <w:t>2200,00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7</w:t>
            </w:r>
          </w:p>
        </w:tc>
        <w:tc>
          <w:tcPr>
            <w:tcW w:w="561" w:type="pct"/>
            <w:vAlign w:val="center"/>
          </w:tcPr>
          <w:p w:rsidR="00545355" w:rsidRPr="007C2FC6" w:rsidRDefault="00545355" w:rsidP="00ED13AA">
            <w:proofErr w:type="spellStart"/>
            <w:r>
              <w:t>Пробозаборник</w:t>
            </w:r>
            <w:proofErr w:type="spellEnd"/>
          </w:p>
        </w:tc>
        <w:tc>
          <w:tcPr>
            <w:tcW w:w="2107" w:type="pct"/>
            <w:vAlign w:val="center"/>
          </w:tcPr>
          <w:p w:rsidR="00545355" w:rsidRPr="00190C66" w:rsidRDefault="00545355" w:rsidP="00ED13AA">
            <w:proofErr w:type="spellStart"/>
            <w:r>
              <w:t>Пробозаборник</w:t>
            </w:r>
            <w:proofErr w:type="spellEnd"/>
            <w:r>
              <w:t xml:space="preserve"> </w:t>
            </w:r>
            <w:r w:rsidRPr="008F1894">
              <w:rPr>
                <w:b/>
              </w:rPr>
              <w:t xml:space="preserve">для биохимического анализатора </w:t>
            </w:r>
            <w:r w:rsidRPr="008F1894">
              <w:rPr>
                <w:b/>
                <w:lang w:val="en-US"/>
              </w:rPr>
              <w:t>ERBA</w:t>
            </w:r>
            <w:r w:rsidRPr="008F1894">
              <w:rPr>
                <w:b/>
              </w:rPr>
              <w:t xml:space="preserve"> </w:t>
            </w:r>
            <w:r w:rsidRPr="008F1894">
              <w:rPr>
                <w:b/>
                <w:lang w:val="en-US"/>
              </w:rPr>
              <w:t>XL</w:t>
            </w:r>
            <w:r w:rsidRPr="008F1894">
              <w:rPr>
                <w:b/>
              </w:rPr>
              <w:t>-200</w:t>
            </w:r>
          </w:p>
        </w:tc>
        <w:tc>
          <w:tcPr>
            <w:tcW w:w="262" w:type="pct"/>
            <w:vAlign w:val="center"/>
          </w:tcPr>
          <w:p w:rsidR="00545355" w:rsidRPr="005B17FD" w:rsidRDefault="00545355" w:rsidP="00ED13AA">
            <w:pPr>
              <w:jc w:val="center"/>
            </w:pPr>
            <w:proofErr w:type="spellStart"/>
            <w:proofErr w:type="gramStart"/>
            <w:r>
              <w:t>шт</w:t>
            </w:r>
            <w:proofErr w:type="spellEnd"/>
            <w:proofErr w:type="gramEnd"/>
          </w:p>
        </w:tc>
        <w:tc>
          <w:tcPr>
            <w:tcW w:w="219" w:type="pct"/>
            <w:vAlign w:val="center"/>
          </w:tcPr>
          <w:p w:rsidR="00545355" w:rsidRPr="00DB79CA" w:rsidRDefault="00545355" w:rsidP="00ED13AA">
            <w:pPr>
              <w:jc w:val="center"/>
            </w:pPr>
            <w:r>
              <w:t>1</w:t>
            </w:r>
          </w:p>
        </w:tc>
        <w:tc>
          <w:tcPr>
            <w:tcW w:w="352" w:type="pct"/>
            <w:vAlign w:val="center"/>
          </w:tcPr>
          <w:p w:rsidR="00545355" w:rsidRPr="00DB79CA" w:rsidRDefault="00545355" w:rsidP="00ED13AA">
            <w:pPr>
              <w:jc w:val="center"/>
            </w:pPr>
            <w:r>
              <w:t>345000,</w:t>
            </w:r>
          </w:p>
        </w:tc>
        <w:tc>
          <w:tcPr>
            <w:tcW w:w="309" w:type="pct"/>
            <w:vAlign w:val="center"/>
          </w:tcPr>
          <w:p w:rsidR="00545355" w:rsidRPr="00DB79CA" w:rsidRDefault="00545355" w:rsidP="00ED13AA">
            <w:pPr>
              <w:jc w:val="center"/>
            </w:pPr>
            <w:r>
              <w:t>345000,0</w:t>
            </w:r>
          </w:p>
        </w:tc>
        <w:tc>
          <w:tcPr>
            <w:tcW w:w="484" w:type="pct"/>
            <w:vAlign w:val="center"/>
          </w:tcPr>
          <w:p w:rsidR="00545355" w:rsidRPr="00DB79CA" w:rsidRDefault="00545355" w:rsidP="00ED13AA">
            <w:pPr>
              <w:jc w:val="center"/>
            </w:pPr>
            <w:r>
              <w:t xml:space="preserve">В течение 120 </w:t>
            </w:r>
            <w:proofErr w:type="spellStart"/>
            <w:r>
              <w:t>каледнарных</w:t>
            </w:r>
            <w:proofErr w:type="spellEnd"/>
            <w:r>
              <w:t xml:space="preserve"> дней</w:t>
            </w:r>
            <w:r w:rsidRPr="00DB79CA">
              <w:t xml:space="preserve">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8</w:t>
            </w:r>
          </w:p>
        </w:tc>
        <w:tc>
          <w:tcPr>
            <w:tcW w:w="561" w:type="pct"/>
            <w:vAlign w:val="center"/>
          </w:tcPr>
          <w:p w:rsidR="00545355" w:rsidRPr="005B17FD" w:rsidRDefault="00545355" w:rsidP="00ED13AA">
            <w:pPr>
              <w:jc w:val="center"/>
            </w:pPr>
            <w:r>
              <w:t>Галогеновая лампа</w:t>
            </w:r>
          </w:p>
        </w:tc>
        <w:tc>
          <w:tcPr>
            <w:tcW w:w="2107" w:type="pct"/>
            <w:vAlign w:val="center"/>
          </w:tcPr>
          <w:p w:rsidR="00545355" w:rsidRPr="005B17FD" w:rsidRDefault="00545355" w:rsidP="00ED13AA">
            <w:pPr>
              <w:jc w:val="both"/>
            </w:pPr>
            <w:r>
              <w:t xml:space="preserve">Галогеновая лампа 12В </w:t>
            </w:r>
            <w:r w:rsidRPr="008F1894">
              <w:rPr>
                <w:b/>
              </w:rPr>
              <w:t xml:space="preserve">для биохимического анализатора </w:t>
            </w:r>
            <w:r w:rsidRPr="008F1894">
              <w:rPr>
                <w:b/>
                <w:lang w:val="en-US"/>
              </w:rPr>
              <w:t>ERBA</w:t>
            </w:r>
            <w:r w:rsidRPr="008F1894">
              <w:rPr>
                <w:b/>
              </w:rPr>
              <w:t xml:space="preserve"> </w:t>
            </w:r>
            <w:r w:rsidRPr="008F1894">
              <w:rPr>
                <w:b/>
                <w:lang w:val="en-US"/>
              </w:rPr>
              <w:t>XL</w:t>
            </w:r>
            <w:r w:rsidRPr="008F1894">
              <w:rPr>
                <w:b/>
              </w:rPr>
              <w:t>-200</w:t>
            </w:r>
          </w:p>
        </w:tc>
        <w:tc>
          <w:tcPr>
            <w:tcW w:w="262" w:type="pct"/>
            <w:vAlign w:val="center"/>
          </w:tcPr>
          <w:p w:rsidR="00545355" w:rsidRPr="00DB79CA" w:rsidRDefault="00545355" w:rsidP="00ED13AA">
            <w:pPr>
              <w:jc w:val="center"/>
            </w:pPr>
            <w:proofErr w:type="spellStart"/>
            <w:proofErr w:type="gramStart"/>
            <w:r>
              <w:t>шт</w:t>
            </w:r>
            <w:proofErr w:type="spellEnd"/>
            <w:proofErr w:type="gramEnd"/>
          </w:p>
        </w:tc>
        <w:tc>
          <w:tcPr>
            <w:tcW w:w="219" w:type="pct"/>
            <w:vAlign w:val="center"/>
          </w:tcPr>
          <w:p w:rsidR="00545355" w:rsidRPr="00DB79CA" w:rsidRDefault="00545355" w:rsidP="00ED13AA">
            <w:pPr>
              <w:jc w:val="center"/>
            </w:pPr>
            <w:r>
              <w:t>1</w:t>
            </w:r>
          </w:p>
        </w:tc>
        <w:tc>
          <w:tcPr>
            <w:tcW w:w="352" w:type="pct"/>
            <w:vAlign w:val="center"/>
          </w:tcPr>
          <w:p w:rsidR="00545355" w:rsidRPr="00DB79CA" w:rsidRDefault="00545355" w:rsidP="00ED13AA">
            <w:pPr>
              <w:jc w:val="center"/>
            </w:pPr>
            <w:r>
              <w:t>105000,</w:t>
            </w:r>
          </w:p>
        </w:tc>
        <w:tc>
          <w:tcPr>
            <w:tcW w:w="309" w:type="pct"/>
            <w:vAlign w:val="center"/>
          </w:tcPr>
          <w:p w:rsidR="00545355" w:rsidRPr="00DB79CA" w:rsidRDefault="00545355" w:rsidP="00ED13AA">
            <w:pPr>
              <w:jc w:val="center"/>
            </w:pPr>
            <w:r>
              <w:t>105000,0</w:t>
            </w:r>
          </w:p>
        </w:tc>
        <w:tc>
          <w:tcPr>
            <w:tcW w:w="484" w:type="pct"/>
          </w:tcPr>
          <w:p w:rsidR="00545355" w:rsidRDefault="00545355" w:rsidP="00ED13AA">
            <w:r w:rsidRPr="008F3311">
              <w:t>В течение</w:t>
            </w:r>
            <w:r>
              <w:t xml:space="preserve"> 3</w:t>
            </w:r>
            <w:r w:rsidRPr="008F3311">
              <w:t xml:space="preserve">0 </w:t>
            </w:r>
            <w:proofErr w:type="spellStart"/>
            <w:r w:rsidRPr="008F3311">
              <w:t>каледнарных</w:t>
            </w:r>
            <w:proofErr w:type="spellEnd"/>
            <w:r w:rsidRPr="008F3311">
              <w:t xml:space="preserve"> дней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9</w:t>
            </w:r>
          </w:p>
        </w:tc>
        <w:tc>
          <w:tcPr>
            <w:tcW w:w="561" w:type="pct"/>
            <w:vAlign w:val="center"/>
          </w:tcPr>
          <w:p w:rsidR="00545355" w:rsidRPr="005B17FD" w:rsidRDefault="00545355" w:rsidP="00ED13AA">
            <w:pPr>
              <w:jc w:val="center"/>
            </w:pPr>
            <w:proofErr w:type="spellStart"/>
            <w:r>
              <w:t>Омыватель</w:t>
            </w:r>
            <w:proofErr w:type="spellEnd"/>
            <w:r>
              <w:t xml:space="preserve"> (Осушитель кювет)</w:t>
            </w:r>
          </w:p>
        </w:tc>
        <w:tc>
          <w:tcPr>
            <w:tcW w:w="2107" w:type="pct"/>
            <w:vAlign w:val="center"/>
          </w:tcPr>
          <w:p w:rsidR="00545355" w:rsidRPr="005B17FD" w:rsidRDefault="00545355" w:rsidP="00ED13AA">
            <w:proofErr w:type="spellStart"/>
            <w:r>
              <w:t>Омыватель</w:t>
            </w:r>
            <w:proofErr w:type="spellEnd"/>
            <w:r>
              <w:t xml:space="preserve"> (Осушитель кювет) </w:t>
            </w:r>
            <w:r w:rsidRPr="008F1894">
              <w:rPr>
                <w:b/>
              </w:rPr>
              <w:t xml:space="preserve">для биохимического анализатора </w:t>
            </w:r>
            <w:r w:rsidRPr="008F1894">
              <w:rPr>
                <w:b/>
                <w:lang w:val="en-US"/>
              </w:rPr>
              <w:t>ERBA</w:t>
            </w:r>
            <w:r w:rsidRPr="008F1894">
              <w:rPr>
                <w:b/>
              </w:rPr>
              <w:t xml:space="preserve"> </w:t>
            </w:r>
            <w:r w:rsidRPr="008F1894">
              <w:rPr>
                <w:b/>
                <w:lang w:val="en-US"/>
              </w:rPr>
              <w:t>XL</w:t>
            </w:r>
            <w:r w:rsidRPr="008F1894">
              <w:rPr>
                <w:b/>
              </w:rPr>
              <w:t>-200</w:t>
            </w:r>
          </w:p>
        </w:tc>
        <w:tc>
          <w:tcPr>
            <w:tcW w:w="262" w:type="pct"/>
            <w:vAlign w:val="center"/>
          </w:tcPr>
          <w:p w:rsidR="00545355" w:rsidRPr="00DB79CA" w:rsidRDefault="00545355" w:rsidP="00ED13AA">
            <w:pPr>
              <w:jc w:val="center"/>
            </w:pPr>
            <w:proofErr w:type="spellStart"/>
            <w:proofErr w:type="gramStart"/>
            <w:r>
              <w:t>шт</w:t>
            </w:r>
            <w:proofErr w:type="spellEnd"/>
            <w:proofErr w:type="gramEnd"/>
          </w:p>
        </w:tc>
        <w:tc>
          <w:tcPr>
            <w:tcW w:w="219" w:type="pct"/>
            <w:vAlign w:val="center"/>
          </w:tcPr>
          <w:p w:rsidR="00545355" w:rsidRPr="00DB79CA" w:rsidRDefault="00545355" w:rsidP="00ED13AA">
            <w:pPr>
              <w:jc w:val="center"/>
            </w:pPr>
            <w:r>
              <w:t>1</w:t>
            </w:r>
          </w:p>
        </w:tc>
        <w:tc>
          <w:tcPr>
            <w:tcW w:w="352" w:type="pct"/>
            <w:vAlign w:val="center"/>
          </w:tcPr>
          <w:p w:rsidR="00545355" w:rsidRPr="00DB79CA" w:rsidRDefault="00545355" w:rsidP="00ED13AA">
            <w:pPr>
              <w:jc w:val="center"/>
            </w:pPr>
            <w:r>
              <w:t>28000,0</w:t>
            </w:r>
          </w:p>
        </w:tc>
        <w:tc>
          <w:tcPr>
            <w:tcW w:w="309" w:type="pct"/>
            <w:vAlign w:val="center"/>
          </w:tcPr>
          <w:p w:rsidR="00545355" w:rsidRPr="00DB79CA" w:rsidRDefault="00545355" w:rsidP="00ED13AA">
            <w:pPr>
              <w:jc w:val="center"/>
            </w:pPr>
            <w:r>
              <w:t>28000,0</w:t>
            </w:r>
          </w:p>
        </w:tc>
        <w:tc>
          <w:tcPr>
            <w:tcW w:w="484" w:type="pct"/>
          </w:tcPr>
          <w:p w:rsidR="00545355" w:rsidRDefault="00545355" w:rsidP="00ED13AA">
            <w:r w:rsidRPr="008F3311">
              <w:t xml:space="preserve">В течение </w:t>
            </w:r>
            <w:r>
              <w:t>3</w:t>
            </w:r>
            <w:r w:rsidRPr="008F3311">
              <w:t xml:space="preserve">0 </w:t>
            </w:r>
            <w:proofErr w:type="spellStart"/>
            <w:r w:rsidRPr="008F3311">
              <w:t>каледнарных</w:t>
            </w:r>
            <w:proofErr w:type="spellEnd"/>
            <w:r w:rsidRPr="008F3311">
              <w:t xml:space="preserve"> дней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10</w:t>
            </w:r>
          </w:p>
        </w:tc>
        <w:tc>
          <w:tcPr>
            <w:tcW w:w="561" w:type="pct"/>
            <w:vAlign w:val="center"/>
          </w:tcPr>
          <w:p w:rsidR="00545355" w:rsidRPr="007C2FC6" w:rsidRDefault="00545355" w:rsidP="00ED13AA">
            <w:r w:rsidRPr="007C2FC6">
              <w:t xml:space="preserve">Набор </w:t>
            </w:r>
            <w:r>
              <w:t xml:space="preserve">реагентов для контроля качества </w:t>
            </w:r>
            <w:proofErr w:type="spellStart"/>
            <w:r>
              <w:t>предстерилизационной</w:t>
            </w:r>
            <w:proofErr w:type="spellEnd"/>
            <w:r>
              <w:t xml:space="preserve"> очистки изделий медицинского назначения</w:t>
            </w:r>
          </w:p>
        </w:tc>
        <w:tc>
          <w:tcPr>
            <w:tcW w:w="2107" w:type="pct"/>
            <w:vAlign w:val="center"/>
          </w:tcPr>
          <w:p w:rsidR="00545355" w:rsidRDefault="00545355" w:rsidP="00ED13AA">
            <w:proofErr w:type="gramStart"/>
            <w:r>
              <w:t xml:space="preserve">Используется для выявления скрытых следов крови, следов ржавчины, стирального порошка с отбеливателями, окислителей (хлорамина, хлорная известь и т.д.) </w:t>
            </w:r>
            <w:proofErr w:type="spellStart"/>
            <w:r>
              <w:t>пероксида</w:t>
            </w:r>
            <w:proofErr w:type="spellEnd"/>
            <w:r>
              <w:t xml:space="preserve"> растительного происхождения (растительных остатков) и кислот на изделиях медицинского назначения, которые могли остаться на приготовленных к стерилизации медицинских изделий в результате недостаточно тщательной </w:t>
            </w:r>
            <w:proofErr w:type="spellStart"/>
            <w:r>
              <w:t>предстерилизационной</w:t>
            </w:r>
            <w:proofErr w:type="spellEnd"/>
            <w:r>
              <w:t xml:space="preserve"> очистки.</w:t>
            </w:r>
            <w:proofErr w:type="gramEnd"/>
          </w:p>
          <w:p w:rsidR="00545355" w:rsidRDefault="00545355" w:rsidP="00ED13AA">
            <w:r>
              <w:t>Набор рассчитан на приготовление 200 мл рабочего реактива.</w:t>
            </w:r>
          </w:p>
          <w:p w:rsidR="00545355" w:rsidRDefault="00545355" w:rsidP="00ED13AA">
            <w:r>
              <w:t xml:space="preserve">Состав набора: </w:t>
            </w:r>
          </w:p>
          <w:p w:rsidR="00545355" w:rsidRDefault="00545355" w:rsidP="00ED13AA">
            <w:r>
              <w:t>1. Амидопирин 10г.</w:t>
            </w:r>
          </w:p>
          <w:p w:rsidR="00545355" w:rsidRDefault="00545355" w:rsidP="00ED13AA">
            <w:r>
              <w:t>2. Анилин солянокислый 0,3г</w:t>
            </w:r>
          </w:p>
          <w:p w:rsidR="00545355" w:rsidRPr="00DB79CA" w:rsidRDefault="00545355" w:rsidP="00ED13AA">
            <w:r>
              <w:t>3. Стабилизатор 10 мл.</w:t>
            </w:r>
          </w:p>
        </w:tc>
        <w:tc>
          <w:tcPr>
            <w:tcW w:w="262" w:type="pct"/>
            <w:vAlign w:val="center"/>
          </w:tcPr>
          <w:p w:rsidR="00545355" w:rsidRPr="00DB79CA" w:rsidRDefault="00545355" w:rsidP="00ED13AA">
            <w:pPr>
              <w:jc w:val="center"/>
            </w:pPr>
            <w:r w:rsidRPr="00DB79CA">
              <w:t>набор</w:t>
            </w:r>
          </w:p>
        </w:tc>
        <w:tc>
          <w:tcPr>
            <w:tcW w:w="219" w:type="pct"/>
            <w:vAlign w:val="center"/>
          </w:tcPr>
          <w:p w:rsidR="00545355" w:rsidRPr="00DB79CA" w:rsidRDefault="00545355" w:rsidP="00ED13AA">
            <w:pPr>
              <w:jc w:val="center"/>
            </w:pPr>
            <w:r w:rsidRPr="00DB79CA">
              <w:t>15</w:t>
            </w:r>
          </w:p>
        </w:tc>
        <w:tc>
          <w:tcPr>
            <w:tcW w:w="352" w:type="pct"/>
            <w:vAlign w:val="center"/>
          </w:tcPr>
          <w:p w:rsidR="00545355" w:rsidRPr="00DB79CA" w:rsidRDefault="00545355" w:rsidP="00ED13AA">
            <w:pPr>
              <w:jc w:val="center"/>
            </w:pPr>
            <w:r>
              <w:t>6800,00</w:t>
            </w:r>
          </w:p>
        </w:tc>
        <w:tc>
          <w:tcPr>
            <w:tcW w:w="309" w:type="pct"/>
            <w:vAlign w:val="center"/>
          </w:tcPr>
          <w:p w:rsidR="00545355" w:rsidRPr="00DB79CA" w:rsidRDefault="00545355" w:rsidP="00ED13AA">
            <w:pPr>
              <w:jc w:val="center"/>
            </w:pPr>
            <w:r>
              <w:t>102000,0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4E57BD" w:rsidRPr="00DB79CA" w:rsidTr="004031E0">
        <w:trPr>
          <w:trHeight w:val="403"/>
          <w:jc w:val="center"/>
        </w:trPr>
        <w:tc>
          <w:tcPr>
            <w:tcW w:w="209" w:type="pct"/>
            <w:vAlign w:val="center"/>
          </w:tcPr>
          <w:p w:rsidR="00545355" w:rsidRPr="00DB79CA" w:rsidRDefault="00545355" w:rsidP="00ED13AA">
            <w:pPr>
              <w:jc w:val="center"/>
            </w:pPr>
            <w:r w:rsidRPr="00DB79CA">
              <w:t>11</w:t>
            </w:r>
          </w:p>
        </w:tc>
        <w:tc>
          <w:tcPr>
            <w:tcW w:w="561" w:type="pct"/>
            <w:vAlign w:val="center"/>
          </w:tcPr>
          <w:p w:rsidR="00545355" w:rsidRPr="007C2FC6" w:rsidRDefault="00545355" w:rsidP="00ED13AA">
            <w:pPr>
              <w:jc w:val="center"/>
            </w:pPr>
            <w:r>
              <w:t>Электроды</w:t>
            </w:r>
          </w:p>
        </w:tc>
        <w:tc>
          <w:tcPr>
            <w:tcW w:w="2107" w:type="pct"/>
            <w:vAlign w:val="center"/>
          </w:tcPr>
          <w:p w:rsidR="00545355" w:rsidRPr="00DB79CA" w:rsidRDefault="00545355" w:rsidP="00ED13AA">
            <w:pPr>
              <w:jc w:val="both"/>
            </w:pPr>
            <w:r w:rsidRPr="007C2FC6">
              <w:t>Комплект электродов для ЭКГ (4 штуки стандартных - прищепка, 6 штук - грудных)</w:t>
            </w:r>
          </w:p>
        </w:tc>
        <w:tc>
          <w:tcPr>
            <w:tcW w:w="262" w:type="pct"/>
            <w:vAlign w:val="center"/>
          </w:tcPr>
          <w:p w:rsidR="00545355" w:rsidRPr="00DB79CA" w:rsidRDefault="00545355" w:rsidP="00ED13AA">
            <w:pPr>
              <w:jc w:val="center"/>
            </w:pPr>
            <w:proofErr w:type="spellStart"/>
            <w:r w:rsidRPr="00DB79CA">
              <w:t>компл</w:t>
            </w:r>
            <w:proofErr w:type="spellEnd"/>
          </w:p>
        </w:tc>
        <w:tc>
          <w:tcPr>
            <w:tcW w:w="219" w:type="pct"/>
            <w:vAlign w:val="center"/>
          </w:tcPr>
          <w:p w:rsidR="00545355" w:rsidRPr="00DB79CA" w:rsidRDefault="00545355" w:rsidP="00ED13AA">
            <w:pPr>
              <w:jc w:val="center"/>
            </w:pPr>
            <w:r w:rsidRPr="00DB79CA">
              <w:t>1</w:t>
            </w:r>
          </w:p>
        </w:tc>
        <w:tc>
          <w:tcPr>
            <w:tcW w:w="352" w:type="pct"/>
            <w:vAlign w:val="center"/>
          </w:tcPr>
          <w:p w:rsidR="00545355" w:rsidRPr="00DB79CA" w:rsidRDefault="00545355" w:rsidP="00ED13AA">
            <w:pPr>
              <w:jc w:val="center"/>
            </w:pPr>
            <w:r w:rsidRPr="00DB79CA">
              <w:t>51750,0</w:t>
            </w:r>
          </w:p>
        </w:tc>
        <w:tc>
          <w:tcPr>
            <w:tcW w:w="309" w:type="pct"/>
            <w:vAlign w:val="center"/>
          </w:tcPr>
          <w:p w:rsidR="00545355" w:rsidRPr="00DB79CA" w:rsidRDefault="00545355" w:rsidP="00ED13AA">
            <w:pPr>
              <w:jc w:val="center"/>
            </w:pPr>
            <w:r w:rsidRPr="00DB79CA">
              <w:t>51750,00</w:t>
            </w:r>
          </w:p>
        </w:tc>
        <w:tc>
          <w:tcPr>
            <w:tcW w:w="484" w:type="pct"/>
            <w:vAlign w:val="center"/>
          </w:tcPr>
          <w:p w:rsidR="00545355" w:rsidRPr="00DB79CA" w:rsidRDefault="00545355" w:rsidP="00ED13AA">
            <w:pPr>
              <w:jc w:val="center"/>
            </w:pPr>
            <w:r w:rsidRPr="00DB79CA">
              <w:t>По заявке с момента заключения договора, DDP*</w:t>
            </w:r>
          </w:p>
        </w:tc>
        <w:tc>
          <w:tcPr>
            <w:tcW w:w="497" w:type="pct"/>
            <w:vAlign w:val="center"/>
          </w:tcPr>
          <w:p w:rsidR="00545355" w:rsidRPr="00DB79CA" w:rsidRDefault="00545355" w:rsidP="00ED13AA">
            <w:pPr>
              <w:jc w:val="center"/>
            </w:pPr>
            <w:r w:rsidRPr="00DB79CA">
              <w:t>СКО, Петропавловск, ул. Сатпаева,3 (Аптека)</w:t>
            </w:r>
          </w:p>
        </w:tc>
      </w:tr>
      <w:tr w:rsidR="00545355" w:rsidRPr="00DB79CA" w:rsidTr="004E57BD">
        <w:trPr>
          <w:trHeight w:val="403"/>
          <w:jc w:val="center"/>
        </w:trPr>
        <w:tc>
          <w:tcPr>
            <w:tcW w:w="209" w:type="pct"/>
            <w:vAlign w:val="center"/>
          </w:tcPr>
          <w:p w:rsidR="00545355" w:rsidRPr="00DB79CA" w:rsidRDefault="00545355" w:rsidP="00ED13AA">
            <w:pPr>
              <w:jc w:val="center"/>
            </w:pPr>
          </w:p>
        </w:tc>
        <w:tc>
          <w:tcPr>
            <w:tcW w:w="561" w:type="pct"/>
            <w:vAlign w:val="center"/>
          </w:tcPr>
          <w:p w:rsidR="00545355" w:rsidRPr="00DB79CA" w:rsidRDefault="00545355" w:rsidP="00ED13AA">
            <w:pPr>
              <w:jc w:val="center"/>
            </w:pPr>
            <w:r w:rsidRPr="00DB79CA">
              <w:t>ИТОГО</w:t>
            </w:r>
          </w:p>
        </w:tc>
        <w:tc>
          <w:tcPr>
            <w:tcW w:w="3249" w:type="pct"/>
            <w:gridSpan w:val="5"/>
            <w:vAlign w:val="center"/>
          </w:tcPr>
          <w:p w:rsidR="00545355" w:rsidRPr="00DB79CA" w:rsidRDefault="00545355" w:rsidP="00ED13AA">
            <w:pPr>
              <w:jc w:val="right"/>
            </w:pPr>
            <w:r>
              <w:t>969250</w:t>
            </w:r>
            <w:r w:rsidRPr="00DB79CA">
              <w:t>,00</w:t>
            </w:r>
          </w:p>
        </w:tc>
        <w:tc>
          <w:tcPr>
            <w:tcW w:w="484" w:type="pct"/>
            <w:vAlign w:val="center"/>
          </w:tcPr>
          <w:p w:rsidR="00545355" w:rsidRPr="00DB79CA" w:rsidRDefault="00545355" w:rsidP="00ED13AA">
            <w:pPr>
              <w:jc w:val="center"/>
            </w:pPr>
          </w:p>
        </w:tc>
        <w:tc>
          <w:tcPr>
            <w:tcW w:w="497" w:type="pct"/>
            <w:vAlign w:val="center"/>
          </w:tcPr>
          <w:p w:rsidR="00545355" w:rsidRPr="00DB79CA" w:rsidRDefault="00545355" w:rsidP="00ED13AA">
            <w:pPr>
              <w:jc w:val="cente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545355" w:rsidRPr="00FA433F" w:rsidTr="00A731CD">
        <w:trPr>
          <w:jc w:val="center"/>
        </w:trPr>
        <w:tc>
          <w:tcPr>
            <w:tcW w:w="167" w:type="pct"/>
            <w:vAlign w:val="center"/>
          </w:tcPr>
          <w:p w:rsidR="00545355" w:rsidRDefault="00545355" w:rsidP="00210926">
            <w:pPr>
              <w:jc w:val="center"/>
              <w:rPr>
                <w:sz w:val="24"/>
                <w:szCs w:val="24"/>
              </w:rPr>
            </w:pPr>
            <w:r>
              <w:rPr>
                <w:sz w:val="24"/>
                <w:szCs w:val="24"/>
              </w:rPr>
              <w:t>1</w:t>
            </w:r>
          </w:p>
        </w:tc>
        <w:tc>
          <w:tcPr>
            <w:tcW w:w="1238" w:type="pct"/>
            <w:vAlign w:val="center"/>
          </w:tcPr>
          <w:p w:rsidR="00545355" w:rsidRDefault="00545355" w:rsidP="00C015ED">
            <w:pPr>
              <w:jc w:val="center"/>
              <w:rPr>
                <w:sz w:val="24"/>
                <w:szCs w:val="24"/>
              </w:rPr>
            </w:pPr>
            <w:r>
              <w:rPr>
                <w:sz w:val="24"/>
                <w:szCs w:val="24"/>
              </w:rPr>
              <w:t>ТОО «Гелика»</w:t>
            </w:r>
          </w:p>
        </w:tc>
        <w:tc>
          <w:tcPr>
            <w:tcW w:w="629" w:type="pct"/>
            <w:vAlign w:val="center"/>
          </w:tcPr>
          <w:p w:rsidR="00545355" w:rsidRDefault="00545355" w:rsidP="001D5CA4">
            <w:pPr>
              <w:autoSpaceDE w:val="0"/>
              <w:autoSpaceDN w:val="0"/>
              <w:adjustRightInd w:val="0"/>
              <w:jc w:val="center"/>
              <w:rPr>
                <w:sz w:val="24"/>
                <w:szCs w:val="24"/>
              </w:rPr>
            </w:pPr>
            <w:r>
              <w:rPr>
                <w:sz w:val="24"/>
                <w:szCs w:val="24"/>
              </w:rPr>
              <w:t>001140000601</w:t>
            </w:r>
          </w:p>
        </w:tc>
        <w:tc>
          <w:tcPr>
            <w:tcW w:w="1885" w:type="pct"/>
            <w:vAlign w:val="center"/>
          </w:tcPr>
          <w:p w:rsidR="00545355" w:rsidRPr="00952879" w:rsidRDefault="00545355" w:rsidP="00C015E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ул.Маяковского, 95</w:t>
            </w:r>
          </w:p>
        </w:tc>
        <w:tc>
          <w:tcPr>
            <w:tcW w:w="1081" w:type="pct"/>
            <w:vAlign w:val="center"/>
          </w:tcPr>
          <w:p w:rsidR="00545355" w:rsidRPr="00FA433F" w:rsidRDefault="00545355" w:rsidP="00545355">
            <w:pPr>
              <w:autoSpaceDE w:val="0"/>
              <w:autoSpaceDN w:val="0"/>
              <w:adjustRightInd w:val="0"/>
              <w:jc w:val="center"/>
              <w:rPr>
                <w:bCs/>
                <w:sz w:val="24"/>
                <w:szCs w:val="24"/>
                <w:lang w:val="en-US"/>
              </w:rPr>
            </w:pPr>
            <w:r>
              <w:rPr>
                <w:bCs/>
                <w:sz w:val="24"/>
                <w:szCs w:val="24"/>
              </w:rPr>
              <w:t>08</w:t>
            </w:r>
            <w:r w:rsidRPr="00FA433F">
              <w:rPr>
                <w:bCs/>
                <w:sz w:val="24"/>
                <w:szCs w:val="24"/>
                <w:lang w:val="en-US"/>
              </w:rPr>
              <w:t>.0</w:t>
            </w:r>
            <w:r>
              <w:rPr>
                <w:bCs/>
                <w:sz w:val="24"/>
                <w:szCs w:val="24"/>
              </w:rPr>
              <w:t>7</w:t>
            </w:r>
            <w:r w:rsidRPr="00FA433F">
              <w:rPr>
                <w:bCs/>
                <w:sz w:val="24"/>
                <w:szCs w:val="24"/>
                <w:lang w:val="en-US"/>
              </w:rPr>
              <w:t>.2021</w:t>
            </w:r>
            <w:r w:rsidRPr="004B3D86">
              <w:rPr>
                <w:bCs/>
                <w:sz w:val="24"/>
                <w:szCs w:val="24"/>
              </w:rPr>
              <w:t>г</w:t>
            </w:r>
            <w:r w:rsidRPr="00FA433F">
              <w:rPr>
                <w:bCs/>
                <w:sz w:val="24"/>
                <w:szCs w:val="24"/>
                <w:lang w:val="en-US"/>
              </w:rPr>
              <w:t>.</w:t>
            </w:r>
          </w:p>
          <w:p w:rsidR="00545355" w:rsidRDefault="00545355" w:rsidP="00545355">
            <w:pPr>
              <w:autoSpaceDE w:val="0"/>
              <w:autoSpaceDN w:val="0"/>
              <w:adjustRightInd w:val="0"/>
              <w:jc w:val="center"/>
              <w:rPr>
                <w:bCs/>
                <w:sz w:val="24"/>
                <w:szCs w:val="24"/>
              </w:rPr>
            </w:pPr>
            <w:r>
              <w:rPr>
                <w:bCs/>
                <w:sz w:val="24"/>
                <w:szCs w:val="24"/>
              </w:rPr>
              <w:t>12</w:t>
            </w:r>
            <w:r w:rsidRPr="00FA433F">
              <w:rPr>
                <w:bCs/>
                <w:sz w:val="24"/>
                <w:szCs w:val="24"/>
                <w:lang w:val="en-US"/>
              </w:rPr>
              <w:t>:</w:t>
            </w:r>
            <w:r>
              <w:rPr>
                <w:bCs/>
                <w:sz w:val="24"/>
                <w:szCs w:val="24"/>
              </w:rPr>
              <w:t>30</w:t>
            </w:r>
            <w:r w:rsidRPr="00FA433F">
              <w:rPr>
                <w:bCs/>
                <w:sz w:val="24"/>
                <w:szCs w:val="24"/>
                <w:lang w:val="en-US"/>
              </w:rPr>
              <w:t xml:space="preserve"> </w:t>
            </w:r>
            <w:r w:rsidRPr="004B3D86">
              <w:rPr>
                <w:bCs/>
                <w:sz w:val="24"/>
                <w:szCs w:val="24"/>
              </w:rPr>
              <w:t>мин</w:t>
            </w:r>
          </w:p>
        </w:tc>
      </w:tr>
      <w:tr w:rsidR="00793C0E" w:rsidRPr="00FA433F" w:rsidTr="00A731CD">
        <w:trPr>
          <w:jc w:val="center"/>
        </w:trPr>
        <w:tc>
          <w:tcPr>
            <w:tcW w:w="167" w:type="pct"/>
            <w:vAlign w:val="center"/>
          </w:tcPr>
          <w:p w:rsidR="00793C0E" w:rsidRDefault="00545355" w:rsidP="00210926">
            <w:pPr>
              <w:jc w:val="center"/>
              <w:rPr>
                <w:sz w:val="24"/>
                <w:szCs w:val="24"/>
              </w:rPr>
            </w:pPr>
            <w:r>
              <w:rPr>
                <w:sz w:val="24"/>
                <w:szCs w:val="24"/>
              </w:rPr>
              <w:t>2</w:t>
            </w:r>
          </w:p>
        </w:tc>
        <w:tc>
          <w:tcPr>
            <w:tcW w:w="1238" w:type="pct"/>
            <w:vAlign w:val="center"/>
          </w:tcPr>
          <w:p w:rsidR="00793C0E" w:rsidRPr="00FA433F" w:rsidRDefault="004708FE" w:rsidP="00C015ED">
            <w:pPr>
              <w:jc w:val="center"/>
              <w:rPr>
                <w:sz w:val="24"/>
                <w:szCs w:val="24"/>
                <w:lang w:val="en-US"/>
              </w:rPr>
            </w:pPr>
            <w:r>
              <w:rPr>
                <w:sz w:val="24"/>
                <w:szCs w:val="24"/>
              </w:rPr>
              <w:t>ТОО «</w:t>
            </w:r>
            <w:r w:rsidR="00C015ED">
              <w:rPr>
                <w:sz w:val="24"/>
                <w:szCs w:val="24"/>
              </w:rPr>
              <w:t>Альянс</w:t>
            </w:r>
            <w:r>
              <w:rPr>
                <w:sz w:val="24"/>
                <w:szCs w:val="24"/>
              </w:rPr>
              <w:t>»</w:t>
            </w:r>
          </w:p>
        </w:tc>
        <w:tc>
          <w:tcPr>
            <w:tcW w:w="629" w:type="pct"/>
            <w:vAlign w:val="center"/>
          </w:tcPr>
          <w:p w:rsidR="00793C0E" w:rsidRPr="004708FE" w:rsidRDefault="00C015ED" w:rsidP="001D5CA4">
            <w:pPr>
              <w:autoSpaceDE w:val="0"/>
              <w:autoSpaceDN w:val="0"/>
              <w:adjustRightInd w:val="0"/>
              <w:jc w:val="center"/>
              <w:rPr>
                <w:sz w:val="24"/>
                <w:szCs w:val="24"/>
              </w:rPr>
            </w:pPr>
            <w:r>
              <w:rPr>
                <w:sz w:val="24"/>
                <w:szCs w:val="24"/>
              </w:rPr>
              <w:t>970140000102</w:t>
            </w:r>
          </w:p>
        </w:tc>
        <w:tc>
          <w:tcPr>
            <w:tcW w:w="1885" w:type="pct"/>
            <w:vAlign w:val="center"/>
          </w:tcPr>
          <w:p w:rsidR="00793C0E" w:rsidRPr="004708FE" w:rsidRDefault="00793C0E" w:rsidP="00C015ED">
            <w:pPr>
              <w:autoSpaceDE w:val="0"/>
              <w:autoSpaceDN w:val="0"/>
              <w:adjustRightInd w:val="0"/>
              <w:jc w:val="center"/>
              <w:rPr>
                <w:sz w:val="24"/>
                <w:szCs w:val="24"/>
              </w:rPr>
            </w:pPr>
            <w:r w:rsidRPr="00952879">
              <w:rPr>
                <w:sz w:val="24"/>
                <w:szCs w:val="24"/>
              </w:rPr>
              <w:t>РК</w:t>
            </w:r>
            <w:r w:rsidRPr="004708FE">
              <w:rPr>
                <w:sz w:val="24"/>
                <w:szCs w:val="24"/>
              </w:rPr>
              <w:t xml:space="preserve">, </w:t>
            </w:r>
            <w:r w:rsidRPr="00952879">
              <w:rPr>
                <w:sz w:val="24"/>
                <w:szCs w:val="24"/>
              </w:rPr>
              <w:t>г</w:t>
            </w:r>
            <w:proofErr w:type="gramStart"/>
            <w:r w:rsidRPr="004708FE">
              <w:rPr>
                <w:sz w:val="24"/>
                <w:szCs w:val="24"/>
              </w:rPr>
              <w:t>.</w:t>
            </w:r>
            <w:r w:rsidR="00C015ED">
              <w:rPr>
                <w:sz w:val="24"/>
                <w:szCs w:val="24"/>
              </w:rPr>
              <w:t>У</w:t>
            </w:r>
            <w:proofErr w:type="gramEnd"/>
            <w:r w:rsidR="00C015ED">
              <w:rPr>
                <w:sz w:val="24"/>
                <w:szCs w:val="24"/>
              </w:rPr>
              <w:t>сть-Каменогорск</w:t>
            </w:r>
            <w:r w:rsidRPr="004708FE">
              <w:rPr>
                <w:sz w:val="24"/>
                <w:szCs w:val="24"/>
              </w:rPr>
              <w:t xml:space="preserve">, </w:t>
            </w:r>
            <w:r w:rsidRPr="00952879">
              <w:rPr>
                <w:sz w:val="24"/>
                <w:szCs w:val="24"/>
              </w:rPr>
              <w:t>ул</w:t>
            </w:r>
            <w:r w:rsidRPr="004708FE">
              <w:rPr>
                <w:sz w:val="24"/>
                <w:szCs w:val="24"/>
              </w:rPr>
              <w:t>.</w:t>
            </w:r>
            <w:r w:rsidR="00C015ED">
              <w:rPr>
                <w:sz w:val="24"/>
                <w:szCs w:val="24"/>
              </w:rPr>
              <w:t>Красина</w:t>
            </w:r>
            <w:r w:rsidRPr="004708FE">
              <w:rPr>
                <w:sz w:val="24"/>
                <w:szCs w:val="24"/>
              </w:rPr>
              <w:t xml:space="preserve">, </w:t>
            </w:r>
            <w:r w:rsidR="00C015ED">
              <w:rPr>
                <w:sz w:val="24"/>
                <w:szCs w:val="24"/>
              </w:rPr>
              <w:t>12/2</w:t>
            </w:r>
          </w:p>
        </w:tc>
        <w:tc>
          <w:tcPr>
            <w:tcW w:w="1081" w:type="pct"/>
            <w:vAlign w:val="center"/>
          </w:tcPr>
          <w:p w:rsidR="00793C0E" w:rsidRPr="00FA433F" w:rsidRDefault="00C015ED" w:rsidP="001D5CA4">
            <w:pPr>
              <w:autoSpaceDE w:val="0"/>
              <w:autoSpaceDN w:val="0"/>
              <w:adjustRightInd w:val="0"/>
              <w:jc w:val="center"/>
              <w:rPr>
                <w:bCs/>
                <w:sz w:val="24"/>
                <w:szCs w:val="24"/>
                <w:lang w:val="en-US"/>
              </w:rPr>
            </w:pPr>
            <w:r>
              <w:rPr>
                <w:bCs/>
                <w:sz w:val="24"/>
                <w:szCs w:val="24"/>
              </w:rPr>
              <w:t>1</w:t>
            </w:r>
            <w:r w:rsidR="00545355">
              <w:rPr>
                <w:bCs/>
                <w:sz w:val="24"/>
                <w:szCs w:val="24"/>
              </w:rPr>
              <w:t>2</w:t>
            </w:r>
            <w:r w:rsidR="00793C0E" w:rsidRPr="00FA433F">
              <w:rPr>
                <w:bCs/>
                <w:sz w:val="24"/>
                <w:szCs w:val="24"/>
                <w:lang w:val="en-US"/>
              </w:rPr>
              <w:t>.0</w:t>
            </w:r>
            <w:r w:rsidR="00AB5494">
              <w:rPr>
                <w:bCs/>
                <w:sz w:val="24"/>
                <w:szCs w:val="24"/>
              </w:rPr>
              <w:t>7</w:t>
            </w:r>
            <w:r w:rsidR="00793C0E" w:rsidRPr="00FA433F">
              <w:rPr>
                <w:bCs/>
                <w:sz w:val="24"/>
                <w:szCs w:val="24"/>
                <w:lang w:val="en-US"/>
              </w:rPr>
              <w:t>.2021</w:t>
            </w:r>
            <w:r w:rsidR="00793C0E" w:rsidRPr="004B3D86">
              <w:rPr>
                <w:bCs/>
                <w:sz w:val="24"/>
                <w:szCs w:val="24"/>
              </w:rPr>
              <w:t>г</w:t>
            </w:r>
            <w:r w:rsidR="00793C0E" w:rsidRPr="00FA433F">
              <w:rPr>
                <w:bCs/>
                <w:sz w:val="24"/>
                <w:szCs w:val="24"/>
                <w:lang w:val="en-US"/>
              </w:rPr>
              <w:t>.</w:t>
            </w:r>
          </w:p>
          <w:p w:rsidR="00793C0E" w:rsidRPr="00FA433F" w:rsidRDefault="00AB5494" w:rsidP="00AB5494">
            <w:pPr>
              <w:autoSpaceDE w:val="0"/>
              <w:autoSpaceDN w:val="0"/>
              <w:adjustRightInd w:val="0"/>
              <w:jc w:val="center"/>
              <w:rPr>
                <w:bCs/>
                <w:sz w:val="24"/>
                <w:szCs w:val="24"/>
                <w:lang w:val="en-US"/>
              </w:rPr>
            </w:pPr>
            <w:r>
              <w:rPr>
                <w:bCs/>
                <w:sz w:val="24"/>
                <w:szCs w:val="24"/>
              </w:rPr>
              <w:t>09</w:t>
            </w:r>
            <w:r w:rsidR="00793C0E" w:rsidRPr="00FA433F">
              <w:rPr>
                <w:bCs/>
                <w:sz w:val="24"/>
                <w:szCs w:val="24"/>
                <w:lang w:val="en-US"/>
              </w:rPr>
              <w:t>:</w:t>
            </w:r>
            <w:r>
              <w:rPr>
                <w:bCs/>
                <w:sz w:val="24"/>
                <w:szCs w:val="24"/>
              </w:rPr>
              <w:t>40</w:t>
            </w:r>
            <w:r w:rsidR="00793C0E" w:rsidRPr="00FA433F">
              <w:rPr>
                <w:bCs/>
                <w:sz w:val="24"/>
                <w:szCs w:val="24"/>
                <w:lang w:val="en-US"/>
              </w:rPr>
              <w:t xml:space="preserve"> </w:t>
            </w:r>
            <w:r w:rsidR="00793C0E"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432"/>
        <w:gridCol w:w="853"/>
        <w:gridCol w:w="1823"/>
        <w:gridCol w:w="3239"/>
        <w:gridCol w:w="3033"/>
      </w:tblGrid>
      <w:tr w:rsidR="00AB5494" w:rsidRPr="00620BCA" w:rsidTr="0072684B">
        <w:trPr>
          <w:trHeight w:val="255"/>
          <w:tblHeader/>
          <w:jc w:val="center"/>
        </w:trPr>
        <w:tc>
          <w:tcPr>
            <w:tcW w:w="170" w:type="pct"/>
            <w:vMerge w:val="restart"/>
            <w:vAlign w:val="center"/>
          </w:tcPr>
          <w:p w:rsidR="00AB5494" w:rsidRPr="00BA7D2A" w:rsidRDefault="00AB5494" w:rsidP="00E04B37">
            <w:pPr>
              <w:jc w:val="center"/>
              <w:rPr>
                <w:sz w:val="24"/>
                <w:szCs w:val="24"/>
              </w:rPr>
            </w:pPr>
            <w:r w:rsidRPr="00BA7D2A">
              <w:rPr>
                <w:sz w:val="24"/>
                <w:szCs w:val="24"/>
              </w:rPr>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2033" w:type="pct"/>
            <w:vMerge w:val="restart"/>
            <w:vAlign w:val="center"/>
          </w:tcPr>
          <w:p w:rsidR="00AB5494" w:rsidRPr="00620BCA" w:rsidRDefault="00AB5494" w:rsidP="00433CFB">
            <w:pPr>
              <w:jc w:val="center"/>
              <w:rPr>
                <w:sz w:val="24"/>
                <w:szCs w:val="24"/>
              </w:rPr>
            </w:pPr>
            <w:r w:rsidRPr="00620BCA">
              <w:rPr>
                <w:sz w:val="24"/>
                <w:szCs w:val="24"/>
              </w:rPr>
              <w:t>Наименование</w:t>
            </w:r>
          </w:p>
        </w:tc>
        <w:tc>
          <w:tcPr>
            <w:tcW w:w="235" w:type="pct"/>
            <w:vMerge w:val="restart"/>
            <w:vAlign w:val="center"/>
          </w:tcPr>
          <w:p w:rsidR="00AB5494" w:rsidRPr="00620BCA" w:rsidRDefault="00AB5494" w:rsidP="00433CFB">
            <w:pPr>
              <w:ind w:left="-108"/>
              <w:jc w:val="center"/>
              <w:rPr>
                <w:sz w:val="24"/>
                <w:szCs w:val="24"/>
              </w:rPr>
            </w:pPr>
            <w:r w:rsidRPr="00620BCA">
              <w:rPr>
                <w:sz w:val="24"/>
                <w:szCs w:val="24"/>
              </w:rPr>
              <w:t>Ед.</w:t>
            </w:r>
          </w:p>
          <w:p w:rsidR="00AB5494" w:rsidRPr="00620BCA" w:rsidRDefault="00AB5494" w:rsidP="00433CFB">
            <w:pPr>
              <w:ind w:left="-108"/>
              <w:jc w:val="center"/>
              <w:rPr>
                <w:sz w:val="24"/>
                <w:szCs w:val="24"/>
              </w:rPr>
            </w:pPr>
            <w:proofErr w:type="spellStart"/>
            <w:r w:rsidRPr="00620BCA">
              <w:rPr>
                <w:sz w:val="24"/>
                <w:szCs w:val="24"/>
              </w:rPr>
              <w:t>изм</w:t>
            </w:r>
            <w:proofErr w:type="spellEnd"/>
          </w:p>
        </w:tc>
        <w:tc>
          <w:tcPr>
            <w:tcW w:w="579" w:type="pct"/>
            <w:vMerge w:val="restart"/>
            <w:vAlign w:val="center"/>
          </w:tcPr>
          <w:p w:rsidR="00AB5494" w:rsidRPr="00620BCA" w:rsidRDefault="00AB5494" w:rsidP="00433CFB">
            <w:pPr>
              <w:jc w:val="center"/>
              <w:rPr>
                <w:sz w:val="24"/>
                <w:szCs w:val="24"/>
              </w:rPr>
            </w:pPr>
            <w:r w:rsidRPr="00620BCA">
              <w:rPr>
                <w:sz w:val="24"/>
                <w:szCs w:val="24"/>
              </w:rPr>
              <w:t>Цена</w:t>
            </w:r>
          </w:p>
        </w:tc>
        <w:tc>
          <w:tcPr>
            <w:tcW w:w="1983" w:type="pct"/>
            <w:gridSpan w:val="2"/>
          </w:tcPr>
          <w:p w:rsidR="00AB5494" w:rsidRPr="00620BCA" w:rsidRDefault="00AB5494" w:rsidP="00433CFB">
            <w:pPr>
              <w:jc w:val="center"/>
              <w:rPr>
                <w:sz w:val="24"/>
                <w:szCs w:val="24"/>
              </w:rPr>
            </w:pPr>
            <w:r w:rsidRPr="00620BCA">
              <w:rPr>
                <w:sz w:val="24"/>
                <w:szCs w:val="24"/>
              </w:rPr>
              <w:t>Ценовые предложения потенциальных поставщиков</w:t>
            </w:r>
          </w:p>
        </w:tc>
      </w:tr>
      <w:tr w:rsidR="0072684B" w:rsidRPr="00620BCA" w:rsidTr="0072684B">
        <w:trPr>
          <w:cantSplit/>
          <w:trHeight w:val="384"/>
          <w:tblHeader/>
          <w:jc w:val="center"/>
        </w:trPr>
        <w:tc>
          <w:tcPr>
            <w:tcW w:w="170" w:type="pct"/>
            <w:vMerge/>
            <w:vAlign w:val="center"/>
          </w:tcPr>
          <w:p w:rsidR="00AB5494" w:rsidRPr="00620BCA" w:rsidRDefault="00AB5494" w:rsidP="00E04B37">
            <w:pPr>
              <w:jc w:val="center"/>
              <w:rPr>
                <w:sz w:val="24"/>
                <w:szCs w:val="24"/>
              </w:rPr>
            </w:pPr>
          </w:p>
        </w:tc>
        <w:tc>
          <w:tcPr>
            <w:tcW w:w="2033" w:type="pct"/>
            <w:vMerge/>
            <w:vAlign w:val="center"/>
          </w:tcPr>
          <w:p w:rsidR="00AB5494" w:rsidRPr="00620BCA" w:rsidRDefault="00AB5494" w:rsidP="00433CFB">
            <w:pPr>
              <w:jc w:val="center"/>
              <w:rPr>
                <w:sz w:val="24"/>
                <w:szCs w:val="24"/>
              </w:rPr>
            </w:pPr>
          </w:p>
        </w:tc>
        <w:tc>
          <w:tcPr>
            <w:tcW w:w="235" w:type="pct"/>
            <w:vMerge/>
            <w:vAlign w:val="center"/>
          </w:tcPr>
          <w:p w:rsidR="00AB5494" w:rsidRPr="00620BCA" w:rsidRDefault="00AB5494" w:rsidP="00433CFB">
            <w:pPr>
              <w:ind w:left="-108"/>
              <w:jc w:val="center"/>
              <w:rPr>
                <w:sz w:val="24"/>
                <w:szCs w:val="24"/>
              </w:rPr>
            </w:pPr>
          </w:p>
        </w:tc>
        <w:tc>
          <w:tcPr>
            <w:tcW w:w="579" w:type="pct"/>
            <w:vMerge/>
            <w:vAlign w:val="center"/>
          </w:tcPr>
          <w:p w:rsidR="00AB5494" w:rsidRPr="00620BCA" w:rsidRDefault="00AB5494" w:rsidP="00433CFB">
            <w:pPr>
              <w:jc w:val="center"/>
              <w:rPr>
                <w:sz w:val="24"/>
                <w:szCs w:val="24"/>
              </w:rPr>
            </w:pPr>
          </w:p>
        </w:tc>
        <w:tc>
          <w:tcPr>
            <w:tcW w:w="1024" w:type="pct"/>
            <w:vAlign w:val="center"/>
          </w:tcPr>
          <w:p w:rsidR="00AB5494" w:rsidRDefault="00053405" w:rsidP="00053405">
            <w:pPr>
              <w:jc w:val="center"/>
              <w:rPr>
                <w:sz w:val="24"/>
                <w:szCs w:val="24"/>
              </w:rPr>
            </w:pPr>
            <w:r>
              <w:rPr>
                <w:sz w:val="24"/>
                <w:szCs w:val="24"/>
              </w:rPr>
              <w:t>ТОО «Гелика»</w:t>
            </w:r>
          </w:p>
        </w:tc>
        <w:tc>
          <w:tcPr>
            <w:tcW w:w="959" w:type="pct"/>
            <w:vAlign w:val="center"/>
          </w:tcPr>
          <w:p w:rsidR="00AB5494" w:rsidRPr="00620BCA" w:rsidRDefault="00AB5494" w:rsidP="00BA4F25">
            <w:pPr>
              <w:jc w:val="center"/>
              <w:rPr>
                <w:sz w:val="24"/>
                <w:szCs w:val="24"/>
              </w:rPr>
            </w:pPr>
            <w:r>
              <w:rPr>
                <w:sz w:val="24"/>
                <w:szCs w:val="24"/>
              </w:rPr>
              <w:t>ТОО «Альянс»</w:t>
            </w:r>
          </w:p>
        </w:tc>
      </w:tr>
      <w:tr w:rsidR="0072684B" w:rsidRPr="00620BCA" w:rsidTr="0072684B">
        <w:trPr>
          <w:trHeight w:val="506"/>
          <w:jc w:val="center"/>
        </w:trPr>
        <w:tc>
          <w:tcPr>
            <w:tcW w:w="170" w:type="pct"/>
            <w:vAlign w:val="center"/>
          </w:tcPr>
          <w:p w:rsidR="00053405" w:rsidRPr="00620BCA" w:rsidRDefault="00053405" w:rsidP="0072684B">
            <w:pPr>
              <w:jc w:val="center"/>
              <w:rPr>
                <w:sz w:val="24"/>
                <w:szCs w:val="24"/>
              </w:rPr>
            </w:pPr>
            <w:r w:rsidRPr="00620BCA">
              <w:rPr>
                <w:sz w:val="24"/>
                <w:szCs w:val="24"/>
              </w:rPr>
              <w:t>1</w:t>
            </w:r>
          </w:p>
        </w:tc>
        <w:tc>
          <w:tcPr>
            <w:tcW w:w="2033" w:type="pct"/>
            <w:vAlign w:val="center"/>
          </w:tcPr>
          <w:p w:rsidR="00053405" w:rsidRPr="00AB5494" w:rsidRDefault="00053405" w:rsidP="0072684B">
            <w:pPr>
              <w:jc w:val="center"/>
              <w:rPr>
                <w:sz w:val="24"/>
                <w:szCs w:val="24"/>
              </w:rPr>
            </w:pPr>
            <w:r w:rsidRPr="00AB5494">
              <w:rPr>
                <w:sz w:val="24"/>
                <w:szCs w:val="24"/>
              </w:rPr>
              <w:t xml:space="preserve">Контроль гематологический (L, N, H; 3*2,5 </w:t>
            </w:r>
            <w:proofErr w:type="spellStart"/>
            <w:r w:rsidRPr="00AB5494">
              <w:rPr>
                <w:sz w:val="24"/>
                <w:szCs w:val="24"/>
              </w:rPr>
              <w:t>ml</w:t>
            </w:r>
            <w:proofErr w:type="spellEnd"/>
            <w:r w:rsidRPr="00AB5494">
              <w:rPr>
                <w:sz w:val="24"/>
                <w:szCs w:val="24"/>
              </w:rPr>
              <w:t>)</w:t>
            </w:r>
          </w:p>
        </w:tc>
        <w:tc>
          <w:tcPr>
            <w:tcW w:w="235" w:type="pct"/>
            <w:vAlign w:val="center"/>
          </w:tcPr>
          <w:p w:rsidR="00053405" w:rsidRPr="0072684B" w:rsidRDefault="00053405" w:rsidP="0072684B">
            <w:pPr>
              <w:jc w:val="center"/>
              <w:rPr>
                <w:sz w:val="24"/>
                <w:szCs w:val="24"/>
              </w:rPr>
            </w:pPr>
            <w:proofErr w:type="spellStart"/>
            <w:r w:rsidRPr="0072684B">
              <w:rPr>
                <w:sz w:val="24"/>
                <w:szCs w:val="24"/>
              </w:rPr>
              <w:t>наб</w:t>
            </w:r>
            <w:proofErr w:type="spellEnd"/>
          </w:p>
        </w:tc>
        <w:tc>
          <w:tcPr>
            <w:tcW w:w="579" w:type="pct"/>
            <w:vAlign w:val="center"/>
          </w:tcPr>
          <w:p w:rsidR="00053405" w:rsidRPr="0072684B" w:rsidRDefault="00053405" w:rsidP="0072684B">
            <w:pPr>
              <w:jc w:val="center"/>
              <w:rPr>
                <w:sz w:val="24"/>
                <w:szCs w:val="24"/>
              </w:rPr>
            </w:pPr>
            <w:r w:rsidRPr="0072684B">
              <w:rPr>
                <w:sz w:val="24"/>
                <w:szCs w:val="24"/>
              </w:rPr>
              <w:t>73000,0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Pr="00620BCA" w:rsidRDefault="0072684B" w:rsidP="0072684B">
            <w:pPr>
              <w:autoSpaceDE w:val="0"/>
              <w:autoSpaceDN w:val="0"/>
              <w:adjustRightInd w:val="0"/>
              <w:jc w:val="center"/>
              <w:rPr>
                <w:bCs/>
                <w:color w:val="000000"/>
                <w:sz w:val="24"/>
                <w:szCs w:val="24"/>
                <w:lang w:val="kk-KZ"/>
              </w:rPr>
            </w:pPr>
            <w:r>
              <w:rPr>
                <w:bCs/>
                <w:color w:val="000000"/>
                <w:sz w:val="24"/>
                <w:szCs w:val="24"/>
                <w:lang w:val="kk-KZ"/>
              </w:rPr>
              <w:t>71700,00</w:t>
            </w:r>
          </w:p>
        </w:tc>
      </w:tr>
      <w:tr w:rsidR="0072684B" w:rsidRPr="00620BCA" w:rsidTr="0072684B">
        <w:trPr>
          <w:trHeight w:val="506"/>
          <w:jc w:val="center"/>
        </w:trPr>
        <w:tc>
          <w:tcPr>
            <w:tcW w:w="170" w:type="pct"/>
            <w:vAlign w:val="center"/>
          </w:tcPr>
          <w:p w:rsidR="00053405" w:rsidRPr="00620BCA" w:rsidRDefault="00053405" w:rsidP="0072684B">
            <w:pPr>
              <w:jc w:val="center"/>
              <w:rPr>
                <w:sz w:val="24"/>
                <w:szCs w:val="24"/>
              </w:rPr>
            </w:pPr>
            <w:r w:rsidRPr="00620BCA">
              <w:rPr>
                <w:sz w:val="24"/>
                <w:szCs w:val="24"/>
              </w:rPr>
              <w:t>2</w:t>
            </w:r>
          </w:p>
        </w:tc>
        <w:tc>
          <w:tcPr>
            <w:tcW w:w="2033" w:type="pct"/>
            <w:vAlign w:val="center"/>
          </w:tcPr>
          <w:p w:rsidR="00053405" w:rsidRPr="00AB5494" w:rsidRDefault="00053405" w:rsidP="0072684B">
            <w:pPr>
              <w:jc w:val="center"/>
              <w:rPr>
                <w:sz w:val="24"/>
                <w:szCs w:val="24"/>
              </w:rPr>
            </w:pPr>
            <w:proofErr w:type="spellStart"/>
            <w:r w:rsidRPr="00AB5494">
              <w:rPr>
                <w:sz w:val="24"/>
                <w:szCs w:val="24"/>
              </w:rPr>
              <w:t>Дилюент</w:t>
            </w:r>
            <w:proofErr w:type="spellEnd"/>
            <w:r w:rsidRPr="00AB5494">
              <w:rPr>
                <w:sz w:val="24"/>
                <w:szCs w:val="24"/>
              </w:rPr>
              <w:t xml:space="preserve"> 18 (20 л)</w:t>
            </w:r>
          </w:p>
        </w:tc>
        <w:tc>
          <w:tcPr>
            <w:tcW w:w="235" w:type="pct"/>
            <w:vAlign w:val="center"/>
          </w:tcPr>
          <w:p w:rsidR="00053405" w:rsidRPr="0072684B" w:rsidRDefault="00053405" w:rsidP="0072684B">
            <w:pPr>
              <w:jc w:val="center"/>
              <w:rPr>
                <w:sz w:val="24"/>
                <w:szCs w:val="24"/>
              </w:rPr>
            </w:pPr>
            <w:proofErr w:type="spellStart"/>
            <w:proofErr w:type="gramStart"/>
            <w:r w:rsidRPr="0072684B">
              <w:rPr>
                <w:sz w:val="24"/>
                <w:szCs w:val="24"/>
              </w:rPr>
              <w:t>шт</w:t>
            </w:r>
            <w:proofErr w:type="spellEnd"/>
            <w:proofErr w:type="gramEnd"/>
          </w:p>
        </w:tc>
        <w:tc>
          <w:tcPr>
            <w:tcW w:w="579" w:type="pct"/>
            <w:vAlign w:val="center"/>
          </w:tcPr>
          <w:p w:rsidR="00053405" w:rsidRPr="0072684B" w:rsidRDefault="00053405" w:rsidP="0072684B">
            <w:pPr>
              <w:jc w:val="center"/>
              <w:rPr>
                <w:sz w:val="24"/>
                <w:szCs w:val="24"/>
              </w:rPr>
            </w:pPr>
            <w:r w:rsidRPr="0072684B">
              <w:rPr>
                <w:sz w:val="24"/>
                <w:szCs w:val="24"/>
              </w:rPr>
              <w:t>43500,0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Pr="00620BCA" w:rsidRDefault="0072684B" w:rsidP="0072684B">
            <w:pPr>
              <w:autoSpaceDE w:val="0"/>
              <w:autoSpaceDN w:val="0"/>
              <w:adjustRightInd w:val="0"/>
              <w:jc w:val="center"/>
              <w:rPr>
                <w:bCs/>
                <w:color w:val="000000"/>
                <w:sz w:val="24"/>
                <w:szCs w:val="24"/>
                <w:lang w:val="kk-KZ"/>
              </w:rPr>
            </w:pPr>
            <w:r>
              <w:rPr>
                <w:bCs/>
                <w:color w:val="000000"/>
                <w:sz w:val="24"/>
                <w:szCs w:val="24"/>
                <w:lang w:val="kk-KZ"/>
              </w:rPr>
              <w:t>41000,00</w:t>
            </w:r>
          </w:p>
        </w:tc>
      </w:tr>
      <w:tr w:rsidR="0072684B" w:rsidRPr="00620BCA" w:rsidTr="0072684B">
        <w:trPr>
          <w:trHeight w:val="506"/>
          <w:jc w:val="center"/>
        </w:trPr>
        <w:tc>
          <w:tcPr>
            <w:tcW w:w="170" w:type="pct"/>
            <w:vAlign w:val="center"/>
          </w:tcPr>
          <w:p w:rsidR="00053405" w:rsidRPr="00620BCA" w:rsidRDefault="00053405" w:rsidP="0072684B">
            <w:pPr>
              <w:jc w:val="center"/>
              <w:rPr>
                <w:sz w:val="24"/>
                <w:szCs w:val="24"/>
              </w:rPr>
            </w:pPr>
            <w:r>
              <w:rPr>
                <w:sz w:val="24"/>
                <w:szCs w:val="24"/>
              </w:rPr>
              <w:t>3</w:t>
            </w:r>
          </w:p>
        </w:tc>
        <w:tc>
          <w:tcPr>
            <w:tcW w:w="2033" w:type="pct"/>
            <w:vAlign w:val="center"/>
          </w:tcPr>
          <w:p w:rsidR="00053405" w:rsidRPr="00AB5494" w:rsidRDefault="00053405" w:rsidP="0072684B">
            <w:pPr>
              <w:jc w:val="center"/>
              <w:rPr>
                <w:sz w:val="24"/>
                <w:szCs w:val="24"/>
              </w:rPr>
            </w:pPr>
            <w:r w:rsidRPr="00AB5494">
              <w:rPr>
                <w:sz w:val="24"/>
                <w:szCs w:val="24"/>
              </w:rPr>
              <w:t>Моющий реагент М18-М22 (1 литр)</w:t>
            </w:r>
          </w:p>
        </w:tc>
        <w:tc>
          <w:tcPr>
            <w:tcW w:w="235" w:type="pct"/>
            <w:vAlign w:val="center"/>
          </w:tcPr>
          <w:p w:rsidR="00053405" w:rsidRPr="0072684B" w:rsidRDefault="00053405" w:rsidP="0072684B">
            <w:pPr>
              <w:jc w:val="center"/>
              <w:rPr>
                <w:sz w:val="24"/>
                <w:szCs w:val="24"/>
              </w:rPr>
            </w:pPr>
            <w:proofErr w:type="spellStart"/>
            <w:r w:rsidRPr="0072684B">
              <w:rPr>
                <w:sz w:val="24"/>
                <w:szCs w:val="24"/>
              </w:rPr>
              <w:t>фл</w:t>
            </w:r>
            <w:proofErr w:type="spellEnd"/>
          </w:p>
        </w:tc>
        <w:tc>
          <w:tcPr>
            <w:tcW w:w="579" w:type="pct"/>
            <w:vAlign w:val="center"/>
          </w:tcPr>
          <w:p w:rsidR="00053405" w:rsidRPr="0072684B" w:rsidRDefault="00053405" w:rsidP="0072684B">
            <w:pPr>
              <w:jc w:val="center"/>
              <w:rPr>
                <w:sz w:val="24"/>
                <w:szCs w:val="24"/>
              </w:rPr>
            </w:pPr>
            <w:r w:rsidRPr="0072684B">
              <w:rPr>
                <w:sz w:val="24"/>
                <w:szCs w:val="24"/>
              </w:rPr>
              <w:t>25300,0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24700,00</w:t>
            </w:r>
          </w:p>
        </w:tc>
      </w:tr>
      <w:tr w:rsidR="0072684B" w:rsidRPr="00620BCA" w:rsidTr="0072684B">
        <w:trPr>
          <w:trHeight w:val="506"/>
          <w:jc w:val="center"/>
        </w:trPr>
        <w:tc>
          <w:tcPr>
            <w:tcW w:w="170" w:type="pct"/>
            <w:vAlign w:val="center"/>
          </w:tcPr>
          <w:p w:rsidR="00053405" w:rsidRPr="00620BCA" w:rsidRDefault="00053405" w:rsidP="0072684B">
            <w:pPr>
              <w:jc w:val="center"/>
              <w:rPr>
                <w:sz w:val="24"/>
                <w:szCs w:val="24"/>
              </w:rPr>
            </w:pPr>
            <w:r>
              <w:rPr>
                <w:sz w:val="24"/>
                <w:szCs w:val="24"/>
              </w:rPr>
              <w:t>4</w:t>
            </w:r>
          </w:p>
        </w:tc>
        <w:tc>
          <w:tcPr>
            <w:tcW w:w="2033" w:type="pct"/>
            <w:vAlign w:val="center"/>
          </w:tcPr>
          <w:p w:rsidR="00053405" w:rsidRPr="00AB5494" w:rsidRDefault="00053405" w:rsidP="0072684B">
            <w:pPr>
              <w:jc w:val="center"/>
              <w:rPr>
                <w:sz w:val="24"/>
                <w:szCs w:val="24"/>
              </w:rPr>
            </w:pPr>
            <w:r w:rsidRPr="00AB5494">
              <w:rPr>
                <w:sz w:val="24"/>
                <w:szCs w:val="24"/>
              </w:rPr>
              <w:t>Чистящий раствор КХ21 (1 литр)</w:t>
            </w:r>
          </w:p>
        </w:tc>
        <w:tc>
          <w:tcPr>
            <w:tcW w:w="235" w:type="pct"/>
            <w:vAlign w:val="center"/>
          </w:tcPr>
          <w:p w:rsidR="00053405" w:rsidRPr="0072684B" w:rsidRDefault="00053405" w:rsidP="0072684B">
            <w:pPr>
              <w:jc w:val="center"/>
              <w:rPr>
                <w:sz w:val="24"/>
                <w:szCs w:val="24"/>
              </w:rPr>
            </w:pPr>
            <w:proofErr w:type="spellStart"/>
            <w:r w:rsidRPr="0072684B">
              <w:rPr>
                <w:sz w:val="24"/>
                <w:szCs w:val="24"/>
              </w:rPr>
              <w:t>фл</w:t>
            </w:r>
            <w:proofErr w:type="spellEnd"/>
          </w:p>
        </w:tc>
        <w:tc>
          <w:tcPr>
            <w:tcW w:w="579" w:type="pct"/>
            <w:vAlign w:val="center"/>
          </w:tcPr>
          <w:p w:rsidR="00053405" w:rsidRPr="0072684B" w:rsidRDefault="00053405" w:rsidP="0072684B">
            <w:pPr>
              <w:jc w:val="center"/>
              <w:rPr>
                <w:sz w:val="24"/>
                <w:szCs w:val="24"/>
              </w:rPr>
            </w:pPr>
            <w:r w:rsidRPr="0072684B">
              <w:rPr>
                <w:sz w:val="24"/>
                <w:szCs w:val="24"/>
              </w:rPr>
              <w:t>21900,0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20600,00</w:t>
            </w:r>
          </w:p>
        </w:tc>
      </w:tr>
      <w:tr w:rsidR="0072684B" w:rsidRPr="00620BCA" w:rsidTr="0072684B">
        <w:trPr>
          <w:trHeight w:val="506"/>
          <w:jc w:val="center"/>
        </w:trPr>
        <w:tc>
          <w:tcPr>
            <w:tcW w:w="170" w:type="pct"/>
            <w:vAlign w:val="center"/>
          </w:tcPr>
          <w:p w:rsidR="00053405" w:rsidRDefault="00053405" w:rsidP="0072684B">
            <w:pPr>
              <w:jc w:val="center"/>
              <w:rPr>
                <w:sz w:val="24"/>
                <w:szCs w:val="24"/>
              </w:rPr>
            </w:pPr>
            <w:r>
              <w:rPr>
                <w:sz w:val="24"/>
                <w:szCs w:val="24"/>
              </w:rPr>
              <w:t>5</w:t>
            </w:r>
          </w:p>
        </w:tc>
        <w:tc>
          <w:tcPr>
            <w:tcW w:w="2033" w:type="pct"/>
            <w:vAlign w:val="center"/>
          </w:tcPr>
          <w:p w:rsidR="00053405" w:rsidRPr="00AB5494" w:rsidRDefault="00053405" w:rsidP="0072684B">
            <w:pPr>
              <w:jc w:val="center"/>
              <w:rPr>
                <w:sz w:val="24"/>
                <w:szCs w:val="24"/>
              </w:rPr>
            </w:pPr>
            <w:proofErr w:type="spellStart"/>
            <w:r w:rsidRPr="00AB5494">
              <w:rPr>
                <w:sz w:val="24"/>
                <w:szCs w:val="24"/>
              </w:rPr>
              <w:t>Лизирующий</w:t>
            </w:r>
            <w:proofErr w:type="spellEnd"/>
            <w:r w:rsidRPr="00AB5494">
              <w:rPr>
                <w:sz w:val="24"/>
                <w:szCs w:val="24"/>
              </w:rPr>
              <w:t xml:space="preserve"> реагент 18 CN Free (1 литр)</w:t>
            </w:r>
          </w:p>
        </w:tc>
        <w:tc>
          <w:tcPr>
            <w:tcW w:w="235" w:type="pct"/>
            <w:vAlign w:val="center"/>
          </w:tcPr>
          <w:p w:rsidR="00053405" w:rsidRPr="0072684B" w:rsidRDefault="00053405" w:rsidP="0072684B">
            <w:pPr>
              <w:jc w:val="center"/>
              <w:rPr>
                <w:sz w:val="24"/>
                <w:szCs w:val="24"/>
              </w:rPr>
            </w:pPr>
            <w:proofErr w:type="spellStart"/>
            <w:r w:rsidRPr="0072684B">
              <w:rPr>
                <w:sz w:val="24"/>
                <w:szCs w:val="24"/>
              </w:rPr>
              <w:t>наб</w:t>
            </w:r>
            <w:proofErr w:type="spellEnd"/>
          </w:p>
        </w:tc>
        <w:tc>
          <w:tcPr>
            <w:tcW w:w="579" w:type="pct"/>
            <w:vAlign w:val="center"/>
          </w:tcPr>
          <w:p w:rsidR="00053405" w:rsidRPr="0072684B" w:rsidRDefault="00053405" w:rsidP="0072684B">
            <w:pPr>
              <w:jc w:val="center"/>
              <w:rPr>
                <w:sz w:val="24"/>
                <w:szCs w:val="24"/>
              </w:rPr>
            </w:pPr>
            <w:r w:rsidRPr="0072684B">
              <w:rPr>
                <w:sz w:val="24"/>
                <w:szCs w:val="24"/>
              </w:rPr>
              <w:t>40450,0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38500,00</w:t>
            </w:r>
          </w:p>
        </w:tc>
      </w:tr>
      <w:tr w:rsidR="0072684B" w:rsidRPr="00620BCA" w:rsidTr="0072684B">
        <w:trPr>
          <w:trHeight w:val="506"/>
          <w:jc w:val="center"/>
        </w:trPr>
        <w:tc>
          <w:tcPr>
            <w:tcW w:w="170" w:type="pct"/>
            <w:vAlign w:val="center"/>
          </w:tcPr>
          <w:p w:rsidR="00053405" w:rsidRDefault="00053405" w:rsidP="0072684B">
            <w:pPr>
              <w:jc w:val="center"/>
              <w:rPr>
                <w:sz w:val="24"/>
                <w:szCs w:val="24"/>
              </w:rPr>
            </w:pPr>
            <w:r>
              <w:rPr>
                <w:sz w:val="24"/>
                <w:szCs w:val="24"/>
              </w:rPr>
              <w:t>6</w:t>
            </w:r>
          </w:p>
        </w:tc>
        <w:tc>
          <w:tcPr>
            <w:tcW w:w="2033" w:type="pct"/>
            <w:vAlign w:val="center"/>
          </w:tcPr>
          <w:p w:rsidR="00053405" w:rsidRPr="00AB5494" w:rsidRDefault="00053405" w:rsidP="0072684B">
            <w:pPr>
              <w:jc w:val="center"/>
              <w:rPr>
                <w:sz w:val="24"/>
                <w:szCs w:val="24"/>
              </w:rPr>
            </w:pPr>
            <w:r w:rsidRPr="00AB5494">
              <w:rPr>
                <w:sz w:val="24"/>
                <w:szCs w:val="24"/>
              </w:rPr>
              <w:t xml:space="preserve">Бумага для термопринтера анализатора </w:t>
            </w:r>
            <w:proofErr w:type="spellStart"/>
            <w:r w:rsidRPr="00AB5494">
              <w:rPr>
                <w:sz w:val="24"/>
                <w:szCs w:val="24"/>
              </w:rPr>
              <w:t>Mythic</w:t>
            </w:r>
            <w:proofErr w:type="spellEnd"/>
            <w:r w:rsidRPr="00AB5494">
              <w:rPr>
                <w:sz w:val="24"/>
                <w:szCs w:val="24"/>
              </w:rPr>
              <w:t xml:space="preserve"> 112*20</w:t>
            </w:r>
          </w:p>
        </w:tc>
        <w:tc>
          <w:tcPr>
            <w:tcW w:w="235" w:type="pct"/>
            <w:vAlign w:val="center"/>
          </w:tcPr>
          <w:p w:rsidR="00053405" w:rsidRPr="0072684B" w:rsidRDefault="00053405" w:rsidP="0072684B">
            <w:pPr>
              <w:jc w:val="center"/>
              <w:rPr>
                <w:sz w:val="24"/>
                <w:szCs w:val="24"/>
              </w:rPr>
            </w:pPr>
            <w:proofErr w:type="spellStart"/>
            <w:proofErr w:type="gramStart"/>
            <w:r w:rsidRPr="0072684B">
              <w:rPr>
                <w:sz w:val="24"/>
                <w:szCs w:val="24"/>
              </w:rPr>
              <w:t>шт</w:t>
            </w:r>
            <w:proofErr w:type="spellEnd"/>
            <w:proofErr w:type="gramEnd"/>
          </w:p>
        </w:tc>
        <w:tc>
          <w:tcPr>
            <w:tcW w:w="579" w:type="pct"/>
            <w:vAlign w:val="center"/>
          </w:tcPr>
          <w:p w:rsidR="00053405" w:rsidRPr="0072684B" w:rsidRDefault="00053405" w:rsidP="0072684B">
            <w:pPr>
              <w:jc w:val="center"/>
              <w:rPr>
                <w:sz w:val="24"/>
                <w:szCs w:val="24"/>
              </w:rPr>
            </w:pPr>
            <w:r w:rsidRPr="0072684B">
              <w:rPr>
                <w:sz w:val="24"/>
                <w:szCs w:val="24"/>
              </w:rPr>
              <w:t>1100,00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1050,00</w:t>
            </w:r>
          </w:p>
        </w:tc>
      </w:tr>
      <w:tr w:rsidR="0072684B" w:rsidRPr="00620BCA" w:rsidTr="0072684B">
        <w:trPr>
          <w:trHeight w:val="506"/>
          <w:jc w:val="center"/>
        </w:trPr>
        <w:tc>
          <w:tcPr>
            <w:tcW w:w="170" w:type="pct"/>
            <w:vAlign w:val="center"/>
          </w:tcPr>
          <w:p w:rsidR="00053405" w:rsidRDefault="00053405" w:rsidP="0072684B">
            <w:pPr>
              <w:jc w:val="center"/>
              <w:rPr>
                <w:sz w:val="24"/>
                <w:szCs w:val="24"/>
              </w:rPr>
            </w:pPr>
            <w:r>
              <w:rPr>
                <w:sz w:val="24"/>
                <w:szCs w:val="24"/>
              </w:rPr>
              <w:t>7</w:t>
            </w:r>
          </w:p>
        </w:tc>
        <w:tc>
          <w:tcPr>
            <w:tcW w:w="2033" w:type="pct"/>
            <w:vAlign w:val="center"/>
          </w:tcPr>
          <w:p w:rsidR="00053405" w:rsidRPr="00AB5494" w:rsidRDefault="00053405" w:rsidP="0072684B">
            <w:pPr>
              <w:jc w:val="center"/>
              <w:rPr>
                <w:sz w:val="24"/>
                <w:szCs w:val="24"/>
              </w:rPr>
            </w:pPr>
            <w:proofErr w:type="spellStart"/>
            <w:r w:rsidRPr="00AB5494">
              <w:rPr>
                <w:sz w:val="24"/>
                <w:szCs w:val="24"/>
              </w:rPr>
              <w:t>Пробозаборник</w:t>
            </w:r>
            <w:proofErr w:type="spellEnd"/>
          </w:p>
        </w:tc>
        <w:tc>
          <w:tcPr>
            <w:tcW w:w="235" w:type="pct"/>
            <w:vAlign w:val="center"/>
          </w:tcPr>
          <w:p w:rsidR="00053405" w:rsidRPr="0072684B" w:rsidRDefault="00053405" w:rsidP="0072684B">
            <w:pPr>
              <w:jc w:val="center"/>
              <w:rPr>
                <w:sz w:val="24"/>
                <w:szCs w:val="24"/>
              </w:rPr>
            </w:pPr>
            <w:proofErr w:type="spellStart"/>
            <w:proofErr w:type="gramStart"/>
            <w:r w:rsidRPr="0072684B">
              <w:rPr>
                <w:sz w:val="24"/>
                <w:szCs w:val="24"/>
              </w:rPr>
              <w:t>шт</w:t>
            </w:r>
            <w:proofErr w:type="spellEnd"/>
            <w:proofErr w:type="gramEnd"/>
          </w:p>
        </w:tc>
        <w:tc>
          <w:tcPr>
            <w:tcW w:w="579" w:type="pct"/>
            <w:vAlign w:val="center"/>
          </w:tcPr>
          <w:p w:rsidR="00053405" w:rsidRPr="0072684B" w:rsidRDefault="00053405" w:rsidP="0072684B">
            <w:pPr>
              <w:jc w:val="center"/>
              <w:rPr>
                <w:sz w:val="24"/>
                <w:szCs w:val="24"/>
              </w:rPr>
            </w:pPr>
            <w:r w:rsidRPr="0072684B">
              <w:rPr>
                <w:sz w:val="24"/>
                <w:szCs w:val="24"/>
              </w:rPr>
              <w:t>345000,</w:t>
            </w:r>
            <w:r w:rsidR="0072684B">
              <w:rPr>
                <w:sz w:val="24"/>
                <w:szCs w:val="24"/>
              </w:rPr>
              <w:t>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345000,00</w:t>
            </w:r>
          </w:p>
        </w:tc>
      </w:tr>
      <w:tr w:rsidR="0072684B" w:rsidRPr="00620BCA" w:rsidTr="0072684B">
        <w:trPr>
          <w:trHeight w:val="506"/>
          <w:jc w:val="center"/>
        </w:trPr>
        <w:tc>
          <w:tcPr>
            <w:tcW w:w="170" w:type="pct"/>
            <w:vAlign w:val="center"/>
          </w:tcPr>
          <w:p w:rsidR="00053405" w:rsidRDefault="00053405" w:rsidP="0072684B">
            <w:pPr>
              <w:jc w:val="center"/>
              <w:rPr>
                <w:sz w:val="24"/>
                <w:szCs w:val="24"/>
              </w:rPr>
            </w:pPr>
            <w:r>
              <w:rPr>
                <w:sz w:val="24"/>
                <w:szCs w:val="24"/>
              </w:rPr>
              <w:t>8</w:t>
            </w:r>
          </w:p>
        </w:tc>
        <w:tc>
          <w:tcPr>
            <w:tcW w:w="2033" w:type="pct"/>
            <w:vAlign w:val="center"/>
          </w:tcPr>
          <w:p w:rsidR="00053405" w:rsidRPr="00AB5494" w:rsidRDefault="00053405" w:rsidP="0072684B">
            <w:pPr>
              <w:jc w:val="center"/>
              <w:rPr>
                <w:sz w:val="24"/>
                <w:szCs w:val="24"/>
              </w:rPr>
            </w:pPr>
            <w:r w:rsidRPr="00AB5494">
              <w:rPr>
                <w:sz w:val="24"/>
                <w:szCs w:val="24"/>
              </w:rPr>
              <w:t>Галогеновая лампа</w:t>
            </w:r>
          </w:p>
        </w:tc>
        <w:tc>
          <w:tcPr>
            <w:tcW w:w="235" w:type="pct"/>
            <w:vAlign w:val="center"/>
          </w:tcPr>
          <w:p w:rsidR="00053405" w:rsidRPr="0072684B" w:rsidRDefault="00053405" w:rsidP="0072684B">
            <w:pPr>
              <w:jc w:val="center"/>
              <w:rPr>
                <w:sz w:val="24"/>
                <w:szCs w:val="24"/>
              </w:rPr>
            </w:pPr>
            <w:proofErr w:type="spellStart"/>
            <w:proofErr w:type="gramStart"/>
            <w:r w:rsidRPr="0072684B">
              <w:rPr>
                <w:sz w:val="24"/>
                <w:szCs w:val="24"/>
              </w:rPr>
              <w:t>шт</w:t>
            </w:r>
            <w:proofErr w:type="spellEnd"/>
            <w:proofErr w:type="gramEnd"/>
          </w:p>
        </w:tc>
        <w:tc>
          <w:tcPr>
            <w:tcW w:w="579" w:type="pct"/>
            <w:vAlign w:val="center"/>
          </w:tcPr>
          <w:p w:rsidR="00053405" w:rsidRPr="0072684B" w:rsidRDefault="00053405" w:rsidP="0072684B">
            <w:pPr>
              <w:jc w:val="center"/>
              <w:rPr>
                <w:sz w:val="24"/>
                <w:szCs w:val="24"/>
              </w:rPr>
            </w:pPr>
            <w:r w:rsidRPr="0072684B">
              <w:rPr>
                <w:sz w:val="24"/>
                <w:szCs w:val="24"/>
              </w:rPr>
              <w:t>105000,</w:t>
            </w:r>
            <w:r w:rsidR="0072684B">
              <w:rPr>
                <w:sz w:val="24"/>
                <w:szCs w:val="24"/>
              </w:rPr>
              <w:t>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105000,00</w:t>
            </w:r>
          </w:p>
        </w:tc>
      </w:tr>
      <w:tr w:rsidR="0072684B" w:rsidRPr="00620BCA" w:rsidTr="0072684B">
        <w:trPr>
          <w:trHeight w:val="506"/>
          <w:jc w:val="center"/>
        </w:trPr>
        <w:tc>
          <w:tcPr>
            <w:tcW w:w="170" w:type="pct"/>
            <w:vAlign w:val="center"/>
          </w:tcPr>
          <w:p w:rsidR="00053405" w:rsidRDefault="00053405" w:rsidP="0072684B">
            <w:pPr>
              <w:jc w:val="center"/>
              <w:rPr>
                <w:sz w:val="24"/>
                <w:szCs w:val="24"/>
              </w:rPr>
            </w:pPr>
            <w:r>
              <w:rPr>
                <w:sz w:val="24"/>
                <w:szCs w:val="24"/>
              </w:rPr>
              <w:t>9</w:t>
            </w:r>
          </w:p>
        </w:tc>
        <w:tc>
          <w:tcPr>
            <w:tcW w:w="2033" w:type="pct"/>
            <w:vAlign w:val="center"/>
          </w:tcPr>
          <w:p w:rsidR="00053405" w:rsidRPr="00AB5494" w:rsidRDefault="00053405" w:rsidP="0072684B">
            <w:pPr>
              <w:jc w:val="center"/>
              <w:rPr>
                <w:sz w:val="24"/>
                <w:szCs w:val="24"/>
              </w:rPr>
            </w:pPr>
            <w:proofErr w:type="spellStart"/>
            <w:r w:rsidRPr="00AB5494">
              <w:rPr>
                <w:sz w:val="24"/>
                <w:szCs w:val="24"/>
              </w:rPr>
              <w:t>Омыватель</w:t>
            </w:r>
            <w:proofErr w:type="spellEnd"/>
            <w:r w:rsidRPr="00AB5494">
              <w:rPr>
                <w:sz w:val="24"/>
                <w:szCs w:val="24"/>
              </w:rPr>
              <w:t xml:space="preserve"> (Осушитель кювет)</w:t>
            </w:r>
          </w:p>
        </w:tc>
        <w:tc>
          <w:tcPr>
            <w:tcW w:w="235" w:type="pct"/>
            <w:vAlign w:val="center"/>
          </w:tcPr>
          <w:p w:rsidR="00053405" w:rsidRPr="0072684B" w:rsidRDefault="00053405" w:rsidP="0072684B">
            <w:pPr>
              <w:jc w:val="center"/>
              <w:rPr>
                <w:sz w:val="24"/>
                <w:szCs w:val="24"/>
              </w:rPr>
            </w:pPr>
            <w:proofErr w:type="spellStart"/>
            <w:proofErr w:type="gramStart"/>
            <w:r w:rsidRPr="0072684B">
              <w:rPr>
                <w:sz w:val="24"/>
                <w:szCs w:val="24"/>
              </w:rPr>
              <w:t>шт</w:t>
            </w:r>
            <w:proofErr w:type="spellEnd"/>
            <w:proofErr w:type="gramEnd"/>
          </w:p>
        </w:tc>
        <w:tc>
          <w:tcPr>
            <w:tcW w:w="579" w:type="pct"/>
            <w:vAlign w:val="center"/>
          </w:tcPr>
          <w:p w:rsidR="00053405" w:rsidRPr="0072684B" w:rsidRDefault="00053405" w:rsidP="0072684B">
            <w:pPr>
              <w:jc w:val="center"/>
              <w:rPr>
                <w:sz w:val="24"/>
                <w:szCs w:val="24"/>
              </w:rPr>
            </w:pPr>
            <w:r w:rsidRPr="0072684B">
              <w:rPr>
                <w:sz w:val="24"/>
                <w:szCs w:val="24"/>
              </w:rPr>
              <w:t>28000,0</w:t>
            </w:r>
            <w:r w:rsidR="0072684B">
              <w:rPr>
                <w:sz w:val="24"/>
                <w:szCs w:val="24"/>
              </w:rPr>
              <w:t>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28000,00</w:t>
            </w:r>
          </w:p>
        </w:tc>
      </w:tr>
      <w:tr w:rsidR="0072684B" w:rsidRPr="00620BCA" w:rsidTr="0072684B">
        <w:trPr>
          <w:trHeight w:val="506"/>
          <w:jc w:val="center"/>
        </w:trPr>
        <w:tc>
          <w:tcPr>
            <w:tcW w:w="170" w:type="pct"/>
            <w:vAlign w:val="center"/>
          </w:tcPr>
          <w:p w:rsidR="00053405" w:rsidRDefault="00053405" w:rsidP="0072684B">
            <w:pPr>
              <w:jc w:val="center"/>
              <w:rPr>
                <w:sz w:val="24"/>
                <w:szCs w:val="24"/>
              </w:rPr>
            </w:pPr>
            <w:r>
              <w:rPr>
                <w:sz w:val="24"/>
                <w:szCs w:val="24"/>
              </w:rPr>
              <w:t>10</w:t>
            </w:r>
          </w:p>
        </w:tc>
        <w:tc>
          <w:tcPr>
            <w:tcW w:w="2033" w:type="pct"/>
            <w:vAlign w:val="center"/>
          </w:tcPr>
          <w:p w:rsidR="00053405" w:rsidRPr="00AB5494" w:rsidRDefault="00053405" w:rsidP="0072684B">
            <w:pPr>
              <w:jc w:val="center"/>
              <w:rPr>
                <w:sz w:val="24"/>
                <w:szCs w:val="24"/>
              </w:rPr>
            </w:pPr>
            <w:r w:rsidRPr="00AB5494">
              <w:rPr>
                <w:sz w:val="24"/>
                <w:szCs w:val="24"/>
              </w:rPr>
              <w:t xml:space="preserve">Набор реагентов для контроля качества </w:t>
            </w:r>
            <w:proofErr w:type="spellStart"/>
            <w:r w:rsidRPr="00AB5494">
              <w:rPr>
                <w:sz w:val="24"/>
                <w:szCs w:val="24"/>
              </w:rPr>
              <w:t>предстерилизационной</w:t>
            </w:r>
            <w:proofErr w:type="spellEnd"/>
            <w:r w:rsidRPr="00AB5494">
              <w:rPr>
                <w:sz w:val="24"/>
                <w:szCs w:val="24"/>
              </w:rPr>
              <w:t xml:space="preserve"> очистки изделий медицинского назначения</w:t>
            </w:r>
          </w:p>
        </w:tc>
        <w:tc>
          <w:tcPr>
            <w:tcW w:w="235" w:type="pct"/>
            <w:vAlign w:val="center"/>
          </w:tcPr>
          <w:p w:rsidR="00053405" w:rsidRPr="0072684B" w:rsidRDefault="00053405" w:rsidP="0072684B">
            <w:pPr>
              <w:jc w:val="center"/>
              <w:rPr>
                <w:sz w:val="24"/>
                <w:szCs w:val="24"/>
              </w:rPr>
            </w:pPr>
            <w:r w:rsidRPr="0072684B">
              <w:rPr>
                <w:sz w:val="24"/>
                <w:szCs w:val="24"/>
              </w:rPr>
              <w:t>набор</w:t>
            </w:r>
          </w:p>
        </w:tc>
        <w:tc>
          <w:tcPr>
            <w:tcW w:w="579" w:type="pct"/>
            <w:vAlign w:val="center"/>
          </w:tcPr>
          <w:p w:rsidR="00053405" w:rsidRPr="0072684B" w:rsidRDefault="00053405" w:rsidP="0072684B">
            <w:pPr>
              <w:jc w:val="center"/>
              <w:rPr>
                <w:sz w:val="24"/>
                <w:szCs w:val="24"/>
              </w:rPr>
            </w:pPr>
            <w:r w:rsidRPr="0072684B">
              <w:rPr>
                <w:sz w:val="24"/>
                <w:szCs w:val="24"/>
              </w:rPr>
              <w:t>6800,00</w:t>
            </w:r>
          </w:p>
        </w:tc>
        <w:tc>
          <w:tcPr>
            <w:tcW w:w="1024" w:type="pct"/>
            <w:vAlign w:val="center"/>
          </w:tcPr>
          <w:p w:rsidR="00053405" w:rsidRDefault="00053405" w:rsidP="0072684B">
            <w:pPr>
              <w:autoSpaceDE w:val="0"/>
              <w:autoSpaceDN w:val="0"/>
              <w:adjustRightInd w:val="0"/>
              <w:jc w:val="center"/>
              <w:rPr>
                <w:bCs/>
                <w:color w:val="000000"/>
                <w:sz w:val="24"/>
                <w:szCs w:val="24"/>
                <w:lang w:val="kk-KZ"/>
              </w:rPr>
            </w:pPr>
            <w:r>
              <w:rPr>
                <w:bCs/>
                <w:color w:val="000000"/>
                <w:sz w:val="24"/>
                <w:szCs w:val="24"/>
                <w:lang w:val="kk-KZ"/>
              </w:rPr>
              <w:t>4095,00</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w:t>
            </w:r>
          </w:p>
        </w:tc>
      </w:tr>
      <w:tr w:rsidR="0072684B" w:rsidRPr="00620BCA" w:rsidTr="0072684B">
        <w:trPr>
          <w:trHeight w:val="506"/>
          <w:jc w:val="center"/>
        </w:trPr>
        <w:tc>
          <w:tcPr>
            <w:tcW w:w="170" w:type="pct"/>
            <w:vAlign w:val="center"/>
          </w:tcPr>
          <w:p w:rsidR="00053405" w:rsidRDefault="00053405" w:rsidP="0072684B">
            <w:pPr>
              <w:jc w:val="center"/>
              <w:rPr>
                <w:sz w:val="24"/>
                <w:szCs w:val="24"/>
              </w:rPr>
            </w:pPr>
            <w:r>
              <w:rPr>
                <w:sz w:val="24"/>
                <w:szCs w:val="24"/>
              </w:rPr>
              <w:t>11</w:t>
            </w:r>
          </w:p>
        </w:tc>
        <w:tc>
          <w:tcPr>
            <w:tcW w:w="2033" w:type="pct"/>
            <w:vAlign w:val="center"/>
          </w:tcPr>
          <w:p w:rsidR="00053405" w:rsidRPr="00AB5494" w:rsidRDefault="00053405" w:rsidP="0072684B">
            <w:pPr>
              <w:jc w:val="center"/>
              <w:rPr>
                <w:sz w:val="24"/>
                <w:szCs w:val="24"/>
              </w:rPr>
            </w:pPr>
            <w:r w:rsidRPr="00AB5494">
              <w:rPr>
                <w:sz w:val="24"/>
                <w:szCs w:val="24"/>
              </w:rPr>
              <w:t>Электроды</w:t>
            </w:r>
          </w:p>
        </w:tc>
        <w:tc>
          <w:tcPr>
            <w:tcW w:w="235" w:type="pct"/>
            <w:vAlign w:val="center"/>
          </w:tcPr>
          <w:p w:rsidR="00053405" w:rsidRPr="0072684B" w:rsidRDefault="00053405" w:rsidP="0072684B">
            <w:pPr>
              <w:jc w:val="center"/>
              <w:rPr>
                <w:sz w:val="24"/>
                <w:szCs w:val="24"/>
              </w:rPr>
            </w:pPr>
            <w:proofErr w:type="spellStart"/>
            <w:r w:rsidRPr="0072684B">
              <w:rPr>
                <w:sz w:val="24"/>
                <w:szCs w:val="24"/>
              </w:rPr>
              <w:t>компл</w:t>
            </w:r>
            <w:proofErr w:type="spellEnd"/>
          </w:p>
        </w:tc>
        <w:tc>
          <w:tcPr>
            <w:tcW w:w="579" w:type="pct"/>
            <w:vAlign w:val="center"/>
          </w:tcPr>
          <w:p w:rsidR="00053405" w:rsidRPr="0072684B" w:rsidRDefault="00053405" w:rsidP="0072684B">
            <w:pPr>
              <w:jc w:val="center"/>
              <w:rPr>
                <w:sz w:val="24"/>
                <w:szCs w:val="24"/>
              </w:rPr>
            </w:pPr>
            <w:r w:rsidRPr="0072684B">
              <w:rPr>
                <w:sz w:val="24"/>
                <w:szCs w:val="24"/>
              </w:rPr>
              <w:t>51750,0</w:t>
            </w:r>
          </w:p>
        </w:tc>
        <w:tc>
          <w:tcPr>
            <w:tcW w:w="1024"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w:t>
            </w:r>
          </w:p>
        </w:tc>
        <w:tc>
          <w:tcPr>
            <w:tcW w:w="959" w:type="pct"/>
            <w:vAlign w:val="center"/>
          </w:tcPr>
          <w:p w:rsidR="00053405" w:rsidRDefault="0072684B" w:rsidP="0072684B">
            <w:pPr>
              <w:autoSpaceDE w:val="0"/>
              <w:autoSpaceDN w:val="0"/>
              <w:adjustRightInd w:val="0"/>
              <w:jc w:val="center"/>
              <w:rPr>
                <w:bCs/>
                <w:color w:val="000000"/>
                <w:sz w:val="24"/>
                <w:szCs w:val="24"/>
                <w:lang w:val="kk-KZ"/>
              </w:rPr>
            </w:pPr>
            <w:r>
              <w:rPr>
                <w:bCs/>
                <w:color w:val="000000"/>
                <w:sz w:val="24"/>
                <w:szCs w:val="24"/>
                <w:lang w:val="kk-KZ"/>
              </w:rPr>
              <w:t>-</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72684B">
        <w:rPr>
          <w:bCs/>
          <w:sz w:val="24"/>
          <w:szCs w:val="24"/>
        </w:rPr>
        <w:t>е</w:t>
      </w:r>
      <w:r w:rsidR="00F01327">
        <w:rPr>
          <w:bCs/>
          <w:sz w:val="24"/>
          <w:szCs w:val="24"/>
        </w:rPr>
        <w:t xml:space="preserve"> поставщик</w:t>
      </w:r>
      <w:r w:rsidR="0072684B">
        <w:rPr>
          <w:bCs/>
          <w:sz w:val="24"/>
          <w:szCs w:val="24"/>
        </w:rPr>
        <w:t xml:space="preserve">и </w:t>
      </w:r>
      <w:r w:rsidR="0072684B" w:rsidRPr="0072684B">
        <w:rPr>
          <w:b/>
          <w:bCs/>
          <w:sz w:val="24"/>
          <w:szCs w:val="24"/>
        </w:rPr>
        <w:t>ТОО «Гелика»</w:t>
      </w:r>
      <w:r w:rsidR="0072684B">
        <w:rPr>
          <w:bCs/>
          <w:sz w:val="24"/>
          <w:szCs w:val="24"/>
        </w:rPr>
        <w:t>,</w:t>
      </w:r>
      <w:r w:rsidR="007B6F30">
        <w:rPr>
          <w:bCs/>
          <w:sz w:val="24"/>
          <w:szCs w:val="24"/>
        </w:rPr>
        <w:t xml:space="preserve"> </w:t>
      </w:r>
      <w:r w:rsidR="00BA7D2A" w:rsidRPr="00BA7D2A">
        <w:rPr>
          <w:b/>
          <w:bCs/>
          <w:sz w:val="24"/>
          <w:szCs w:val="24"/>
        </w:rPr>
        <w:t>ТОО «</w:t>
      </w:r>
      <w:r w:rsidR="004759AF">
        <w:rPr>
          <w:b/>
          <w:bCs/>
          <w:sz w:val="24"/>
          <w:szCs w:val="24"/>
        </w:rPr>
        <w:t>Альянс</w:t>
      </w:r>
      <w:r w:rsidR="00BA7D2A" w:rsidRPr="00BA7D2A">
        <w:rPr>
          <w:b/>
          <w:bCs/>
          <w:sz w:val="24"/>
          <w:szCs w:val="24"/>
        </w:rPr>
        <w:t>»</w:t>
      </w:r>
      <w:r w:rsidR="00F06218" w:rsidRPr="00F06218">
        <w:rPr>
          <w:b/>
          <w:bCs/>
          <w:sz w:val="24"/>
          <w:szCs w:val="24"/>
        </w:rPr>
        <w:t xml:space="preserve"> </w:t>
      </w:r>
      <w:r w:rsidR="004E57BD">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4708FE" w:rsidRDefault="004708FE" w:rsidP="004708FE">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lang w:val="kk-KZ"/>
        </w:rPr>
        <w:t>у</w:t>
      </w:r>
      <w:r w:rsidRPr="002164FA">
        <w:rPr>
          <w:sz w:val="24"/>
          <w:szCs w:val="24"/>
        </w:rPr>
        <w:t xml:space="preserve"> </w:t>
      </w:r>
      <w:r w:rsidRPr="00B04F3D">
        <w:rPr>
          <w:b/>
          <w:sz w:val="24"/>
          <w:szCs w:val="24"/>
        </w:rPr>
        <w:t>№</w:t>
      </w:r>
      <w:r w:rsidR="004E57BD">
        <w:rPr>
          <w:b/>
          <w:sz w:val="24"/>
          <w:szCs w:val="24"/>
        </w:rPr>
        <w:t>11</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4E57BD" w:rsidRPr="00BA7D2A" w:rsidRDefault="004E57BD" w:rsidP="004E57BD">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10</w:t>
      </w:r>
      <w:r w:rsidRPr="00E44520">
        <w:rPr>
          <w:b/>
          <w:sz w:val="24"/>
          <w:szCs w:val="24"/>
        </w:rPr>
        <w:t xml:space="preserve"> -  </w:t>
      </w:r>
      <w:r w:rsidRPr="00BA7D2A">
        <w:rPr>
          <w:b/>
          <w:bCs/>
          <w:sz w:val="24"/>
          <w:szCs w:val="24"/>
        </w:rPr>
        <w:t>ТОО «</w:t>
      </w:r>
      <w:r>
        <w:rPr>
          <w:b/>
          <w:bCs/>
          <w:sz w:val="24"/>
          <w:szCs w:val="24"/>
        </w:rPr>
        <w:t>Гелика</w:t>
      </w:r>
      <w:r w:rsidRPr="00BA7D2A">
        <w:rPr>
          <w:b/>
          <w:bCs/>
          <w:sz w:val="24"/>
          <w:szCs w:val="24"/>
        </w:rPr>
        <w:t>»</w:t>
      </w:r>
      <w:r w:rsidRPr="00E44520">
        <w:rPr>
          <w:b/>
          <w:sz w:val="24"/>
          <w:szCs w:val="24"/>
        </w:rPr>
        <w:t xml:space="preserve">, </w:t>
      </w:r>
      <w:r w:rsidRPr="00952879">
        <w:rPr>
          <w:sz w:val="24"/>
          <w:szCs w:val="24"/>
        </w:rPr>
        <w:t>РК</w:t>
      </w:r>
      <w:r w:rsidRPr="004708FE">
        <w:rPr>
          <w:sz w:val="24"/>
          <w:szCs w:val="24"/>
        </w:rPr>
        <w:t xml:space="preserve">, </w:t>
      </w:r>
      <w:r w:rsidRPr="00952879">
        <w:rPr>
          <w:sz w:val="24"/>
          <w:szCs w:val="24"/>
        </w:rPr>
        <w:t>г</w:t>
      </w:r>
      <w:proofErr w:type="gramStart"/>
      <w:r w:rsidRPr="004708FE">
        <w:rPr>
          <w:sz w:val="24"/>
          <w:szCs w:val="24"/>
        </w:rPr>
        <w:t>.</w:t>
      </w:r>
      <w:r>
        <w:rPr>
          <w:sz w:val="24"/>
          <w:szCs w:val="24"/>
        </w:rPr>
        <w:t>П</w:t>
      </w:r>
      <w:proofErr w:type="gramEnd"/>
      <w:r>
        <w:rPr>
          <w:sz w:val="24"/>
          <w:szCs w:val="24"/>
        </w:rPr>
        <w:t>етропавловск</w:t>
      </w:r>
      <w:r w:rsidRPr="004708FE">
        <w:rPr>
          <w:sz w:val="24"/>
          <w:szCs w:val="24"/>
        </w:rPr>
        <w:t xml:space="preserve">, </w:t>
      </w:r>
      <w:r w:rsidRPr="00952879">
        <w:rPr>
          <w:sz w:val="24"/>
          <w:szCs w:val="24"/>
        </w:rPr>
        <w:t>ул</w:t>
      </w:r>
      <w:r w:rsidRPr="004708FE">
        <w:rPr>
          <w:sz w:val="24"/>
          <w:szCs w:val="24"/>
        </w:rPr>
        <w:t>.</w:t>
      </w:r>
      <w:r>
        <w:rPr>
          <w:sz w:val="24"/>
          <w:szCs w:val="24"/>
        </w:rPr>
        <w:t>Маяковского</w:t>
      </w:r>
      <w:r w:rsidRPr="004708FE">
        <w:rPr>
          <w:sz w:val="24"/>
          <w:szCs w:val="24"/>
        </w:rPr>
        <w:t xml:space="preserve">, </w:t>
      </w:r>
      <w:r>
        <w:rPr>
          <w:sz w:val="24"/>
          <w:szCs w:val="24"/>
        </w:rPr>
        <w:t>95.</w:t>
      </w:r>
    </w:p>
    <w:p w:rsidR="00744C36" w:rsidRPr="00BA7D2A"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4759AF">
        <w:rPr>
          <w:sz w:val="24"/>
          <w:szCs w:val="24"/>
        </w:rPr>
        <w:t>поставщика: по лотам</w:t>
      </w:r>
      <w:r w:rsidRPr="00E44520">
        <w:rPr>
          <w:sz w:val="24"/>
          <w:szCs w:val="24"/>
        </w:rPr>
        <w:t xml:space="preserve"> </w:t>
      </w:r>
      <w:r w:rsidRPr="00E44520">
        <w:rPr>
          <w:b/>
          <w:sz w:val="24"/>
          <w:szCs w:val="24"/>
        </w:rPr>
        <w:t>№</w:t>
      </w:r>
      <w:r>
        <w:rPr>
          <w:b/>
          <w:sz w:val="24"/>
          <w:szCs w:val="24"/>
        </w:rPr>
        <w:t xml:space="preserve"> </w:t>
      </w:r>
      <w:r w:rsidR="004759AF">
        <w:rPr>
          <w:b/>
          <w:sz w:val="24"/>
          <w:szCs w:val="24"/>
        </w:rPr>
        <w:t xml:space="preserve">1 - </w:t>
      </w:r>
      <w:r w:rsidR="004E57BD">
        <w:rPr>
          <w:b/>
          <w:sz w:val="24"/>
          <w:szCs w:val="24"/>
        </w:rPr>
        <w:t>9</w:t>
      </w:r>
      <w:r w:rsidRPr="00E44520">
        <w:rPr>
          <w:b/>
          <w:sz w:val="24"/>
          <w:szCs w:val="24"/>
        </w:rPr>
        <w:t xml:space="preserve"> -  </w:t>
      </w:r>
      <w:r w:rsidR="00BA7D2A" w:rsidRPr="00BA7D2A">
        <w:rPr>
          <w:b/>
          <w:bCs/>
          <w:sz w:val="24"/>
          <w:szCs w:val="24"/>
        </w:rPr>
        <w:t>ТОО «</w:t>
      </w:r>
      <w:r w:rsidR="004759AF">
        <w:rPr>
          <w:b/>
          <w:bCs/>
          <w:sz w:val="24"/>
          <w:szCs w:val="24"/>
        </w:rPr>
        <w:t>Альянс</w:t>
      </w:r>
      <w:r w:rsidR="00BA7D2A" w:rsidRPr="00BA7D2A">
        <w:rPr>
          <w:b/>
          <w:bCs/>
          <w:sz w:val="24"/>
          <w:szCs w:val="24"/>
        </w:rPr>
        <w:t>»</w:t>
      </w:r>
      <w:r w:rsidRPr="00E44520">
        <w:rPr>
          <w:b/>
          <w:sz w:val="24"/>
          <w:szCs w:val="24"/>
        </w:rPr>
        <w:t xml:space="preserve">, </w:t>
      </w:r>
      <w:r w:rsidR="004759AF" w:rsidRPr="00952879">
        <w:rPr>
          <w:sz w:val="24"/>
          <w:szCs w:val="24"/>
        </w:rPr>
        <w:t>РК</w:t>
      </w:r>
      <w:r w:rsidR="004759AF" w:rsidRPr="004708FE">
        <w:rPr>
          <w:sz w:val="24"/>
          <w:szCs w:val="24"/>
        </w:rPr>
        <w:t xml:space="preserve">, </w:t>
      </w:r>
      <w:r w:rsidR="004759AF" w:rsidRPr="00952879">
        <w:rPr>
          <w:sz w:val="24"/>
          <w:szCs w:val="24"/>
        </w:rPr>
        <w:t>г</w:t>
      </w:r>
      <w:proofErr w:type="gramStart"/>
      <w:r w:rsidR="004759AF" w:rsidRPr="004708FE">
        <w:rPr>
          <w:sz w:val="24"/>
          <w:szCs w:val="24"/>
        </w:rPr>
        <w:t>.</w:t>
      </w:r>
      <w:r w:rsidR="004759AF">
        <w:rPr>
          <w:sz w:val="24"/>
          <w:szCs w:val="24"/>
        </w:rPr>
        <w:t>У</w:t>
      </w:r>
      <w:proofErr w:type="gramEnd"/>
      <w:r w:rsidR="004759AF">
        <w:rPr>
          <w:sz w:val="24"/>
          <w:szCs w:val="24"/>
        </w:rPr>
        <w:t>сть-Каменогорск</w:t>
      </w:r>
      <w:r w:rsidR="004759AF" w:rsidRPr="004708FE">
        <w:rPr>
          <w:sz w:val="24"/>
          <w:szCs w:val="24"/>
        </w:rPr>
        <w:t xml:space="preserve">, </w:t>
      </w:r>
      <w:r w:rsidR="004759AF" w:rsidRPr="00952879">
        <w:rPr>
          <w:sz w:val="24"/>
          <w:szCs w:val="24"/>
        </w:rPr>
        <w:t>ул</w:t>
      </w:r>
      <w:r w:rsidR="004759AF" w:rsidRPr="004708FE">
        <w:rPr>
          <w:sz w:val="24"/>
          <w:szCs w:val="24"/>
        </w:rPr>
        <w:t>.</w:t>
      </w:r>
      <w:r w:rsidR="004759AF">
        <w:rPr>
          <w:sz w:val="24"/>
          <w:szCs w:val="24"/>
        </w:rPr>
        <w:t>Красина</w:t>
      </w:r>
      <w:r w:rsidR="004759AF" w:rsidRPr="004708FE">
        <w:rPr>
          <w:sz w:val="24"/>
          <w:szCs w:val="24"/>
        </w:rPr>
        <w:t xml:space="preserve">, </w:t>
      </w:r>
      <w:r w:rsidR="004759AF">
        <w:rPr>
          <w:sz w:val="24"/>
          <w:szCs w:val="24"/>
        </w:rPr>
        <w:t>12/2</w:t>
      </w:r>
      <w:r>
        <w:rPr>
          <w:sz w:val="24"/>
          <w:szCs w:val="24"/>
        </w:rPr>
        <w:t>.</w:t>
      </w: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1A8A"/>
    <w:rsid w:val="006441D5"/>
    <w:rsid w:val="00646A56"/>
    <w:rsid w:val="0065293E"/>
    <w:rsid w:val="00654502"/>
    <w:rsid w:val="00655E9D"/>
    <w:rsid w:val="00660F5F"/>
    <w:rsid w:val="006639BF"/>
    <w:rsid w:val="0066477F"/>
    <w:rsid w:val="006655D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14358</TotalTime>
  <Pages>4</Pages>
  <Words>1221</Words>
  <Characters>6963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167</cp:revision>
  <cp:lastPrinted>2021-07-12T08:53:00Z</cp:lastPrinted>
  <dcterms:created xsi:type="dcterms:W3CDTF">2018-03-27T11:00:00Z</dcterms:created>
  <dcterms:modified xsi:type="dcterms:W3CDTF">2021-07-16T04:45:00Z</dcterms:modified>
</cp:coreProperties>
</file>