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6C1B5B">
        <w:rPr>
          <w:b/>
          <w:sz w:val="24"/>
          <w:szCs w:val="24"/>
        </w:rPr>
        <w:t>5</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6C1B5B">
        <w:rPr>
          <w:b/>
          <w:bCs/>
          <w:color w:val="000000"/>
          <w:sz w:val="24"/>
          <w:szCs w:val="24"/>
        </w:rPr>
        <w:t>05</w:t>
      </w:r>
      <w:r w:rsidR="00EB65B2" w:rsidRPr="00E44520">
        <w:rPr>
          <w:b/>
          <w:bCs/>
          <w:sz w:val="24"/>
          <w:szCs w:val="24"/>
        </w:rPr>
        <w:t>.</w:t>
      </w:r>
      <w:r w:rsidR="00A8751B">
        <w:rPr>
          <w:b/>
          <w:bCs/>
          <w:sz w:val="24"/>
          <w:szCs w:val="24"/>
        </w:rPr>
        <w:t>0</w:t>
      </w:r>
      <w:r w:rsidR="006C1B5B">
        <w:rPr>
          <w:b/>
          <w:bCs/>
          <w:sz w:val="24"/>
          <w:szCs w:val="24"/>
        </w:rPr>
        <w:t>2</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837"/>
        <w:gridCol w:w="4684"/>
        <w:gridCol w:w="710"/>
        <w:gridCol w:w="993"/>
        <w:gridCol w:w="990"/>
        <w:gridCol w:w="1700"/>
        <w:gridCol w:w="2245"/>
        <w:gridCol w:w="2086"/>
      </w:tblGrid>
      <w:tr w:rsidR="006C1B5B" w:rsidRPr="006C1B5B" w:rsidTr="006C1B5B">
        <w:trPr>
          <w:jc w:val="center"/>
        </w:trPr>
        <w:tc>
          <w:tcPr>
            <w:tcW w:w="212" w:type="pct"/>
            <w:vAlign w:val="center"/>
          </w:tcPr>
          <w:p w:rsidR="006C1B5B" w:rsidRPr="006C1B5B" w:rsidRDefault="006C1B5B" w:rsidP="005121AD">
            <w:pPr>
              <w:jc w:val="center"/>
              <w:rPr>
                <w:sz w:val="24"/>
                <w:szCs w:val="24"/>
              </w:rPr>
            </w:pPr>
            <w:r w:rsidRPr="006C1B5B">
              <w:rPr>
                <w:sz w:val="24"/>
                <w:szCs w:val="24"/>
              </w:rPr>
              <w:t>№ лота</w:t>
            </w:r>
          </w:p>
        </w:tc>
        <w:tc>
          <w:tcPr>
            <w:tcW w:w="577" w:type="pct"/>
            <w:vAlign w:val="center"/>
          </w:tcPr>
          <w:p w:rsidR="006C1B5B" w:rsidRPr="006C1B5B" w:rsidRDefault="006C1B5B" w:rsidP="005121AD">
            <w:pPr>
              <w:jc w:val="center"/>
              <w:rPr>
                <w:sz w:val="24"/>
                <w:szCs w:val="24"/>
              </w:rPr>
            </w:pPr>
            <w:r w:rsidRPr="006C1B5B">
              <w:rPr>
                <w:sz w:val="24"/>
                <w:szCs w:val="24"/>
              </w:rPr>
              <w:t>Наименование</w:t>
            </w:r>
          </w:p>
        </w:tc>
        <w:tc>
          <w:tcPr>
            <w:tcW w:w="1471" w:type="pct"/>
            <w:vAlign w:val="center"/>
          </w:tcPr>
          <w:p w:rsidR="006C1B5B" w:rsidRPr="006C1B5B" w:rsidRDefault="006C1B5B" w:rsidP="005121AD">
            <w:pPr>
              <w:jc w:val="center"/>
              <w:rPr>
                <w:sz w:val="24"/>
                <w:szCs w:val="24"/>
              </w:rPr>
            </w:pPr>
            <w:r w:rsidRPr="006C1B5B">
              <w:rPr>
                <w:sz w:val="24"/>
                <w:szCs w:val="24"/>
              </w:rPr>
              <w:t>Описание</w:t>
            </w:r>
          </w:p>
        </w:tc>
        <w:tc>
          <w:tcPr>
            <w:tcW w:w="223" w:type="pct"/>
            <w:vAlign w:val="center"/>
          </w:tcPr>
          <w:p w:rsidR="006C1B5B" w:rsidRPr="006C1B5B" w:rsidRDefault="006C1B5B" w:rsidP="005121AD">
            <w:pPr>
              <w:ind w:left="-108"/>
              <w:jc w:val="center"/>
              <w:rPr>
                <w:sz w:val="24"/>
                <w:szCs w:val="24"/>
              </w:rPr>
            </w:pPr>
            <w:r w:rsidRPr="006C1B5B">
              <w:rPr>
                <w:sz w:val="24"/>
                <w:szCs w:val="24"/>
              </w:rPr>
              <w:t>Ед.</w:t>
            </w:r>
          </w:p>
          <w:p w:rsidR="006C1B5B" w:rsidRPr="006C1B5B" w:rsidRDefault="006C1B5B" w:rsidP="005121AD">
            <w:pPr>
              <w:ind w:left="-108"/>
              <w:jc w:val="center"/>
              <w:rPr>
                <w:sz w:val="24"/>
                <w:szCs w:val="24"/>
              </w:rPr>
            </w:pPr>
            <w:proofErr w:type="spellStart"/>
            <w:r w:rsidRPr="006C1B5B">
              <w:rPr>
                <w:sz w:val="24"/>
                <w:szCs w:val="24"/>
              </w:rPr>
              <w:t>изм</w:t>
            </w:r>
            <w:proofErr w:type="spellEnd"/>
            <w:r w:rsidRPr="006C1B5B">
              <w:rPr>
                <w:sz w:val="24"/>
                <w:szCs w:val="24"/>
              </w:rPr>
              <w:t>.</w:t>
            </w:r>
          </w:p>
        </w:tc>
        <w:tc>
          <w:tcPr>
            <w:tcW w:w="312" w:type="pct"/>
            <w:vAlign w:val="center"/>
          </w:tcPr>
          <w:p w:rsidR="006C1B5B" w:rsidRPr="006C1B5B" w:rsidRDefault="006C1B5B" w:rsidP="005121AD">
            <w:pPr>
              <w:jc w:val="center"/>
              <w:rPr>
                <w:sz w:val="24"/>
                <w:szCs w:val="24"/>
              </w:rPr>
            </w:pPr>
            <w:r w:rsidRPr="006C1B5B">
              <w:rPr>
                <w:sz w:val="24"/>
                <w:szCs w:val="24"/>
              </w:rPr>
              <w:t>Кол-во</w:t>
            </w:r>
          </w:p>
        </w:tc>
        <w:tc>
          <w:tcPr>
            <w:tcW w:w="311" w:type="pct"/>
            <w:vAlign w:val="center"/>
          </w:tcPr>
          <w:p w:rsidR="006C1B5B" w:rsidRPr="006C1B5B" w:rsidRDefault="006C1B5B" w:rsidP="005121AD">
            <w:pPr>
              <w:jc w:val="center"/>
              <w:rPr>
                <w:sz w:val="24"/>
                <w:szCs w:val="24"/>
              </w:rPr>
            </w:pPr>
            <w:r w:rsidRPr="006C1B5B">
              <w:rPr>
                <w:sz w:val="24"/>
                <w:szCs w:val="24"/>
              </w:rPr>
              <w:t>Цена, тенге</w:t>
            </w:r>
          </w:p>
        </w:tc>
        <w:tc>
          <w:tcPr>
            <w:tcW w:w="534" w:type="pct"/>
            <w:vAlign w:val="center"/>
          </w:tcPr>
          <w:p w:rsidR="006C1B5B" w:rsidRPr="006C1B5B" w:rsidRDefault="006C1B5B" w:rsidP="005121AD">
            <w:pPr>
              <w:jc w:val="center"/>
              <w:rPr>
                <w:sz w:val="24"/>
                <w:szCs w:val="24"/>
              </w:rPr>
            </w:pPr>
            <w:r w:rsidRPr="006C1B5B">
              <w:rPr>
                <w:sz w:val="24"/>
                <w:szCs w:val="24"/>
              </w:rPr>
              <w:t>Сумма, тенге</w:t>
            </w:r>
          </w:p>
        </w:tc>
        <w:tc>
          <w:tcPr>
            <w:tcW w:w="705" w:type="pct"/>
            <w:vAlign w:val="center"/>
          </w:tcPr>
          <w:p w:rsidR="006C1B5B" w:rsidRPr="006C1B5B" w:rsidRDefault="006C1B5B" w:rsidP="005121AD">
            <w:pPr>
              <w:jc w:val="center"/>
              <w:rPr>
                <w:sz w:val="24"/>
                <w:szCs w:val="24"/>
              </w:rPr>
            </w:pPr>
            <w:r w:rsidRPr="006C1B5B">
              <w:rPr>
                <w:sz w:val="24"/>
                <w:szCs w:val="24"/>
              </w:rPr>
              <w:t>Срок и условия поставки</w:t>
            </w:r>
          </w:p>
        </w:tc>
        <w:tc>
          <w:tcPr>
            <w:tcW w:w="655" w:type="pct"/>
            <w:vAlign w:val="center"/>
          </w:tcPr>
          <w:p w:rsidR="006C1B5B" w:rsidRPr="006C1B5B" w:rsidRDefault="006C1B5B" w:rsidP="005121AD">
            <w:pPr>
              <w:jc w:val="center"/>
              <w:rPr>
                <w:sz w:val="24"/>
                <w:szCs w:val="24"/>
              </w:rPr>
            </w:pPr>
            <w:r w:rsidRPr="006C1B5B">
              <w:rPr>
                <w:sz w:val="24"/>
                <w:szCs w:val="24"/>
              </w:rPr>
              <w:t>Место поставки</w:t>
            </w:r>
          </w:p>
        </w:tc>
      </w:tr>
      <w:tr w:rsidR="006C1B5B" w:rsidRPr="006C1B5B" w:rsidTr="006C1B5B">
        <w:trPr>
          <w:trHeight w:val="403"/>
          <w:jc w:val="center"/>
        </w:trPr>
        <w:tc>
          <w:tcPr>
            <w:tcW w:w="212" w:type="pct"/>
            <w:vAlign w:val="center"/>
          </w:tcPr>
          <w:p w:rsidR="006C1B5B" w:rsidRPr="006C1B5B" w:rsidRDefault="006C1B5B" w:rsidP="005121AD">
            <w:pPr>
              <w:jc w:val="center"/>
              <w:rPr>
                <w:sz w:val="24"/>
                <w:szCs w:val="24"/>
              </w:rPr>
            </w:pPr>
            <w:r w:rsidRPr="006C1B5B">
              <w:rPr>
                <w:sz w:val="24"/>
                <w:szCs w:val="24"/>
              </w:rPr>
              <w:t>1</w:t>
            </w:r>
          </w:p>
        </w:tc>
        <w:tc>
          <w:tcPr>
            <w:tcW w:w="577"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Бриллиантовый зеленый</w:t>
            </w:r>
          </w:p>
        </w:tc>
        <w:tc>
          <w:tcPr>
            <w:tcW w:w="1471" w:type="pct"/>
            <w:vAlign w:val="center"/>
          </w:tcPr>
          <w:p w:rsidR="006C1B5B" w:rsidRPr="006C1B5B" w:rsidRDefault="006C1B5B" w:rsidP="005121AD">
            <w:pPr>
              <w:autoSpaceDE w:val="0"/>
              <w:autoSpaceDN w:val="0"/>
              <w:adjustRightInd w:val="0"/>
              <w:jc w:val="center"/>
              <w:rPr>
                <w:rFonts w:eastAsia="TimesNewRomanPSMT"/>
                <w:sz w:val="24"/>
                <w:szCs w:val="24"/>
              </w:rPr>
            </w:pPr>
            <w:r w:rsidRPr="006C1B5B">
              <w:rPr>
                <w:rFonts w:eastAsia="TimesNewRomanPSMT"/>
                <w:sz w:val="24"/>
                <w:szCs w:val="24"/>
              </w:rPr>
              <w:t>раствор 1 % 30 мл</w:t>
            </w:r>
          </w:p>
        </w:tc>
        <w:tc>
          <w:tcPr>
            <w:tcW w:w="223" w:type="pct"/>
            <w:vAlign w:val="center"/>
          </w:tcPr>
          <w:p w:rsidR="006C1B5B" w:rsidRPr="006C1B5B" w:rsidRDefault="006C1B5B" w:rsidP="005121AD">
            <w:pPr>
              <w:jc w:val="center"/>
              <w:rPr>
                <w:rFonts w:eastAsia="TimesNewRomanPSMT"/>
                <w:sz w:val="24"/>
                <w:szCs w:val="24"/>
              </w:rPr>
            </w:pPr>
            <w:proofErr w:type="spellStart"/>
            <w:r w:rsidRPr="006C1B5B">
              <w:rPr>
                <w:rFonts w:eastAsia="TimesNewRomanPSMT"/>
                <w:sz w:val="24"/>
                <w:szCs w:val="24"/>
              </w:rPr>
              <w:t>фл</w:t>
            </w:r>
            <w:proofErr w:type="spellEnd"/>
          </w:p>
        </w:tc>
        <w:tc>
          <w:tcPr>
            <w:tcW w:w="312"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80</w:t>
            </w:r>
          </w:p>
        </w:tc>
        <w:tc>
          <w:tcPr>
            <w:tcW w:w="31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70,00</w:t>
            </w:r>
          </w:p>
        </w:tc>
        <w:tc>
          <w:tcPr>
            <w:tcW w:w="534"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5600,00</w:t>
            </w:r>
          </w:p>
        </w:tc>
        <w:tc>
          <w:tcPr>
            <w:tcW w:w="705" w:type="pct"/>
            <w:vAlign w:val="center"/>
          </w:tcPr>
          <w:p w:rsidR="006C1B5B" w:rsidRPr="006C1B5B" w:rsidRDefault="006C1B5B" w:rsidP="005121AD">
            <w:pPr>
              <w:jc w:val="center"/>
              <w:rPr>
                <w:sz w:val="24"/>
                <w:szCs w:val="24"/>
                <w:lang w:val="kk-KZ"/>
              </w:rPr>
            </w:pPr>
            <w:r w:rsidRPr="006C1B5B">
              <w:rPr>
                <w:sz w:val="24"/>
                <w:szCs w:val="24"/>
                <w:lang w:val="kk-KZ"/>
              </w:rPr>
              <w:t>По заявке с момента заключения договора, DDP*</w:t>
            </w:r>
          </w:p>
        </w:tc>
        <w:tc>
          <w:tcPr>
            <w:tcW w:w="655" w:type="pct"/>
            <w:vAlign w:val="center"/>
          </w:tcPr>
          <w:p w:rsidR="006C1B5B" w:rsidRPr="006C1B5B" w:rsidRDefault="006C1B5B" w:rsidP="005121AD">
            <w:pPr>
              <w:jc w:val="center"/>
              <w:rPr>
                <w:sz w:val="24"/>
                <w:szCs w:val="24"/>
                <w:lang w:val="kk-KZ"/>
              </w:rPr>
            </w:pPr>
            <w:r w:rsidRPr="006C1B5B">
              <w:rPr>
                <w:sz w:val="24"/>
                <w:szCs w:val="24"/>
                <w:lang w:val="kk-KZ"/>
              </w:rPr>
              <w:t>СКО, Петропавловск, ул. Сатпаева,3 (Аптека)</w:t>
            </w:r>
          </w:p>
        </w:tc>
      </w:tr>
      <w:tr w:rsidR="006C1B5B" w:rsidRPr="006C1B5B" w:rsidTr="006C1B5B">
        <w:trPr>
          <w:trHeight w:val="403"/>
          <w:jc w:val="center"/>
        </w:trPr>
        <w:tc>
          <w:tcPr>
            <w:tcW w:w="212" w:type="pct"/>
            <w:vAlign w:val="center"/>
          </w:tcPr>
          <w:p w:rsidR="006C1B5B" w:rsidRPr="006C1B5B" w:rsidRDefault="006C1B5B" w:rsidP="005121AD">
            <w:pPr>
              <w:jc w:val="center"/>
              <w:rPr>
                <w:sz w:val="24"/>
                <w:szCs w:val="24"/>
                <w:lang w:val="kk-KZ"/>
              </w:rPr>
            </w:pPr>
            <w:r w:rsidRPr="006C1B5B">
              <w:rPr>
                <w:sz w:val="24"/>
                <w:szCs w:val="24"/>
                <w:lang w:val="kk-KZ"/>
              </w:rPr>
              <w:t>2</w:t>
            </w:r>
          </w:p>
        </w:tc>
        <w:tc>
          <w:tcPr>
            <w:tcW w:w="577"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Катетер урологический</w:t>
            </w:r>
          </w:p>
        </w:tc>
        <w:tc>
          <w:tcPr>
            <w:tcW w:w="147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 xml:space="preserve">2-хходовой для длительной катетеризации мочевого пузыря </w:t>
            </w:r>
            <w:proofErr w:type="spellStart"/>
            <w:r w:rsidRPr="006C1B5B">
              <w:rPr>
                <w:rFonts w:eastAsia="TimesNewRomanPSMT"/>
                <w:sz w:val="24"/>
                <w:szCs w:val="24"/>
              </w:rPr>
              <w:t>р-р</w:t>
            </w:r>
            <w:proofErr w:type="spellEnd"/>
            <w:r w:rsidRPr="006C1B5B">
              <w:rPr>
                <w:rFonts w:eastAsia="TimesNewRomanPSMT"/>
                <w:sz w:val="24"/>
                <w:szCs w:val="24"/>
              </w:rPr>
              <w:t xml:space="preserve"> СН/FR14(длина-400 </w:t>
            </w:r>
            <w:proofErr w:type="spellStart"/>
            <w:r w:rsidRPr="006C1B5B">
              <w:rPr>
                <w:rFonts w:eastAsia="TimesNewRomanPSMT"/>
                <w:sz w:val="24"/>
                <w:szCs w:val="24"/>
              </w:rPr>
              <w:t>мм</w:t>
            </w:r>
            <w:proofErr w:type="gramStart"/>
            <w:r w:rsidRPr="006C1B5B">
              <w:rPr>
                <w:rFonts w:eastAsia="TimesNewRomanPSMT"/>
                <w:sz w:val="24"/>
                <w:szCs w:val="24"/>
              </w:rPr>
              <w:t>,в</w:t>
            </w:r>
            <w:proofErr w:type="gramEnd"/>
            <w:r w:rsidRPr="006C1B5B">
              <w:rPr>
                <w:rFonts w:eastAsia="TimesNewRomanPSMT"/>
                <w:sz w:val="24"/>
                <w:szCs w:val="24"/>
              </w:rPr>
              <w:t>нутренний</w:t>
            </w:r>
            <w:proofErr w:type="spellEnd"/>
            <w:r w:rsidRPr="006C1B5B">
              <w:rPr>
                <w:rFonts w:eastAsia="TimesNewRomanPSMT"/>
                <w:sz w:val="24"/>
                <w:szCs w:val="24"/>
              </w:rPr>
              <w:t xml:space="preserve"> диаметр 3,3мм,внешний 4,7 мм)</w:t>
            </w:r>
          </w:p>
        </w:tc>
        <w:tc>
          <w:tcPr>
            <w:tcW w:w="223" w:type="pct"/>
            <w:vAlign w:val="center"/>
          </w:tcPr>
          <w:p w:rsidR="006C1B5B" w:rsidRPr="006C1B5B" w:rsidRDefault="006C1B5B" w:rsidP="005121AD">
            <w:pPr>
              <w:jc w:val="center"/>
              <w:rPr>
                <w:rFonts w:eastAsia="TimesNewRomanPSMT"/>
                <w:sz w:val="24"/>
                <w:szCs w:val="24"/>
              </w:rPr>
            </w:pPr>
            <w:proofErr w:type="spellStart"/>
            <w:proofErr w:type="gramStart"/>
            <w:r w:rsidRPr="006C1B5B">
              <w:rPr>
                <w:rFonts w:eastAsia="TimesNewRomanPSMT"/>
                <w:sz w:val="24"/>
                <w:szCs w:val="24"/>
              </w:rPr>
              <w:t>шт</w:t>
            </w:r>
            <w:proofErr w:type="spellEnd"/>
            <w:proofErr w:type="gramEnd"/>
          </w:p>
        </w:tc>
        <w:tc>
          <w:tcPr>
            <w:tcW w:w="312"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10</w:t>
            </w:r>
          </w:p>
        </w:tc>
        <w:tc>
          <w:tcPr>
            <w:tcW w:w="31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300,00</w:t>
            </w:r>
          </w:p>
        </w:tc>
        <w:tc>
          <w:tcPr>
            <w:tcW w:w="534"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3000,00</w:t>
            </w:r>
          </w:p>
        </w:tc>
        <w:tc>
          <w:tcPr>
            <w:tcW w:w="705" w:type="pct"/>
            <w:vAlign w:val="center"/>
          </w:tcPr>
          <w:p w:rsidR="006C1B5B" w:rsidRPr="006C1B5B" w:rsidRDefault="006C1B5B" w:rsidP="005121AD">
            <w:pPr>
              <w:jc w:val="center"/>
              <w:rPr>
                <w:sz w:val="24"/>
                <w:szCs w:val="24"/>
                <w:lang w:val="kk-KZ"/>
              </w:rPr>
            </w:pPr>
            <w:r w:rsidRPr="006C1B5B">
              <w:rPr>
                <w:sz w:val="24"/>
                <w:szCs w:val="24"/>
                <w:lang w:val="kk-KZ"/>
              </w:rPr>
              <w:t>По заявке с момента заключения договора, DDP*</w:t>
            </w:r>
          </w:p>
        </w:tc>
        <w:tc>
          <w:tcPr>
            <w:tcW w:w="655" w:type="pct"/>
            <w:vAlign w:val="center"/>
          </w:tcPr>
          <w:p w:rsidR="006C1B5B" w:rsidRPr="006C1B5B" w:rsidRDefault="006C1B5B" w:rsidP="005121AD">
            <w:pPr>
              <w:jc w:val="center"/>
              <w:rPr>
                <w:sz w:val="24"/>
                <w:szCs w:val="24"/>
                <w:lang w:val="kk-KZ"/>
              </w:rPr>
            </w:pPr>
            <w:r w:rsidRPr="006C1B5B">
              <w:rPr>
                <w:sz w:val="24"/>
                <w:szCs w:val="24"/>
                <w:lang w:val="kk-KZ"/>
              </w:rPr>
              <w:t>СКО, Петропавловск, ул. Сатпаева,3 (Аптека)</w:t>
            </w:r>
          </w:p>
        </w:tc>
      </w:tr>
      <w:tr w:rsidR="006C1B5B" w:rsidRPr="006C1B5B" w:rsidTr="006C1B5B">
        <w:trPr>
          <w:trHeight w:val="403"/>
          <w:jc w:val="center"/>
        </w:trPr>
        <w:tc>
          <w:tcPr>
            <w:tcW w:w="212" w:type="pct"/>
            <w:vAlign w:val="center"/>
          </w:tcPr>
          <w:p w:rsidR="006C1B5B" w:rsidRPr="006C1B5B" w:rsidRDefault="006C1B5B" w:rsidP="005121AD">
            <w:pPr>
              <w:jc w:val="center"/>
              <w:rPr>
                <w:sz w:val="24"/>
                <w:szCs w:val="24"/>
                <w:lang w:val="kk-KZ"/>
              </w:rPr>
            </w:pPr>
            <w:r w:rsidRPr="006C1B5B">
              <w:rPr>
                <w:sz w:val="24"/>
                <w:szCs w:val="24"/>
                <w:lang w:val="kk-KZ"/>
              </w:rPr>
              <w:t>3</w:t>
            </w:r>
          </w:p>
        </w:tc>
        <w:tc>
          <w:tcPr>
            <w:tcW w:w="577"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Катетер урологический</w:t>
            </w:r>
          </w:p>
        </w:tc>
        <w:tc>
          <w:tcPr>
            <w:tcW w:w="147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 xml:space="preserve">2-хходовой для длительной катетеризации мочевого пузыря </w:t>
            </w:r>
            <w:proofErr w:type="spellStart"/>
            <w:r w:rsidRPr="006C1B5B">
              <w:rPr>
                <w:rFonts w:eastAsia="TimesNewRomanPSMT"/>
                <w:sz w:val="24"/>
                <w:szCs w:val="24"/>
              </w:rPr>
              <w:t>р-р</w:t>
            </w:r>
            <w:proofErr w:type="spellEnd"/>
            <w:r w:rsidRPr="006C1B5B">
              <w:rPr>
                <w:rFonts w:eastAsia="TimesNewRomanPSMT"/>
                <w:sz w:val="24"/>
                <w:szCs w:val="24"/>
              </w:rPr>
              <w:t xml:space="preserve"> СН/FR16(длина-400 </w:t>
            </w:r>
            <w:proofErr w:type="spellStart"/>
            <w:r w:rsidRPr="006C1B5B">
              <w:rPr>
                <w:rFonts w:eastAsia="TimesNewRomanPSMT"/>
                <w:sz w:val="24"/>
                <w:szCs w:val="24"/>
              </w:rPr>
              <w:t>мм</w:t>
            </w:r>
            <w:proofErr w:type="gramStart"/>
            <w:r w:rsidRPr="006C1B5B">
              <w:rPr>
                <w:rFonts w:eastAsia="TimesNewRomanPSMT"/>
                <w:sz w:val="24"/>
                <w:szCs w:val="24"/>
              </w:rPr>
              <w:t>,в</w:t>
            </w:r>
            <w:proofErr w:type="gramEnd"/>
            <w:r w:rsidRPr="006C1B5B">
              <w:rPr>
                <w:rFonts w:eastAsia="TimesNewRomanPSMT"/>
                <w:sz w:val="24"/>
                <w:szCs w:val="24"/>
              </w:rPr>
              <w:t>нутренний</w:t>
            </w:r>
            <w:proofErr w:type="spellEnd"/>
            <w:r w:rsidRPr="006C1B5B">
              <w:rPr>
                <w:rFonts w:eastAsia="TimesNewRomanPSMT"/>
                <w:sz w:val="24"/>
                <w:szCs w:val="24"/>
              </w:rPr>
              <w:t xml:space="preserve"> диаметр 3,3мм,внешний 4,7 мм)</w:t>
            </w:r>
          </w:p>
        </w:tc>
        <w:tc>
          <w:tcPr>
            <w:tcW w:w="223" w:type="pct"/>
            <w:vAlign w:val="center"/>
          </w:tcPr>
          <w:p w:rsidR="006C1B5B" w:rsidRPr="006C1B5B" w:rsidRDefault="006C1B5B" w:rsidP="005121AD">
            <w:pPr>
              <w:jc w:val="center"/>
              <w:rPr>
                <w:rFonts w:eastAsia="TimesNewRomanPSMT"/>
                <w:sz w:val="24"/>
                <w:szCs w:val="24"/>
              </w:rPr>
            </w:pPr>
            <w:proofErr w:type="spellStart"/>
            <w:proofErr w:type="gramStart"/>
            <w:r w:rsidRPr="006C1B5B">
              <w:rPr>
                <w:rFonts w:eastAsia="TimesNewRomanPSMT"/>
                <w:sz w:val="24"/>
                <w:szCs w:val="24"/>
              </w:rPr>
              <w:t>шт</w:t>
            </w:r>
            <w:proofErr w:type="spellEnd"/>
            <w:proofErr w:type="gramEnd"/>
          </w:p>
        </w:tc>
        <w:tc>
          <w:tcPr>
            <w:tcW w:w="312"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50</w:t>
            </w:r>
          </w:p>
        </w:tc>
        <w:tc>
          <w:tcPr>
            <w:tcW w:w="31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300,00</w:t>
            </w:r>
          </w:p>
        </w:tc>
        <w:tc>
          <w:tcPr>
            <w:tcW w:w="534"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15000,00</w:t>
            </w:r>
          </w:p>
        </w:tc>
        <w:tc>
          <w:tcPr>
            <w:tcW w:w="705" w:type="pct"/>
            <w:vAlign w:val="center"/>
          </w:tcPr>
          <w:p w:rsidR="006C1B5B" w:rsidRPr="006C1B5B" w:rsidRDefault="006C1B5B" w:rsidP="005121AD">
            <w:pPr>
              <w:jc w:val="center"/>
              <w:rPr>
                <w:sz w:val="24"/>
                <w:szCs w:val="24"/>
                <w:lang w:val="kk-KZ"/>
              </w:rPr>
            </w:pPr>
            <w:r w:rsidRPr="006C1B5B">
              <w:rPr>
                <w:sz w:val="24"/>
                <w:szCs w:val="24"/>
                <w:lang w:val="kk-KZ"/>
              </w:rPr>
              <w:t>По заявке с момента заключения договора, DDP*</w:t>
            </w:r>
          </w:p>
        </w:tc>
        <w:tc>
          <w:tcPr>
            <w:tcW w:w="655" w:type="pct"/>
            <w:vAlign w:val="center"/>
          </w:tcPr>
          <w:p w:rsidR="006C1B5B" w:rsidRPr="006C1B5B" w:rsidRDefault="006C1B5B" w:rsidP="005121AD">
            <w:pPr>
              <w:jc w:val="center"/>
              <w:rPr>
                <w:sz w:val="24"/>
                <w:szCs w:val="24"/>
                <w:lang w:val="kk-KZ"/>
              </w:rPr>
            </w:pPr>
            <w:r w:rsidRPr="006C1B5B">
              <w:rPr>
                <w:sz w:val="24"/>
                <w:szCs w:val="24"/>
                <w:lang w:val="kk-KZ"/>
              </w:rPr>
              <w:t>СКО, Петропавловск, ул. Сатпаева,3 (Аптека)</w:t>
            </w:r>
          </w:p>
        </w:tc>
      </w:tr>
      <w:tr w:rsidR="006C1B5B" w:rsidRPr="006C1B5B" w:rsidTr="006C1B5B">
        <w:trPr>
          <w:trHeight w:val="403"/>
          <w:jc w:val="center"/>
        </w:trPr>
        <w:tc>
          <w:tcPr>
            <w:tcW w:w="212" w:type="pct"/>
            <w:vAlign w:val="center"/>
          </w:tcPr>
          <w:p w:rsidR="006C1B5B" w:rsidRPr="006C1B5B" w:rsidRDefault="006C1B5B" w:rsidP="005121AD">
            <w:pPr>
              <w:jc w:val="center"/>
              <w:rPr>
                <w:sz w:val="24"/>
                <w:szCs w:val="24"/>
                <w:lang w:val="kk-KZ"/>
              </w:rPr>
            </w:pPr>
            <w:r w:rsidRPr="006C1B5B">
              <w:rPr>
                <w:sz w:val="24"/>
                <w:szCs w:val="24"/>
                <w:lang w:val="kk-KZ"/>
              </w:rPr>
              <w:t>4</w:t>
            </w:r>
          </w:p>
        </w:tc>
        <w:tc>
          <w:tcPr>
            <w:tcW w:w="577"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Катетер урологический</w:t>
            </w:r>
          </w:p>
        </w:tc>
        <w:tc>
          <w:tcPr>
            <w:tcW w:w="147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 xml:space="preserve">2-хходовой для длительной катетеризации мочевого пузыря </w:t>
            </w:r>
            <w:proofErr w:type="spellStart"/>
            <w:r w:rsidRPr="006C1B5B">
              <w:rPr>
                <w:rFonts w:eastAsia="TimesNewRomanPSMT"/>
                <w:sz w:val="24"/>
                <w:szCs w:val="24"/>
              </w:rPr>
              <w:t>р-р</w:t>
            </w:r>
            <w:proofErr w:type="spellEnd"/>
            <w:r w:rsidRPr="006C1B5B">
              <w:rPr>
                <w:rFonts w:eastAsia="TimesNewRomanPSMT"/>
                <w:sz w:val="24"/>
                <w:szCs w:val="24"/>
              </w:rPr>
              <w:t xml:space="preserve"> СН/FR18(длина-400 </w:t>
            </w:r>
            <w:proofErr w:type="spellStart"/>
            <w:r w:rsidRPr="006C1B5B">
              <w:rPr>
                <w:rFonts w:eastAsia="TimesNewRomanPSMT"/>
                <w:sz w:val="24"/>
                <w:szCs w:val="24"/>
              </w:rPr>
              <w:t>мм</w:t>
            </w:r>
            <w:proofErr w:type="gramStart"/>
            <w:r w:rsidRPr="006C1B5B">
              <w:rPr>
                <w:rFonts w:eastAsia="TimesNewRomanPSMT"/>
                <w:sz w:val="24"/>
                <w:szCs w:val="24"/>
              </w:rPr>
              <w:t>,в</w:t>
            </w:r>
            <w:proofErr w:type="gramEnd"/>
            <w:r w:rsidRPr="006C1B5B">
              <w:rPr>
                <w:rFonts w:eastAsia="TimesNewRomanPSMT"/>
                <w:sz w:val="24"/>
                <w:szCs w:val="24"/>
              </w:rPr>
              <w:t>нутренний</w:t>
            </w:r>
            <w:proofErr w:type="spellEnd"/>
            <w:r w:rsidRPr="006C1B5B">
              <w:rPr>
                <w:rFonts w:eastAsia="TimesNewRomanPSMT"/>
                <w:sz w:val="24"/>
                <w:szCs w:val="24"/>
              </w:rPr>
              <w:t xml:space="preserve"> диаметр 3,3мм,внешний 4,7 мм)</w:t>
            </w:r>
          </w:p>
        </w:tc>
        <w:tc>
          <w:tcPr>
            <w:tcW w:w="223" w:type="pct"/>
            <w:vAlign w:val="center"/>
          </w:tcPr>
          <w:p w:rsidR="006C1B5B" w:rsidRPr="006C1B5B" w:rsidRDefault="006C1B5B" w:rsidP="005121AD">
            <w:pPr>
              <w:jc w:val="center"/>
              <w:rPr>
                <w:rFonts w:eastAsia="TimesNewRomanPSMT"/>
                <w:sz w:val="24"/>
                <w:szCs w:val="24"/>
              </w:rPr>
            </w:pPr>
            <w:proofErr w:type="spellStart"/>
            <w:proofErr w:type="gramStart"/>
            <w:r w:rsidRPr="006C1B5B">
              <w:rPr>
                <w:rFonts w:eastAsia="TimesNewRomanPSMT"/>
                <w:sz w:val="24"/>
                <w:szCs w:val="24"/>
              </w:rPr>
              <w:t>шт</w:t>
            </w:r>
            <w:proofErr w:type="spellEnd"/>
            <w:proofErr w:type="gramEnd"/>
          </w:p>
        </w:tc>
        <w:tc>
          <w:tcPr>
            <w:tcW w:w="312"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50</w:t>
            </w:r>
          </w:p>
        </w:tc>
        <w:tc>
          <w:tcPr>
            <w:tcW w:w="31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300,00</w:t>
            </w:r>
          </w:p>
        </w:tc>
        <w:tc>
          <w:tcPr>
            <w:tcW w:w="534"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15000,00</w:t>
            </w:r>
          </w:p>
        </w:tc>
        <w:tc>
          <w:tcPr>
            <w:tcW w:w="705" w:type="pct"/>
            <w:vAlign w:val="center"/>
          </w:tcPr>
          <w:p w:rsidR="006C1B5B" w:rsidRPr="006C1B5B" w:rsidRDefault="006C1B5B" w:rsidP="005121AD">
            <w:pPr>
              <w:jc w:val="center"/>
              <w:rPr>
                <w:sz w:val="24"/>
                <w:szCs w:val="24"/>
                <w:lang w:val="kk-KZ"/>
              </w:rPr>
            </w:pPr>
            <w:r w:rsidRPr="006C1B5B">
              <w:rPr>
                <w:sz w:val="24"/>
                <w:szCs w:val="24"/>
                <w:lang w:val="kk-KZ"/>
              </w:rPr>
              <w:t>По заявке с момента заключения договора, DDP*</w:t>
            </w:r>
          </w:p>
        </w:tc>
        <w:tc>
          <w:tcPr>
            <w:tcW w:w="655" w:type="pct"/>
            <w:vAlign w:val="center"/>
          </w:tcPr>
          <w:p w:rsidR="006C1B5B" w:rsidRPr="006C1B5B" w:rsidRDefault="006C1B5B" w:rsidP="005121AD">
            <w:pPr>
              <w:jc w:val="center"/>
              <w:rPr>
                <w:sz w:val="24"/>
                <w:szCs w:val="24"/>
                <w:lang w:val="kk-KZ"/>
              </w:rPr>
            </w:pPr>
            <w:r w:rsidRPr="006C1B5B">
              <w:rPr>
                <w:sz w:val="24"/>
                <w:szCs w:val="24"/>
                <w:lang w:val="kk-KZ"/>
              </w:rPr>
              <w:t>СКО, Петропавловск, ул. Сатпаева,3 (Аптека)</w:t>
            </w:r>
          </w:p>
        </w:tc>
      </w:tr>
      <w:tr w:rsidR="006C1B5B" w:rsidRPr="006C1B5B" w:rsidTr="006C1B5B">
        <w:trPr>
          <w:trHeight w:val="403"/>
          <w:jc w:val="center"/>
        </w:trPr>
        <w:tc>
          <w:tcPr>
            <w:tcW w:w="212" w:type="pct"/>
            <w:vAlign w:val="center"/>
          </w:tcPr>
          <w:p w:rsidR="006C1B5B" w:rsidRPr="006C1B5B" w:rsidRDefault="006C1B5B" w:rsidP="005121AD">
            <w:pPr>
              <w:jc w:val="center"/>
              <w:rPr>
                <w:sz w:val="24"/>
                <w:szCs w:val="24"/>
                <w:lang w:val="kk-KZ"/>
              </w:rPr>
            </w:pPr>
            <w:r w:rsidRPr="006C1B5B">
              <w:rPr>
                <w:sz w:val="24"/>
                <w:szCs w:val="24"/>
                <w:lang w:val="kk-KZ"/>
              </w:rPr>
              <w:t>5</w:t>
            </w:r>
          </w:p>
        </w:tc>
        <w:tc>
          <w:tcPr>
            <w:tcW w:w="577"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Канюля внутривенная с дополнительным портом</w:t>
            </w:r>
          </w:p>
        </w:tc>
        <w:tc>
          <w:tcPr>
            <w:tcW w:w="1471" w:type="pct"/>
            <w:vAlign w:val="center"/>
          </w:tcPr>
          <w:p w:rsidR="006C1B5B" w:rsidRPr="006C1B5B" w:rsidRDefault="006C1B5B" w:rsidP="005121AD">
            <w:pPr>
              <w:jc w:val="center"/>
              <w:rPr>
                <w:rFonts w:eastAsia="TimesNewRomanPSMT"/>
                <w:sz w:val="24"/>
                <w:szCs w:val="24"/>
              </w:rPr>
            </w:pPr>
            <w:proofErr w:type="gramStart"/>
            <w:r w:rsidRPr="006C1B5B">
              <w:rPr>
                <w:rFonts w:eastAsia="TimesNewRomanPSMT"/>
                <w:sz w:val="24"/>
                <w:szCs w:val="24"/>
              </w:rPr>
              <w:t>предназначен</w:t>
            </w:r>
            <w:proofErr w:type="gramEnd"/>
            <w:r w:rsidRPr="006C1B5B">
              <w:rPr>
                <w:rFonts w:eastAsia="TimesNewRomanPSMT"/>
                <w:sz w:val="24"/>
                <w:szCs w:val="24"/>
              </w:rPr>
              <w:t xml:space="preserve"> для выполнения катетеризации периферических вен с целью проведения </w:t>
            </w:r>
            <w:proofErr w:type="spellStart"/>
            <w:r w:rsidRPr="006C1B5B">
              <w:rPr>
                <w:rFonts w:eastAsia="TimesNewRomanPSMT"/>
                <w:sz w:val="24"/>
                <w:szCs w:val="24"/>
              </w:rPr>
              <w:t>инфузионной</w:t>
            </w:r>
            <w:proofErr w:type="spellEnd"/>
            <w:r w:rsidRPr="006C1B5B">
              <w:rPr>
                <w:rFonts w:eastAsia="TimesNewRomanPSMT"/>
                <w:sz w:val="24"/>
                <w:szCs w:val="24"/>
              </w:rPr>
              <w:t xml:space="preserve"> терапииG18</w:t>
            </w:r>
          </w:p>
        </w:tc>
        <w:tc>
          <w:tcPr>
            <w:tcW w:w="223" w:type="pct"/>
            <w:vAlign w:val="center"/>
          </w:tcPr>
          <w:p w:rsidR="006C1B5B" w:rsidRPr="006C1B5B" w:rsidRDefault="006C1B5B" w:rsidP="005121AD">
            <w:pPr>
              <w:jc w:val="center"/>
              <w:rPr>
                <w:rFonts w:eastAsia="TimesNewRomanPSMT"/>
                <w:sz w:val="24"/>
                <w:szCs w:val="24"/>
              </w:rPr>
            </w:pPr>
            <w:proofErr w:type="spellStart"/>
            <w:proofErr w:type="gramStart"/>
            <w:r w:rsidRPr="006C1B5B">
              <w:rPr>
                <w:rFonts w:eastAsia="TimesNewRomanPSMT"/>
                <w:sz w:val="24"/>
                <w:szCs w:val="24"/>
              </w:rPr>
              <w:t>шт</w:t>
            </w:r>
            <w:proofErr w:type="spellEnd"/>
            <w:proofErr w:type="gramEnd"/>
          </w:p>
        </w:tc>
        <w:tc>
          <w:tcPr>
            <w:tcW w:w="312"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100</w:t>
            </w:r>
          </w:p>
        </w:tc>
        <w:tc>
          <w:tcPr>
            <w:tcW w:w="31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210,00</w:t>
            </w:r>
          </w:p>
        </w:tc>
        <w:tc>
          <w:tcPr>
            <w:tcW w:w="534"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21000,00</w:t>
            </w:r>
          </w:p>
        </w:tc>
        <w:tc>
          <w:tcPr>
            <w:tcW w:w="705" w:type="pct"/>
            <w:vAlign w:val="center"/>
          </w:tcPr>
          <w:p w:rsidR="006C1B5B" w:rsidRPr="006C1B5B" w:rsidRDefault="006C1B5B" w:rsidP="005121AD">
            <w:pPr>
              <w:jc w:val="center"/>
              <w:rPr>
                <w:sz w:val="24"/>
                <w:szCs w:val="24"/>
                <w:lang w:val="kk-KZ"/>
              </w:rPr>
            </w:pPr>
            <w:r w:rsidRPr="006C1B5B">
              <w:rPr>
                <w:sz w:val="24"/>
                <w:szCs w:val="24"/>
                <w:lang w:val="kk-KZ"/>
              </w:rPr>
              <w:t>По заявке с момента заключения договора, DDP*</w:t>
            </w:r>
          </w:p>
        </w:tc>
        <w:tc>
          <w:tcPr>
            <w:tcW w:w="655" w:type="pct"/>
            <w:vAlign w:val="center"/>
          </w:tcPr>
          <w:p w:rsidR="006C1B5B" w:rsidRPr="006C1B5B" w:rsidRDefault="006C1B5B" w:rsidP="005121AD">
            <w:pPr>
              <w:jc w:val="center"/>
              <w:rPr>
                <w:sz w:val="24"/>
                <w:szCs w:val="24"/>
                <w:lang w:val="kk-KZ"/>
              </w:rPr>
            </w:pPr>
            <w:r w:rsidRPr="006C1B5B">
              <w:rPr>
                <w:sz w:val="24"/>
                <w:szCs w:val="24"/>
                <w:lang w:val="kk-KZ"/>
              </w:rPr>
              <w:t>СКО, Петропавловск, ул. Сатпаева,3 (Аптека)</w:t>
            </w:r>
          </w:p>
        </w:tc>
      </w:tr>
      <w:tr w:rsidR="006C1B5B" w:rsidRPr="006C1B5B" w:rsidTr="006C1B5B">
        <w:trPr>
          <w:trHeight w:val="403"/>
          <w:jc w:val="center"/>
        </w:trPr>
        <w:tc>
          <w:tcPr>
            <w:tcW w:w="212" w:type="pct"/>
            <w:vAlign w:val="center"/>
          </w:tcPr>
          <w:p w:rsidR="006C1B5B" w:rsidRPr="006C1B5B" w:rsidRDefault="006C1B5B" w:rsidP="005121AD">
            <w:pPr>
              <w:jc w:val="center"/>
              <w:rPr>
                <w:sz w:val="24"/>
                <w:szCs w:val="24"/>
                <w:lang w:val="kk-KZ"/>
              </w:rPr>
            </w:pPr>
            <w:r w:rsidRPr="006C1B5B">
              <w:rPr>
                <w:sz w:val="24"/>
                <w:szCs w:val="24"/>
                <w:lang w:val="kk-KZ"/>
              </w:rPr>
              <w:t>6</w:t>
            </w:r>
          </w:p>
        </w:tc>
        <w:tc>
          <w:tcPr>
            <w:tcW w:w="577"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Канюля внутривенная с дополнительным портом</w:t>
            </w:r>
          </w:p>
        </w:tc>
        <w:tc>
          <w:tcPr>
            <w:tcW w:w="1471" w:type="pct"/>
            <w:vAlign w:val="center"/>
          </w:tcPr>
          <w:p w:rsidR="006C1B5B" w:rsidRPr="006C1B5B" w:rsidRDefault="006C1B5B" w:rsidP="005121AD">
            <w:pPr>
              <w:jc w:val="center"/>
              <w:rPr>
                <w:rFonts w:eastAsia="TimesNewRomanPSMT"/>
                <w:sz w:val="24"/>
                <w:szCs w:val="24"/>
              </w:rPr>
            </w:pPr>
            <w:proofErr w:type="gramStart"/>
            <w:r w:rsidRPr="006C1B5B">
              <w:rPr>
                <w:rFonts w:eastAsia="TimesNewRomanPSMT"/>
                <w:sz w:val="24"/>
                <w:szCs w:val="24"/>
              </w:rPr>
              <w:t>предназначен</w:t>
            </w:r>
            <w:proofErr w:type="gramEnd"/>
            <w:r w:rsidRPr="006C1B5B">
              <w:rPr>
                <w:rFonts w:eastAsia="TimesNewRomanPSMT"/>
                <w:sz w:val="24"/>
                <w:szCs w:val="24"/>
              </w:rPr>
              <w:t xml:space="preserve"> для выполнения катетеризации периферических вен с целью проведения </w:t>
            </w:r>
            <w:proofErr w:type="spellStart"/>
            <w:r w:rsidRPr="006C1B5B">
              <w:rPr>
                <w:rFonts w:eastAsia="TimesNewRomanPSMT"/>
                <w:sz w:val="24"/>
                <w:szCs w:val="24"/>
              </w:rPr>
              <w:t>инфузионной</w:t>
            </w:r>
            <w:proofErr w:type="spellEnd"/>
            <w:r w:rsidRPr="006C1B5B">
              <w:rPr>
                <w:rFonts w:eastAsia="TimesNewRomanPSMT"/>
                <w:sz w:val="24"/>
                <w:szCs w:val="24"/>
              </w:rPr>
              <w:t xml:space="preserve"> терапииG20</w:t>
            </w:r>
          </w:p>
        </w:tc>
        <w:tc>
          <w:tcPr>
            <w:tcW w:w="223" w:type="pct"/>
            <w:vAlign w:val="center"/>
          </w:tcPr>
          <w:p w:rsidR="006C1B5B" w:rsidRPr="006C1B5B" w:rsidRDefault="006C1B5B" w:rsidP="005121AD">
            <w:pPr>
              <w:jc w:val="center"/>
              <w:rPr>
                <w:rFonts w:eastAsia="TimesNewRomanPSMT"/>
                <w:sz w:val="24"/>
                <w:szCs w:val="24"/>
              </w:rPr>
            </w:pPr>
            <w:proofErr w:type="spellStart"/>
            <w:proofErr w:type="gramStart"/>
            <w:r w:rsidRPr="006C1B5B">
              <w:rPr>
                <w:rFonts w:eastAsia="TimesNewRomanPSMT"/>
                <w:sz w:val="24"/>
                <w:szCs w:val="24"/>
              </w:rPr>
              <w:t>шт</w:t>
            </w:r>
            <w:proofErr w:type="spellEnd"/>
            <w:proofErr w:type="gramEnd"/>
          </w:p>
        </w:tc>
        <w:tc>
          <w:tcPr>
            <w:tcW w:w="312"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200</w:t>
            </w:r>
          </w:p>
        </w:tc>
        <w:tc>
          <w:tcPr>
            <w:tcW w:w="31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210,00</w:t>
            </w:r>
          </w:p>
        </w:tc>
        <w:tc>
          <w:tcPr>
            <w:tcW w:w="534"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42000,00</w:t>
            </w:r>
          </w:p>
        </w:tc>
        <w:tc>
          <w:tcPr>
            <w:tcW w:w="705" w:type="pct"/>
            <w:vAlign w:val="center"/>
          </w:tcPr>
          <w:p w:rsidR="006C1B5B" w:rsidRPr="006C1B5B" w:rsidRDefault="006C1B5B" w:rsidP="005121AD">
            <w:pPr>
              <w:jc w:val="center"/>
              <w:rPr>
                <w:sz w:val="24"/>
                <w:szCs w:val="24"/>
                <w:lang w:val="kk-KZ"/>
              </w:rPr>
            </w:pPr>
            <w:r w:rsidRPr="006C1B5B">
              <w:rPr>
                <w:sz w:val="24"/>
                <w:szCs w:val="24"/>
                <w:lang w:val="kk-KZ"/>
              </w:rPr>
              <w:t>По заявке с момента заключения договора, DDP*</w:t>
            </w:r>
          </w:p>
        </w:tc>
        <w:tc>
          <w:tcPr>
            <w:tcW w:w="655" w:type="pct"/>
            <w:vAlign w:val="center"/>
          </w:tcPr>
          <w:p w:rsidR="006C1B5B" w:rsidRPr="006C1B5B" w:rsidRDefault="006C1B5B" w:rsidP="005121AD">
            <w:pPr>
              <w:jc w:val="center"/>
              <w:rPr>
                <w:sz w:val="24"/>
                <w:szCs w:val="24"/>
                <w:lang w:val="kk-KZ"/>
              </w:rPr>
            </w:pPr>
            <w:r w:rsidRPr="006C1B5B">
              <w:rPr>
                <w:sz w:val="24"/>
                <w:szCs w:val="24"/>
                <w:lang w:val="kk-KZ"/>
              </w:rPr>
              <w:t>СКО, Петропавловск, ул. Сатпаева,3 (Аптека)</w:t>
            </w:r>
          </w:p>
        </w:tc>
      </w:tr>
      <w:tr w:rsidR="006C1B5B" w:rsidRPr="006C1B5B" w:rsidTr="006C1B5B">
        <w:trPr>
          <w:trHeight w:val="403"/>
          <w:jc w:val="center"/>
        </w:trPr>
        <w:tc>
          <w:tcPr>
            <w:tcW w:w="212" w:type="pct"/>
            <w:vAlign w:val="center"/>
          </w:tcPr>
          <w:p w:rsidR="006C1B5B" w:rsidRPr="006C1B5B" w:rsidRDefault="006C1B5B" w:rsidP="005121AD">
            <w:pPr>
              <w:jc w:val="center"/>
              <w:rPr>
                <w:sz w:val="24"/>
                <w:szCs w:val="24"/>
                <w:lang w:val="kk-KZ"/>
              </w:rPr>
            </w:pPr>
            <w:r w:rsidRPr="006C1B5B">
              <w:rPr>
                <w:sz w:val="24"/>
                <w:szCs w:val="24"/>
                <w:lang w:val="kk-KZ"/>
              </w:rPr>
              <w:t>7</w:t>
            </w:r>
          </w:p>
        </w:tc>
        <w:tc>
          <w:tcPr>
            <w:tcW w:w="577"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 xml:space="preserve">Маска кислородная для взрослых с носовым </w:t>
            </w:r>
            <w:r w:rsidRPr="006C1B5B">
              <w:rPr>
                <w:rFonts w:eastAsia="TimesNewRomanPSMT"/>
                <w:sz w:val="24"/>
                <w:szCs w:val="24"/>
              </w:rPr>
              <w:lastRenderedPageBreak/>
              <w:t>зажимом и трубкой 1,8м</w:t>
            </w:r>
          </w:p>
        </w:tc>
        <w:tc>
          <w:tcPr>
            <w:tcW w:w="147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lastRenderedPageBreak/>
              <w:t xml:space="preserve">Маска кислородная взрослая для подачи кислорода средней концентрации (для потока 5л/мин-35%, 6л/мин-40%, 8л/мин-50%). Маска под подбородок (положение </w:t>
            </w:r>
            <w:r w:rsidRPr="006C1B5B">
              <w:rPr>
                <w:rFonts w:eastAsia="TimesNewRomanPSMT"/>
                <w:sz w:val="24"/>
                <w:szCs w:val="24"/>
              </w:rPr>
              <w:lastRenderedPageBreak/>
              <w:t xml:space="preserve">"сидя"), с головным </w:t>
            </w:r>
            <w:proofErr w:type="spellStart"/>
            <w:r w:rsidRPr="006C1B5B">
              <w:rPr>
                <w:rFonts w:eastAsia="TimesNewRomanPSMT"/>
                <w:sz w:val="24"/>
                <w:szCs w:val="24"/>
              </w:rPr>
              <w:t>эластомерным</w:t>
            </w:r>
            <w:proofErr w:type="spellEnd"/>
            <w:r w:rsidRPr="006C1B5B">
              <w:rPr>
                <w:rFonts w:eastAsia="TimesNewRomanPSMT"/>
                <w:sz w:val="24"/>
                <w:szCs w:val="24"/>
              </w:rPr>
              <w:t xml:space="preserve"> устройством фиксации, с носовым зажимом, с </w:t>
            </w:r>
            <w:proofErr w:type="spellStart"/>
            <w:r w:rsidRPr="006C1B5B">
              <w:rPr>
                <w:rFonts w:eastAsia="TimesNewRomanPSMT"/>
                <w:sz w:val="24"/>
                <w:szCs w:val="24"/>
              </w:rPr>
              <w:t>смесеобразующими</w:t>
            </w:r>
            <w:proofErr w:type="spellEnd"/>
            <w:r w:rsidRPr="006C1B5B">
              <w:rPr>
                <w:rFonts w:eastAsia="TimesNewRomanPSMT"/>
                <w:sz w:val="24"/>
                <w:szCs w:val="24"/>
              </w:rPr>
              <w:t xml:space="preserve"> отверстиями симметричными профилированными. Вес маски не более 30 г. Высота не более 140мм, ширина не более 92 мм. Мёртвое пространство не более 175 мл. В комплекте кислородная </w:t>
            </w:r>
            <w:proofErr w:type="spellStart"/>
            <w:r w:rsidRPr="006C1B5B">
              <w:rPr>
                <w:rFonts w:eastAsia="TimesNewRomanPSMT"/>
                <w:sz w:val="24"/>
                <w:szCs w:val="24"/>
              </w:rPr>
              <w:t>продольноармированная</w:t>
            </w:r>
            <w:proofErr w:type="spellEnd"/>
            <w:r w:rsidRPr="006C1B5B">
              <w:rPr>
                <w:rFonts w:eastAsia="TimesNewRomanPSMT"/>
                <w:sz w:val="24"/>
                <w:szCs w:val="24"/>
              </w:rPr>
              <w:t xml:space="preserve"> трубка - длина не менее 1,8м. Вес трубки не более 30 г. Внешний диаметр не более 5,6 мм. Материал: полипропилен, полиэтилен, алюминий, эластомер. Упаковка: клинически чистая. В упаковочном ящике 50шт. Срок годности (срок гарантии): 5 лет от даты изготовления. </w:t>
            </w:r>
          </w:p>
        </w:tc>
        <w:tc>
          <w:tcPr>
            <w:tcW w:w="223" w:type="pct"/>
            <w:vAlign w:val="center"/>
          </w:tcPr>
          <w:p w:rsidR="006C1B5B" w:rsidRPr="006C1B5B" w:rsidRDefault="006C1B5B" w:rsidP="005121AD">
            <w:pPr>
              <w:jc w:val="center"/>
              <w:rPr>
                <w:rFonts w:eastAsia="TimesNewRomanPSMT"/>
                <w:sz w:val="24"/>
                <w:szCs w:val="24"/>
              </w:rPr>
            </w:pPr>
            <w:proofErr w:type="spellStart"/>
            <w:proofErr w:type="gramStart"/>
            <w:r w:rsidRPr="006C1B5B">
              <w:rPr>
                <w:rFonts w:eastAsia="TimesNewRomanPSMT"/>
                <w:sz w:val="24"/>
                <w:szCs w:val="24"/>
              </w:rPr>
              <w:lastRenderedPageBreak/>
              <w:t>шт</w:t>
            </w:r>
            <w:proofErr w:type="spellEnd"/>
            <w:proofErr w:type="gramEnd"/>
          </w:p>
        </w:tc>
        <w:tc>
          <w:tcPr>
            <w:tcW w:w="312"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50</w:t>
            </w:r>
          </w:p>
        </w:tc>
        <w:tc>
          <w:tcPr>
            <w:tcW w:w="31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883,00</w:t>
            </w:r>
          </w:p>
        </w:tc>
        <w:tc>
          <w:tcPr>
            <w:tcW w:w="534"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44150,00</w:t>
            </w:r>
          </w:p>
        </w:tc>
        <w:tc>
          <w:tcPr>
            <w:tcW w:w="705" w:type="pct"/>
            <w:vAlign w:val="center"/>
          </w:tcPr>
          <w:p w:rsidR="006C1B5B" w:rsidRPr="006C1B5B" w:rsidRDefault="006C1B5B" w:rsidP="005121AD">
            <w:pPr>
              <w:jc w:val="center"/>
              <w:rPr>
                <w:sz w:val="24"/>
                <w:szCs w:val="24"/>
                <w:lang w:val="kk-KZ"/>
              </w:rPr>
            </w:pPr>
            <w:r w:rsidRPr="006C1B5B">
              <w:rPr>
                <w:sz w:val="24"/>
                <w:szCs w:val="24"/>
                <w:lang w:val="kk-KZ"/>
              </w:rPr>
              <w:t>По заявке с момента заключения договора, DDP*</w:t>
            </w:r>
          </w:p>
        </w:tc>
        <w:tc>
          <w:tcPr>
            <w:tcW w:w="655" w:type="pct"/>
            <w:vAlign w:val="center"/>
          </w:tcPr>
          <w:p w:rsidR="006C1B5B" w:rsidRPr="006C1B5B" w:rsidRDefault="006C1B5B" w:rsidP="005121AD">
            <w:pPr>
              <w:jc w:val="center"/>
              <w:rPr>
                <w:sz w:val="24"/>
                <w:szCs w:val="24"/>
                <w:lang w:val="kk-KZ"/>
              </w:rPr>
            </w:pPr>
            <w:r w:rsidRPr="006C1B5B">
              <w:rPr>
                <w:sz w:val="24"/>
                <w:szCs w:val="24"/>
                <w:lang w:val="kk-KZ"/>
              </w:rPr>
              <w:t>СКО, Петропавловск, ул. Сатпаева,3 (Аптека)</w:t>
            </w:r>
          </w:p>
        </w:tc>
      </w:tr>
      <w:tr w:rsidR="006C1B5B" w:rsidRPr="006C1B5B" w:rsidTr="006C1B5B">
        <w:trPr>
          <w:trHeight w:val="403"/>
          <w:jc w:val="center"/>
        </w:trPr>
        <w:tc>
          <w:tcPr>
            <w:tcW w:w="212" w:type="pct"/>
            <w:vAlign w:val="center"/>
          </w:tcPr>
          <w:p w:rsidR="006C1B5B" w:rsidRPr="006C1B5B" w:rsidRDefault="006C1B5B" w:rsidP="005121AD">
            <w:pPr>
              <w:jc w:val="center"/>
              <w:rPr>
                <w:sz w:val="24"/>
                <w:szCs w:val="24"/>
                <w:lang w:val="kk-KZ"/>
              </w:rPr>
            </w:pPr>
            <w:r w:rsidRPr="006C1B5B">
              <w:rPr>
                <w:sz w:val="24"/>
                <w:szCs w:val="24"/>
                <w:lang w:val="kk-KZ"/>
              </w:rPr>
              <w:lastRenderedPageBreak/>
              <w:t>8</w:t>
            </w:r>
          </w:p>
        </w:tc>
        <w:tc>
          <w:tcPr>
            <w:tcW w:w="577"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Шприц Жане</w:t>
            </w:r>
          </w:p>
        </w:tc>
        <w:tc>
          <w:tcPr>
            <w:tcW w:w="1471" w:type="pct"/>
            <w:vAlign w:val="center"/>
          </w:tcPr>
          <w:p w:rsidR="006C1B5B" w:rsidRPr="006C1B5B" w:rsidRDefault="006C1B5B" w:rsidP="005121AD">
            <w:pPr>
              <w:jc w:val="center"/>
              <w:textAlignment w:val="baseline"/>
              <w:rPr>
                <w:rFonts w:eastAsia="TimesNewRomanPSMT"/>
                <w:sz w:val="24"/>
                <w:szCs w:val="24"/>
              </w:rPr>
            </w:pPr>
            <w:r w:rsidRPr="006C1B5B">
              <w:rPr>
                <w:rFonts w:eastAsia="TimesNewRomanPSMT"/>
                <w:sz w:val="24"/>
                <w:szCs w:val="24"/>
              </w:rPr>
              <w:t xml:space="preserve">V-150 мл с наконечником для </w:t>
            </w:r>
            <w:proofErr w:type="spellStart"/>
            <w:r w:rsidRPr="006C1B5B">
              <w:rPr>
                <w:rFonts w:eastAsia="TimesNewRomanPSMT"/>
                <w:sz w:val="24"/>
                <w:szCs w:val="24"/>
              </w:rPr>
              <w:t>катетерной</w:t>
            </w:r>
            <w:proofErr w:type="spellEnd"/>
            <w:r w:rsidRPr="006C1B5B">
              <w:rPr>
                <w:rFonts w:eastAsia="TimesNewRomanPSMT"/>
                <w:sz w:val="24"/>
                <w:szCs w:val="24"/>
              </w:rPr>
              <w:t xml:space="preserve"> насадки 1-разовый,3-хдетальный</w:t>
            </w:r>
          </w:p>
        </w:tc>
        <w:tc>
          <w:tcPr>
            <w:tcW w:w="223" w:type="pct"/>
            <w:vAlign w:val="center"/>
          </w:tcPr>
          <w:p w:rsidR="006C1B5B" w:rsidRPr="006C1B5B" w:rsidRDefault="006C1B5B" w:rsidP="005121AD">
            <w:pPr>
              <w:jc w:val="center"/>
              <w:rPr>
                <w:rFonts w:eastAsia="TimesNewRomanPSMT"/>
                <w:sz w:val="24"/>
                <w:szCs w:val="24"/>
              </w:rPr>
            </w:pPr>
            <w:proofErr w:type="spellStart"/>
            <w:proofErr w:type="gramStart"/>
            <w:r w:rsidRPr="006C1B5B">
              <w:rPr>
                <w:rFonts w:eastAsia="TimesNewRomanPSMT"/>
                <w:sz w:val="24"/>
                <w:szCs w:val="24"/>
              </w:rPr>
              <w:t>шт</w:t>
            </w:r>
            <w:proofErr w:type="spellEnd"/>
            <w:proofErr w:type="gramEnd"/>
          </w:p>
        </w:tc>
        <w:tc>
          <w:tcPr>
            <w:tcW w:w="312"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200</w:t>
            </w:r>
          </w:p>
        </w:tc>
        <w:tc>
          <w:tcPr>
            <w:tcW w:w="31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450,00</w:t>
            </w:r>
          </w:p>
        </w:tc>
        <w:tc>
          <w:tcPr>
            <w:tcW w:w="534"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90000,00</w:t>
            </w:r>
          </w:p>
        </w:tc>
        <w:tc>
          <w:tcPr>
            <w:tcW w:w="705" w:type="pct"/>
            <w:vAlign w:val="center"/>
          </w:tcPr>
          <w:p w:rsidR="006C1B5B" w:rsidRPr="006C1B5B" w:rsidRDefault="006C1B5B" w:rsidP="005121AD">
            <w:pPr>
              <w:jc w:val="center"/>
              <w:rPr>
                <w:sz w:val="24"/>
                <w:szCs w:val="24"/>
                <w:lang w:val="kk-KZ"/>
              </w:rPr>
            </w:pPr>
            <w:r w:rsidRPr="006C1B5B">
              <w:rPr>
                <w:sz w:val="24"/>
                <w:szCs w:val="24"/>
                <w:lang w:val="kk-KZ"/>
              </w:rPr>
              <w:t>По заявке с момента заключения договора, DDP*</w:t>
            </w:r>
          </w:p>
        </w:tc>
        <w:tc>
          <w:tcPr>
            <w:tcW w:w="655" w:type="pct"/>
            <w:vAlign w:val="center"/>
          </w:tcPr>
          <w:p w:rsidR="006C1B5B" w:rsidRPr="006C1B5B" w:rsidRDefault="006C1B5B" w:rsidP="005121AD">
            <w:pPr>
              <w:jc w:val="center"/>
              <w:rPr>
                <w:sz w:val="24"/>
                <w:szCs w:val="24"/>
                <w:lang w:val="kk-KZ"/>
              </w:rPr>
            </w:pPr>
            <w:r w:rsidRPr="006C1B5B">
              <w:rPr>
                <w:sz w:val="24"/>
                <w:szCs w:val="24"/>
                <w:lang w:val="kk-KZ"/>
              </w:rPr>
              <w:t>СКО, Петропавловск, ул. Сатпаева,3 (Аптека)</w:t>
            </w:r>
          </w:p>
        </w:tc>
      </w:tr>
      <w:tr w:rsidR="006C1B5B" w:rsidRPr="006C1B5B" w:rsidTr="006C1B5B">
        <w:trPr>
          <w:trHeight w:val="403"/>
          <w:jc w:val="center"/>
        </w:trPr>
        <w:tc>
          <w:tcPr>
            <w:tcW w:w="212" w:type="pct"/>
            <w:vAlign w:val="center"/>
          </w:tcPr>
          <w:p w:rsidR="006C1B5B" w:rsidRPr="006C1B5B" w:rsidRDefault="006C1B5B" w:rsidP="005121AD">
            <w:pPr>
              <w:jc w:val="center"/>
              <w:rPr>
                <w:sz w:val="24"/>
                <w:szCs w:val="24"/>
                <w:lang w:val="kk-KZ"/>
              </w:rPr>
            </w:pPr>
            <w:r w:rsidRPr="006C1B5B">
              <w:rPr>
                <w:sz w:val="24"/>
                <w:szCs w:val="24"/>
                <w:lang w:val="kk-KZ"/>
              </w:rPr>
              <w:t>9</w:t>
            </w:r>
          </w:p>
        </w:tc>
        <w:tc>
          <w:tcPr>
            <w:tcW w:w="577"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Лейкопластырь</w:t>
            </w:r>
          </w:p>
        </w:tc>
        <w:tc>
          <w:tcPr>
            <w:tcW w:w="147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на нетканой основе 2,5*10м</w:t>
            </w:r>
          </w:p>
        </w:tc>
        <w:tc>
          <w:tcPr>
            <w:tcW w:w="223" w:type="pct"/>
            <w:vAlign w:val="center"/>
          </w:tcPr>
          <w:p w:rsidR="006C1B5B" w:rsidRPr="006C1B5B" w:rsidRDefault="006C1B5B" w:rsidP="005121AD">
            <w:pPr>
              <w:jc w:val="center"/>
              <w:rPr>
                <w:rFonts w:eastAsia="TimesNewRomanPSMT"/>
                <w:sz w:val="24"/>
                <w:szCs w:val="24"/>
              </w:rPr>
            </w:pPr>
            <w:proofErr w:type="spellStart"/>
            <w:proofErr w:type="gramStart"/>
            <w:r w:rsidRPr="006C1B5B">
              <w:rPr>
                <w:rFonts w:eastAsia="TimesNewRomanPSMT"/>
                <w:sz w:val="24"/>
                <w:szCs w:val="24"/>
              </w:rPr>
              <w:t>шт</w:t>
            </w:r>
            <w:proofErr w:type="spellEnd"/>
            <w:proofErr w:type="gramEnd"/>
          </w:p>
        </w:tc>
        <w:tc>
          <w:tcPr>
            <w:tcW w:w="312"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1200</w:t>
            </w:r>
          </w:p>
        </w:tc>
        <w:tc>
          <w:tcPr>
            <w:tcW w:w="31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227,00</w:t>
            </w:r>
          </w:p>
        </w:tc>
        <w:tc>
          <w:tcPr>
            <w:tcW w:w="534"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272400,00</w:t>
            </w:r>
          </w:p>
        </w:tc>
        <w:tc>
          <w:tcPr>
            <w:tcW w:w="705" w:type="pct"/>
            <w:vAlign w:val="center"/>
          </w:tcPr>
          <w:p w:rsidR="006C1B5B" w:rsidRPr="006C1B5B" w:rsidRDefault="006C1B5B" w:rsidP="005121AD">
            <w:pPr>
              <w:jc w:val="center"/>
              <w:rPr>
                <w:sz w:val="24"/>
                <w:szCs w:val="24"/>
                <w:lang w:val="kk-KZ"/>
              </w:rPr>
            </w:pPr>
            <w:r w:rsidRPr="006C1B5B">
              <w:rPr>
                <w:sz w:val="24"/>
                <w:szCs w:val="24"/>
                <w:lang w:val="kk-KZ"/>
              </w:rPr>
              <w:t>По заявке с момента заключения договора, DDP*</w:t>
            </w:r>
          </w:p>
        </w:tc>
        <w:tc>
          <w:tcPr>
            <w:tcW w:w="655" w:type="pct"/>
            <w:vAlign w:val="center"/>
          </w:tcPr>
          <w:p w:rsidR="006C1B5B" w:rsidRPr="006C1B5B" w:rsidRDefault="006C1B5B" w:rsidP="005121AD">
            <w:pPr>
              <w:jc w:val="center"/>
              <w:rPr>
                <w:sz w:val="24"/>
                <w:szCs w:val="24"/>
                <w:lang w:val="kk-KZ"/>
              </w:rPr>
            </w:pPr>
            <w:r w:rsidRPr="006C1B5B">
              <w:rPr>
                <w:sz w:val="24"/>
                <w:szCs w:val="24"/>
                <w:lang w:val="kk-KZ"/>
              </w:rPr>
              <w:t>СКО, Петропавловск, ул. Сатпаева,3 (Аптека)</w:t>
            </w:r>
          </w:p>
        </w:tc>
      </w:tr>
      <w:tr w:rsidR="006C1B5B" w:rsidRPr="006C1B5B" w:rsidTr="006C1B5B">
        <w:trPr>
          <w:trHeight w:val="403"/>
          <w:jc w:val="center"/>
        </w:trPr>
        <w:tc>
          <w:tcPr>
            <w:tcW w:w="212" w:type="pct"/>
            <w:vAlign w:val="center"/>
          </w:tcPr>
          <w:p w:rsidR="006C1B5B" w:rsidRPr="006C1B5B" w:rsidRDefault="006C1B5B" w:rsidP="005121AD">
            <w:pPr>
              <w:jc w:val="center"/>
              <w:rPr>
                <w:sz w:val="24"/>
                <w:szCs w:val="24"/>
                <w:lang w:val="kk-KZ"/>
              </w:rPr>
            </w:pPr>
            <w:r w:rsidRPr="006C1B5B">
              <w:rPr>
                <w:sz w:val="24"/>
                <w:szCs w:val="24"/>
                <w:lang w:val="kk-KZ"/>
              </w:rPr>
              <w:t>10</w:t>
            </w:r>
          </w:p>
        </w:tc>
        <w:tc>
          <w:tcPr>
            <w:tcW w:w="577"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Фильтр одноразовый</w:t>
            </w:r>
          </w:p>
        </w:tc>
        <w:tc>
          <w:tcPr>
            <w:tcW w:w="1471" w:type="pct"/>
            <w:vAlign w:val="center"/>
          </w:tcPr>
          <w:p w:rsidR="006C1B5B" w:rsidRPr="006C1B5B" w:rsidRDefault="006C1B5B" w:rsidP="005121AD">
            <w:pPr>
              <w:jc w:val="center"/>
              <w:textAlignment w:val="baseline"/>
              <w:rPr>
                <w:rFonts w:eastAsia="TimesNewRomanPSMT"/>
                <w:sz w:val="24"/>
                <w:szCs w:val="24"/>
              </w:rPr>
            </w:pPr>
            <w:proofErr w:type="gramStart"/>
            <w:r w:rsidRPr="006C1B5B">
              <w:rPr>
                <w:rFonts w:eastAsia="TimesNewRomanPSMT"/>
                <w:sz w:val="24"/>
                <w:szCs w:val="24"/>
              </w:rPr>
              <w:t>дыхательный</w:t>
            </w:r>
            <w:proofErr w:type="gramEnd"/>
            <w:r w:rsidRPr="006C1B5B">
              <w:rPr>
                <w:rFonts w:eastAsia="TimesNewRomanPSMT"/>
                <w:sz w:val="24"/>
                <w:szCs w:val="24"/>
              </w:rPr>
              <w:t xml:space="preserve"> с портом для аппарата ИВЛ однократного применения, не стерильный, противовирусный</w:t>
            </w:r>
          </w:p>
        </w:tc>
        <w:tc>
          <w:tcPr>
            <w:tcW w:w="223" w:type="pct"/>
            <w:vAlign w:val="center"/>
          </w:tcPr>
          <w:p w:rsidR="006C1B5B" w:rsidRPr="006C1B5B" w:rsidRDefault="006C1B5B" w:rsidP="005121AD">
            <w:pPr>
              <w:jc w:val="center"/>
              <w:rPr>
                <w:rFonts w:eastAsia="TimesNewRomanPSMT"/>
                <w:sz w:val="24"/>
                <w:szCs w:val="24"/>
              </w:rPr>
            </w:pPr>
            <w:proofErr w:type="spellStart"/>
            <w:r w:rsidRPr="006C1B5B">
              <w:rPr>
                <w:rFonts w:eastAsia="TimesNewRomanPSMT"/>
                <w:sz w:val="24"/>
                <w:szCs w:val="24"/>
              </w:rPr>
              <w:t>щт</w:t>
            </w:r>
            <w:proofErr w:type="spellEnd"/>
          </w:p>
        </w:tc>
        <w:tc>
          <w:tcPr>
            <w:tcW w:w="312"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1000</w:t>
            </w:r>
          </w:p>
        </w:tc>
        <w:tc>
          <w:tcPr>
            <w:tcW w:w="31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824,00</w:t>
            </w:r>
          </w:p>
        </w:tc>
        <w:tc>
          <w:tcPr>
            <w:tcW w:w="534"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824000,00</w:t>
            </w:r>
          </w:p>
        </w:tc>
        <w:tc>
          <w:tcPr>
            <w:tcW w:w="705" w:type="pct"/>
            <w:vAlign w:val="center"/>
          </w:tcPr>
          <w:p w:rsidR="006C1B5B" w:rsidRPr="006C1B5B" w:rsidRDefault="006C1B5B" w:rsidP="005121AD">
            <w:pPr>
              <w:jc w:val="center"/>
              <w:rPr>
                <w:sz w:val="24"/>
                <w:szCs w:val="24"/>
                <w:lang w:val="kk-KZ"/>
              </w:rPr>
            </w:pPr>
            <w:r w:rsidRPr="006C1B5B">
              <w:rPr>
                <w:sz w:val="24"/>
                <w:szCs w:val="24"/>
                <w:lang w:val="kk-KZ"/>
              </w:rPr>
              <w:t>По заявке с момента заключения договора, DDP*</w:t>
            </w:r>
          </w:p>
        </w:tc>
        <w:tc>
          <w:tcPr>
            <w:tcW w:w="655" w:type="pct"/>
            <w:vAlign w:val="center"/>
          </w:tcPr>
          <w:p w:rsidR="006C1B5B" w:rsidRPr="006C1B5B" w:rsidRDefault="006C1B5B" w:rsidP="005121AD">
            <w:pPr>
              <w:jc w:val="center"/>
              <w:rPr>
                <w:sz w:val="24"/>
                <w:szCs w:val="24"/>
                <w:lang w:val="kk-KZ"/>
              </w:rPr>
            </w:pPr>
            <w:r w:rsidRPr="006C1B5B">
              <w:rPr>
                <w:sz w:val="24"/>
                <w:szCs w:val="24"/>
                <w:lang w:val="kk-KZ"/>
              </w:rPr>
              <w:t>СКО, Петропавловск, ул. Сатпаева,3 (Аптека)</w:t>
            </w:r>
          </w:p>
        </w:tc>
      </w:tr>
      <w:tr w:rsidR="006C1B5B" w:rsidRPr="006C1B5B" w:rsidTr="006C1B5B">
        <w:trPr>
          <w:trHeight w:val="403"/>
          <w:jc w:val="center"/>
        </w:trPr>
        <w:tc>
          <w:tcPr>
            <w:tcW w:w="212" w:type="pct"/>
            <w:vAlign w:val="center"/>
          </w:tcPr>
          <w:p w:rsidR="006C1B5B" w:rsidRPr="006C1B5B" w:rsidRDefault="006C1B5B" w:rsidP="005121AD">
            <w:pPr>
              <w:jc w:val="center"/>
              <w:rPr>
                <w:sz w:val="24"/>
                <w:szCs w:val="24"/>
                <w:lang w:val="kk-KZ"/>
              </w:rPr>
            </w:pPr>
            <w:r w:rsidRPr="006C1B5B">
              <w:rPr>
                <w:sz w:val="24"/>
                <w:szCs w:val="24"/>
                <w:lang w:val="kk-KZ"/>
              </w:rPr>
              <w:t>11</w:t>
            </w:r>
          </w:p>
        </w:tc>
        <w:tc>
          <w:tcPr>
            <w:tcW w:w="577"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Оригинальный удлинитель</w:t>
            </w:r>
          </w:p>
        </w:tc>
        <w:tc>
          <w:tcPr>
            <w:tcW w:w="147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 xml:space="preserve">Светозащитный, ПЭ, 150см, V заполнения 1,57мл </w:t>
            </w:r>
          </w:p>
        </w:tc>
        <w:tc>
          <w:tcPr>
            <w:tcW w:w="223" w:type="pct"/>
            <w:vAlign w:val="center"/>
          </w:tcPr>
          <w:p w:rsidR="006C1B5B" w:rsidRPr="006C1B5B" w:rsidRDefault="006C1B5B" w:rsidP="005121AD">
            <w:pPr>
              <w:jc w:val="center"/>
              <w:rPr>
                <w:rFonts w:eastAsia="TimesNewRomanPSMT"/>
                <w:sz w:val="24"/>
                <w:szCs w:val="24"/>
              </w:rPr>
            </w:pPr>
            <w:proofErr w:type="spellStart"/>
            <w:proofErr w:type="gramStart"/>
            <w:r w:rsidRPr="006C1B5B">
              <w:rPr>
                <w:rFonts w:eastAsia="TimesNewRomanPSMT"/>
                <w:sz w:val="24"/>
                <w:szCs w:val="24"/>
              </w:rPr>
              <w:t>шт</w:t>
            </w:r>
            <w:proofErr w:type="spellEnd"/>
            <w:proofErr w:type="gramEnd"/>
          </w:p>
        </w:tc>
        <w:tc>
          <w:tcPr>
            <w:tcW w:w="312"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500</w:t>
            </w:r>
          </w:p>
        </w:tc>
        <w:tc>
          <w:tcPr>
            <w:tcW w:w="31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400,00</w:t>
            </w:r>
          </w:p>
        </w:tc>
        <w:tc>
          <w:tcPr>
            <w:tcW w:w="534"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200000,00</w:t>
            </w:r>
          </w:p>
        </w:tc>
        <w:tc>
          <w:tcPr>
            <w:tcW w:w="705" w:type="pct"/>
            <w:vAlign w:val="center"/>
          </w:tcPr>
          <w:p w:rsidR="006C1B5B" w:rsidRPr="006C1B5B" w:rsidRDefault="006C1B5B" w:rsidP="005121AD">
            <w:pPr>
              <w:jc w:val="center"/>
              <w:rPr>
                <w:sz w:val="24"/>
                <w:szCs w:val="24"/>
                <w:lang w:val="kk-KZ"/>
              </w:rPr>
            </w:pPr>
            <w:r w:rsidRPr="006C1B5B">
              <w:rPr>
                <w:sz w:val="24"/>
                <w:szCs w:val="24"/>
                <w:lang w:val="kk-KZ"/>
              </w:rPr>
              <w:t>По заявке с момента заключения договора, DDP*</w:t>
            </w:r>
          </w:p>
        </w:tc>
        <w:tc>
          <w:tcPr>
            <w:tcW w:w="655" w:type="pct"/>
            <w:vAlign w:val="center"/>
          </w:tcPr>
          <w:p w:rsidR="006C1B5B" w:rsidRPr="006C1B5B" w:rsidRDefault="006C1B5B" w:rsidP="005121AD">
            <w:pPr>
              <w:jc w:val="center"/>
              <w:rPr>
                <w:sz w:val="24"/>
                <w:szCs w:val="24"/>
                <w:lang w:val="kk-KZ"/>
              </w:rPr>
            </w:pPr>
            <w:r w:rsidRPr="006C1B5B">
              <w:rPr>
                <w:sz w:val="24"/>
                <w:szCs w:val="24"/>
                <w:lang w:val="kk-KZ"/>
              </w:rPr>
              <w:t>СКО, Петропавловск, ул. Сатпаева,3 (Аптека)</w:t>
            </w:r>
          </w:p>
        </w:tc>
      </w:tr>
      <w:tr w:rsidR="006C1B5B" w:rsidRPr="006C1B5B" w:rsidTr="006C1B5B">
        <w:trPr>
          <w:trHeight w:val="403"/>
          <w:jc w:val="center"/>
        </w:trPr>
        <w:tc>
          <w:tcPr>
            <w:tcW w:w="212" w:type="pct"/>
            <w:vAlign w:val="center"/>
          </w:tcPr>
          <w:p w:rsidR="006C1B5B" w:rsidRPr="006C1B5B" w:rsidRDefault="006C1B5B" w:rsidP="005121AD">
            <w:pPr>
              <w:jc w:val="center"/>
              <w:rPr>
                <w:sz w:val="24"/>
                <w:szCs w:val="24"/>
                <w:lang w:val="kk-KZ"/>
              </w:rPr>
            </w:pPr>
            <w:r w:rsidRPr="006C1B5B">
              <w:rPr>
                <w:sz w:val="24"/>
                <w:szCs w:val="24"/>
                <w:lang w:val="kk-KZ"/>
              </w:rPr>
              <w:t>12</w:t>
            </w:r>
          </w:p>
        </w:tc>
        <w:tc>
          <w:tcPr>
            <w:tcW w:w="577"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Бумага</w:t>
            </w:r>
          </w:p>
        </w:tc>
        <w:tc>
          <w:tcPr>
            <w:tcW w:w="1471" w:type="pct"/>
            <w:vAlign w:val="center"/>
          </w:tcPr>
          <w:p w:rsidR="006C1B5B" w:rsidRPr="006C1B5B" w:rsidRDefault="006C1B5B" w:rsidP="005121AD">
            <w:pPr>
              <w:rPr>
                <w:rFonts w:eastAsia="TimesNewRomanPSMT"/>
                <w:sz w:val="24"/>
                <w:szCs w:val="24"/>
              </w:rPr>
            </w:pPr>
            <w:r w:rsidRPr="006C1B5B">
              <w:rPr>
                <w:rFonts w:eastAsia="TimesNewRomanPSMT"/>
                <w:sz w:val="24"/>
                <w:szCs w:val="24"/>
              </w:rPr>
              <w:t xml:space="preserve">Бумага 110 </w:t>
            </w:r>
            <w:proofErr w:type="spellStart"/>
            <w:r w:rsidRPr="006C1B5B">
              <w:rPr>
                <w:rFonts w:eastAsia="TimesNewRomanPSMT"/>
                <w:sz w:val="24"/>
                <w:szCs w:val="24"/>
              </w:rPr>
              <w:t>x</w:t>
            </w:r>
            <w:proofErr w:type="spellEnd"/>
            <w:r w:rsidRPr="006C1B5B">
              <w:rPr>
                <w:rFonts w:eastAsia="TimesNewRomanPSMT"/>
                <w:sz w:val="24"/>
                <w:szCs w:val="24"/>
              </w:rPr>
              <w:t xml:space="preserve"> 30 </w:t>
            </w:r>
            <w:proofErr w:type="spellStart"/>
            <w:r w:rsidRPr="006C1B5B">
              <w:rPr>
                <w:rFonts w:eastAsia="TimesNewRomanPSMT"/>
                <w:sz w:val="24"/>
                <w:szCs w:val="24"/>
              </w:rPr>
              <w:t>x</w:t>
            </w:r>
            <w:proofErr w:type="spellEnd"/>
            <w:r w:rsidRPr="006C1B5B">
              <w:rPr>
                <w:rFonts w:eastAsia="TimesNewRomanPSMT"/>
                <w:sz w:val="24"/>
                <w:szCs w:val="24"/>
              </w:rPr>
              <w:t xml:space="preserve"> 12 внутренняя для аппарата ЭКГ ЭК12Т-01-«Р-Д»</w:t>
            </w:r>
          </w:p>
        </w:tc>
        <w:tc>
          <w:tcPr>
            <w:tcW w:w="223" w:type="pct"/>
            <w:vAlign w:val="center"/>
          </w:tcPr>
          <w:p w:rsidR="006C1B5B" w:rsidRPr="006C1B5B" w:rsidRDefault="006C1B5B" w:rsidP="005121AD">
            <w:pPr>
              <w:jc w:val="center"/>
              <w:rPr>
                <w:rFonts w:eastAsia="TimesNewRomanPSMT"/>
                <w:sz w:val="24"/>
                <w:szCs w:val="24"/>
              </w:rPr>
            </w:pPr>
            <w:proofErr w:type="spellStart"/>
            <w:r w:rsidRPr="006C1B5B">
              <w:rPr>
                <w:rFonts w:eastAsia="TimesNewRomanPSMT"/>
                <w:sz w:val="24"/>
                <w:szCs w:val="24"/>
              </w:rPr>
              <w:t>рул</w:t>
            </w:r>
            <w:proofErr w:type="spellEnd"/>
          </w:p>
        </w:tc>
        <w:tc>
          <w:tcPr>
            <w:tcW w:w="312"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30</w:t>
            </w:r>
          </w:p>
        </w:tc>
        <w:tc>
          <w:tcPr>
            <w:tcW w:w="31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490,00</w:t>
            </w:r>
          </w:p>
        </w:tc>
        <w:tc>
          <w:tcPr>
            <w:tcW w:w="534"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14700,00</w:t>
            </w:r>
          </w:p>
        </w:tc>
        <w:tc>
          <w:tcPr>
            <w:tcW w:w="705" w:type="pct"/>
            <w:vAlign w:val="center"/>
          </w:tcPr>
          <w:p w:rsidR="006C1B5B" w:rsidRPr="006C1B5B" w:rsidRDefault="006C1B5B" w:rsidP="005121AD">
            <w:pPr>
              <w:jc w:val="center"/>
              <w:rPr>
                <w:sz w:val="24"/>
                <w:szCs w:val="24"/>
                <w:lang w:val="kk-KZ"/>
              </w:rPr>
            </w:pPr>
            <w:r w:rsidRPr="006C1B5B">
              <w:rPr>
                <w:sz w:val="24"/>
                <w:szCs w:val="24"/>
                <w:lang w:val="kk-KZ"/>
              </w:rPr>
              <w:t>По заявке с момента заключения договора, DDP*</w:t>
            </w:r>
          </w:p>
        </w:tc>
        <w:tc>
          <w:tcPr>
            <w:tcW w:w="655" w:type="pct"/>
            <w:vAlign w:val="center"/>
          </w:tcPr>
          <w:p w:rsidR="006C1B5B" w:rsidRPr="006C1B5B" w:rsidRDefault="006C1B5B" w:rsidP="005121AD">
            <w:pPr>
              <w:jc w:val="center"/>
              <w:rPr>
                <w:sz w:val="24"/>
                <w:szCs w:val="24"/>
                <w:lang w:val="kk-KZ"/>
              </w:rPr>
            </w:pPr>
            <w:r w:rsidRPr="006C1B5B">
              <w:rPr>
                <w:sz w:val="24"/>
                <w:szCs w:val="24"/>
                <w:lang w:val="kk-KZ"/>
              </w:rPr>
              <w:t>СКО, Петропавловск, ул. Сатпаева,3 (Аптека)</w:t>
            </w:r>
          </w:p>
        </w:tc>
      </w:tr>
      <w:tr w:rsidR="006C1B5B" w:rsidRPr="006C1B5B" w:rsidTr="006C1B5B">
        <w:trPr>
          <w:trHeight w:val="403"/>
          <w:jc w:val="center"/>
        </w:trPr>
        <w:tc>
          <w:tcPr>
            <w:tcW w:w="212" w:type="pct"/>
            <w:vAlign w:val="center"/>
          </w:tcPr>
          <w:p w:rsidR="006C1B5B" w:rsidRPr="006C1B5B" w:rsidRDefault="006C1B5B" w:rsidP="005121AD">
            <w:pPr>
              <w:jc w:val="center"/>
              <w:rPr>
                <w:sz w:val="24"/>
                <w:szCs w:val="24"/>
                <w:lang w:val="kk-KZ"/>
              </w:rPr>
            </w:pPr>
            <w:r w:rsidRPr="006C1B5B">
              <w:rPr>
                <w:sz w:val="24"/>
                <w:szCs w:val="24"/>
                <w:lang w:val="kk-KZ"/>
              </w:rPr>
              <w:t>13</w:t>
            </w:r>
          </w:p>
        </w:tc>
        <w:tc>
          <w:tcPr>
            <w:tcW w:w="577"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Катетер – троакар</w:t>
            </w:r>
          </w:p>
        </w:tc>
        <w:tc>
          <w:tcPr>
            <w:tcW w:w="147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Катетер-троакар одн</w:t>
            </w:r>
            <w:proofErr w:type="gramStart"/>
            <w:r w:rsidRPr="006C1B5B">
              <w:rPr>
                <w:rFonts w:eastAsia="TimesNewRomanPSMT"/>
                <w:sz w:val="24"/>
                <w:szCs w:val="24"/>
              </w:rPr>
              <w:t>о-</w:t>
            </w:r>
            <w:proofErr w:type="gramEnd"/>
            <w:r w:rsidRPr="006C1B5B">
              <w:rPr>
                <w:rFonts w:eastAsia="TimesNewRomanPSMT"/>
                <w:sz w:val="24"/>
                <w:szCs w:val="24"/>
              </w:rPr>
              <w:t xml:space="preserve"> ходовой, слепой, размер 24 CH</w:t>
            </w:r>
          </w:p>
        </w:tc>
        <w:tc>
          <w:tcPr>
            <w:tcW w:w="223" w:type="pct"/>
            <w:vAlign w:val="center"/>
          </w:tcPr>
          <w:p w:rsidR="006C1B5B" w:rsidRPr="006C1B5B" w:rsidRDefault="006C1B5B" w:rsidP="005121AD">
            <w:pPr>
              <w:jc w:val="center"/>
              <w:rPr>
                <w:rFonts w:eastAsia="TimesNewRomanPSMT"/>
                <w:sz w:val="24"/>
                <w:szCs w:val="24"/>
              </w:rPr>
            </w:pPr>
            <w:proofErr w:type="spellStart"/>
            <w:proofErr w:type="gramStart"/>
            <w:r w:rsidRPr="006C1B5B">
              <w:rPr>
                <w:rFonts w:eastAsia="TimesNewRomanPSMT"/>
                <w:sz w:val="24"/>
                <w:szCs w:val="24"/>
              </w:rPr>
              <w:t>шт</w:t>
            </w:r>
            <w:proofErr w:type="spellEnd"/>
            <w:proofErr w:type="gramEnd"/>
          </w:p>
        </w:tc>
        <w:tc>
          <w:tcPr>
            <w:tcW w:w="312"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5</w:t>
            </w:r>
          </w:p>
        </w:tc>
        <w:tc>
          <w:tcPr>
            <w:tcW w:w="31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3300,00</w:t>
            </w:r>
          </w:p>
        </w:tc>
        <w:tc>
          <w:tcPr>
            <w:tcW w:w="534"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16 500,00</w:t>
            </w:r>
          </w:p>
        </w:tc>
        <w:tc>
          <w:tcPr>
            <w:tcW w:w="705" w:type="pct"/>
            <w:vAlign w:val="center"/>
          </w:tcPr>
          <w:p w:rsidR="006C1B5B" w:rsidRPr="006C1B5B" w:rsidRDefault="006C1B5B" w:rsidP="005121AD">
            <w:pPr>
              <w:jc w:val="center"/>
              <w:rPr>
                <w:sz w:val="24"/>
                <w:szCs w:val="24"/>
                <w:lang w:val="kk-KZ"/>
              </w:rPr>
            </w:pPr>
            <w:r w:rsidRPr="006C1B5B">
              <w:rPr>
                <w:sz w:val="24"/>
                <w:szCs w:val="24"/>
                <w:lang w:val="kk-KZ"/>
              </w:rPr>
              <w:t>По заявке с момента заключения договора, DDP*</w:t>
            </w:r>
          </w:p>
        </w:tc>
        <w:tc>
          <w:tcPr>
            <w:tcW w:w="655" w:type="pct"/>
            <w:vAlign w:val="center"/>
          </w:tcPr>
          <w:p w:rsidR="006C1B5B" w:rsidRPr="006C1B5B" w:rsidRDefault="006C1B5B" w:rsidP="005121AD">
            <w:pPr>
              <w:jc w:val="center"/>
              <w:rPr>
                <w:sz w:val="24"/>
                <w:szCs w:val="24"/>
                <w:lang w:val="kk-KZ"/>
              </w:rPr>
            </w:pPr>
            <w:r w:rsidRPr="006C1B5B">
              <w:rPr>
                <w:sz w:val="24"/>
                <w:szCs w:val="24"/>
                <w:lang w:val="kk-KZ"/>
              </w:rPr>
              <w:t>СКО, Петропавловск, ул. Сатпаева,3 (Аптека)</w:t>
            </w:r>
          </w:p>
        </w:tc>
      </w:tr>
      <w:tr w:rsidR="006C1B5B" w:rsidRPr="006C1B5B" w:rsidTr="006C1B5B">
        <w:trPr>
          <w:trHeight w:val="403"/>
          <w:jc w:val="center"/>
        </w:trPr>
        <w:tc>
          <w:tcPr>
            <w:tcW w:w="212" w:type="pct"/>
            <w:vAlign w:val="center"/>
          </w:tcPr>
          <w:p w:rsidR="006C1B5B" w:rsidRPr="006C1B5B" w:rsidRDefault="006C1B5B" w:rsidP="005121AD">
            <w:pPr>
              <w:jc w:val="center"/>
              <w:rPr>
                <w:sz w:val="24"/>
                <w:szCs w:val="24"/>
                <w:lang w:val="kk-KZ"/>
              </w:rPr>
            </w:pPr>
            <w:r w:rsidRPr="006C1B5B">
              <w:rPr>
                <w:sz w:val="24"/>
                <w:szCs w:val="24"/>
                <w:lang w:val="kk-KZ"/>
              </w:rPr>
              <w:lastRenderedPageBreak/>
              <w:t>14</w:t>
            </w:r>
          </w:p>
        </w:tc>
        <w:tc>
          <w:tcPr>
            <w:tcW w:w="577"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Катетер – троакар</w:t>
            </w:r>
          </w:p>
        </w:tc>
        <w:tc>
          <w:tcPr>
            <w:tcW w:w="147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Катетер-троакар одн</w:t>
            </w:r>
            <w:proofErr w:type="gramStart"/>
            <w:r w:rsidRPr="006C1B5B">
              <w:rPr>
                <w:rFonts w:eastAsia="TimesNewRomanPSMT"/>
                <w:sz w:val="24"/>
                <w:szCs w:val="24"/>
              </w:rPr>
              <w:t>о-</w:t>
            </w:r>
            <w:proofErr w:type="gramEnd"/>
            <w:r w:rsidRPr="006C1B5B">
              <w:rPr>
                <w:rFonts w:eastAsia="TimesNewRomanPSMT"/>
                <w:sz w:val="24"/>
                <w:szCs w:val="24"/>
              </w:rPr>
              <w:t xml:space="preserve"> ходовой, слепой, размер 28 CH</w:t>
            </w:r>
          </w:p>
        </w:tc>
        <w:tc>
          <w:tcPr>
            <w:tcW w:w="223" w:type="pct"/>
            <w:vAlign w:val="center"/>
          </w:tcPr>
          <w:p w:rsidR="006C1B5B" w:rsidRPr="006C1B5B" w:rsidRDefault="006C1B5B" w:rsidP="005121AD">
            <w:pPr>
              <w:jc w:val="center"/>
              <w:rPr>
                <w:rFonts w:eastAsia="TimesNewRomanPSMT"/>
                <w:sz w:val="24"/>
                <w:szCs w:val="24"/>
              </w:rPr>
            </w:pPr>
            <w:proofErr w:type="spellStart"/>
            <w:proofErr w:type="gramStart"/>
            <w:r w:rsidRPr="006C1B5B">
              <w:rPr>
                <w:rFonts w:eastAsia="TimesNewRomanPSMT"/>
                <w:sz w:val="24"/>
                <w:szCs w:val="24"/>
              </w:rPr>
              <w:t>шт</w:t>
            </w:r>
            <w:proofErr w:type="spellEnd"/>
            <w:proofErr w:type="gramEnd"/>
          </w:p>
        </w:tc>
        <w:tc>
          <w:tcPr>
            <w:tcW w:w="312"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5</w:t>
            </w:r>
          </w:p>
        </w:tc>
        <w:tc>
          <w:tcPr>
            <w:tcW w:w="31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3300,00</w:t>
            </w:r>
          </w:p>
        </w:tc>
        <w:tc>
          <w:tcPr>
            <w:tcW w:w="534"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16 500,00</w:t>
            </w:r>
          </w:p>
        </w:tc>
        <w:tc>
          <w:tcPr>
            <w:tcW w:w="705" w:type="pct"/>
            <w:vAlign w:val="center"/>
          </w:tcPr>
          <w:p w:rsidR="006C1B5B" w:rsidRPr="006C1B5B" w:rsidRDefault="006C1B5B" w:rsidP="005121AD">
            <w:pPr>
              <w:jc w:val="center"/>
              <w:rPr>
                <w:sz w:val="24"/>
                <w:szCs w:val="24"/>
                <w:lang w:val="kk-KZ"/>
              </w:rPr>
            </w:pPr>
            <w:r w:rsidRPr="006C1B5B">
              <w:rPr>
                <w:sz w:val="24"/>
                <w:szCs w:val="24"/>
                <w:lang w:val="kk-KZ"/>
              </w:rPr>
              <w:t>По заявке с момента заключения договора, DDP*</w:t>
            </w:r>
          </w:p>
        </w:tc>
        <w:tc>
          <w:tcPr>
            <w:tcW w:w="655" w:type="pct"/>
            <w:vAlign w:val="center"/>
          </w:tcPr>
          <w:p w:rsidR="006C1B5B" w:rsidRPr="006C1B5B" w:rsidRDefault="006C1B5B" w:rsidP="005121AD">
            <w:pPr>
              <w:jc w:val="center"/>
              <w:rPr>
                <w:sz w:val="24"/>
                <w:szCs w:val="24"/>
                <w:lang w:val="kk-KZ"/>
              </w:rPr>
            </w:pPr>
            <w:r w:rsidRPr="006C1B5B">
              <w:rPr>
                <w:sz w:val="24"/>
                <w:szCs w:val="24"/>
                <w:lang w:val="kk-KZ"/>
              </w:rPr>
              <w:t>СКО, Петропавловск, ул. Сатпаева,3 (Аптека)</w:t>
            </w:r>
          </w:p>
        </w:tc>
      </w:tr>
      <w:tr w:rsidR="006C1B5B" w:rsidRPr="006C1B5B" w:rsidTr="006C1B5B">
        <w:trPr>
          <w:trHeight w:val="403"/>
          <w:jc w:val="center"/>
        </w:trPr>
        <w:tc>
          <w:tcPr>
            <w:tcW w:w="212" w:type="pct"/>
            <w:vAlign w:val="center"/>
          </w:tcPr>
          <w:p w:rsidR="006C1B5B" w:rsidRPr="006C1B5B" w:rsidRDefault="007B028A" w:rsidP="005121AD">
            <w:pPr>
              <w:jc w:val="center"/>
              <w:rPr>
                <w:sz w:val="24"/>
                <w:szCs w:val="24"/>
                <w:lang w:val="kk-KZ"/>
              </w:rPr>
            </w:pPr>
            <w:r>
              <w:rPr>
                <w:sz w:val="24"/>
                <w:szCs w:val="24"/>
                <w:lang w:val="kk-KZ"/>
              </w:rPr>
              <w:t>15</w:t>
            </w:r>
          </w:p>
        </w:tc>
        <w:tc>
          <w:tcPr>
            <w:tcW w:w="577"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 xml:space="preserve">Контур дыхательный </w:t>
            </w:r>
            <w:proofErr w:type="spellStart"/>
            <w:r w:rsidRPr="006C1B5B">
              <w:rPr>
                <w:rFonts w:eastAsia="TimesNewRomanPSMT"/>
                <w:sz w:val="24"/>
                <w:szCs w:val="24"/>
              </w:rPr>
              <w:t>Flextube</w:t>
            </w:r>
            <w:proofErr w:type="spellEnd"/>
            <w:r w:rsidRPr="006C1B5B">
              <w:rPr>
                <w:rFonts w:eastAsia="TimesNewRomanPSMT"/>
                <w:sz w:val="24"/>
                <w:szCs w:val="24"/>
              </w:rPr>
              <w:t xml:space="preserve"> 1,6м с двумя </w:t>
            </w:r>
            <w:proofErr w:type="spellStart"/>
            <w:r w:rsidRPr="006C1B5B">
              <w:rPr>
                <w:rFonts w:eastAsia="TimesNewRomanPSMT"/>
                <w:sz w:val="24"/>
                <w:szCs w:val="24"/>
              </w:rPr>
              <w:t>влагосборниками</w:t>
            </w:r>
            <w:proofErr w:type="spellEnd"/>
            <w:r w:rsidRPr="006C1B5B">
              <w:rPr>
                <w:rFonts w:eastAsia="TimesNewRomanPSMT"/>
                <w:sz w:val="24"/>
                <w:szCs w:val="24"/>
              </w:rPr>
              <w:t xml:space="preserve"> и дополнительным шлангом 0,8м </w:t>
            </w:r>
          </w:p>
        </w:tc>
        <w:tc>
          <w:tcPr>
            <w:tcW w:w="147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 xml:space="preserve">Контур дыхательный для соединения аппаратов НДА и ИВЛ с пациентом. Контур дыхательный реверсивный  </w:t>
            </w:r>
            <w:proofErr w:type="spellStart"/>
            <w:r w:rsidRPr="006C1B5B">
              <w:rPr>
                <w:rFonts w:eastAsia="TimesNewRomanPSMT"/>
                <w:sz w:val="24"/>
                <w:szCs w:val="24"/>
              </w:rPr>
              <w:t>Flextube</w:t>
            </w:r>
            <w:proofErr w:type="spellEnd"/>
            <w:r w:rsidRPr="006C1B5B">
              <w:rPr>
                <w:rFonts w:eastAsia="TimesNewRomanPSMT"/>
                <w:sz w:val="24"/>
                <w:szCs w:val="24"/>
              </w:rPr>
              <w:t xml:space="preserve"> для взрослых. Диаметр не более 22 мм. Длина  не менее</w:t>
            </w:r>
            <w:proofErr w:type="gramStart"/>
            <w:r w:rsidRPr="006C1B5B">
              <w:rPr>
                <w:rFonts w:eastAsia="TimesNewRomanPSMT"/>
                <w:sz w:val="24"/>
                <w:szCs w:val="24"/>
              </w:rPr>
              <w:t>1</w:t>
            </w:r>
            <w:proofErr w:type="gramEnd"/>
            <w:r w:rsidRPr="006C1B5B">
              <w:rPr>
                <w:rFonts w:eastAsia="TimesNewRomanPSMT"/>
                <w:sz w:val="24"/>
                <w:szCs w:val="24"/>
              </w:rPr>
              <w:t xml:space="preserve">,6м. Сопротивление контура при потоке 60 л/мин не более 1,2 </w:t>
            </w:r>
            <w:proofErr w:type="spellStart"/>
            <w:r w:rsidRPr="006C1B5B">
              <w:rPr>
                <w:rFonts w:eastAsia="TimesNewRomanPSMT"/>
                <w:sz w:val="24"/>
                <w:szCs w:val="24"/>
              </w:rPr>
              <w:t>мбар</w:t>
            </w:r>
            <w:proofErr w:type="spellEnd"/>
            <w:r w:rsidRPr="006C1B5B">
              <w:rPr>
                <w:rFonts w:eastAsia="TimesNewRomanPSMT"/>
                <w:sz w:val="24"/>
                <w:szCs w:val="24"/>
              </w:rPr>
              <w:t xml:space="preserve">, </w:t>
            </w:r>
            <w:proofErr w:type="spellStart"/>
            <w:r w:rsidRPr="006C1B5B">
              <w:rPr>
                <w:rFonts w:eastAsia="TimesNewRomanPSMT"/>
                <w:sz w:val="24"/>
                <w:szCs w:val="24"/>
              </w:rPr>
              <w:t>комплаенс</w:t>
            </w:r>
            <w:proofErr w:type="spellEnd"/>
            <w:r w:rsidRPr="006C1B5B">
              <w:rPr>
                <w:rFonts w:eastAsia="TimesNewRomanPSMT"/>
                <w:sz w:val="24"/>
                <w:szCs w:val="24"/>
              </w:rPr>
              <w:t xml:space="preserve"> не более 6,2 мл/</w:t>
            </w:r>
            <w:proofErr w:type="spellStart"/>
            <w:r w:rsidRPr="006C1B5B">
              <w:rPr>
                <w:rFonts w:eastAsia="TimesNewRomanPSMT"/>
                <w:sz w:val="24"/>
                <w:szCs w:val="24"/>
              </w:rPr>
              <w:t>мбар</w:t>
            </w:r>
            <w:proofErr w:type="spellEnd"/>
            <w:r w:rsidRPr="006C1B5B">
              <w:rPr>
                <w:rFonts w:eastAsia="TimesNewRomanPSMT"/>
                <w:sz w:val="24"/>
                <w:szCs w:val="24"/>
              </w:rPr>
              <w:t xml:space="preserve">/м, утечка не более 4,6 мл/мин. Контур с двумя разборными </w:t>
            </w:r>
            <w:proofErr w:type="spellStart"/>
            <w:r w:rsidRPr="006C1B5B">
              <w:rPr>
                <w:rFonts w:eastAsia="TimesNewRomanPSMT"/>
                <w:sz w:val="24"/>
                <w:szCs w:val="24"/>
              </w:rPr>
              <w:t>влагосборниками</w:t>
            </w:r>
            <w:proofErr w:type="spellEnd"/>
            <w:r w:rsidRPr="006C1B5B">
              <w:rPr>
                <w:rFonts w:eastAsia="TimesNewRomanPSMT"/>
                <w:sz w:val="24"/>
                <w:szCs w:val="24"/>
              </w:rPr>
              <w:t xml:space="preserve">, с клапанами поворотного типа, обеспечивающих герметичность контура при снятой колбе при любом положении </w:t>
            </w:r>
            <w:proofErr w:type="spellStart"/>
            <w:r w:rsidRPr="006C1B5B">
              <w:rPr>
                <w:rFonts w:eastAsia="TimesNewRomanPSMT"/>
                <w:sz w:val="24"/>
                <w:szCs w:val="24"/>
              </w:rPr>
              <w:t>влагосборника</w:t>
            </w:r>
            <w:proofErr w:type="spellEnd"/>
            <w:r w:rsidRPr="006C1B5B">
              <w:rPr>
                <w:rFonts w:eastAsia="TimesNewRomanPSMT"/>
                <w:sz w:val="24"/>
                <w:szCs w:val="24"/>
              </w:rPr>
              <w:t xml:space="preserve">. Контур равноплечий - </w:t>
            </w:r>
            <w:proofErr w:type="spellStart"/>
            <w:r w:rsidRPr="006C1B5B">
              <w:rPr>
                <w:rFonts w:eastAsia="TimesNewRomanPSMT"/>
                <w:sz w:val="24"/>
                <w:szCs w:val="24"/>
              </w:rPr>
              <w:t>влагосборники</w:t>
            </w:r>
            <w:proofErr w:type="spellEnd"/>
            <w:r w:rsidRPr="006C1B5B">
              <w:rPr>
                <w:rFonts w:eastAsia="TimesNewRomanPSMT"/>
                <w:sz w:val="24"/>
                <w:szCs w:val="24"/>
              </w:rPr>
              <w:t xml:space="preserve"> установлены между двумя равными шлангами длиной не менее 0,8 м. Объём колбы </w:t>
            </w:r>
            <w:proofErr w:type="spellStart"/>
            <w:r w:rsidRPr="006C1B5B">
              <w:rPr>
                <w:rFonts w:eastAsia="TimesNewRomanPSMT"/>
                <w:sz w:val="24"/>
                <w:szCs w:val="24"/>
              </w:rPr>
              <w:t>влагосборника</w:t>
            </w:r>
            <w:proofErr w:type="spellEnd"/>
            <w:r w:rsidRPr="006C1B5B">
              <w:rPr>
                <w:rFonts w:eastAsia="TimesNewRomanPSMT"/>
                <w:sz w:val="24"/>
                <w:szCs w:val="24"/>
              </w:rPr>
              <w:t xml:space="preserve"> не менее 70 мл. Клапан </w:t>
            </w:r>
            <w:proofErr w:type="spellStart"/>
            <w:r w:rsidRPr="006C1B5B">
              <w:rPr>
                <w:rFonts w:eastAsia="TimesNewRomanPSMT"/>
                <w:sz w:val="24"/>
                <w:szCs w:val="24"/>
              </w:rPr>
              <w:t>влагосборника</w:t>
            </w:r>
            <w:proofErr w:type="spellEnd"/>
            <w:r w:rsidRPr="006C1B5B">
              <w:rPr>
                <w:rFonts w:eastAsia="TimesNewRomanPSMT"/>
                <w:sz w:val="24"/>
                <w:szCs w:val="24"/>
              </w:rPr>
              <w:t xml:space="preserve">  поворотного типа, угол поворота при снятии колбы не более 15 град. На пациента шланги контура соединены на Y-образном параллельном соединителе 22М-22М-22М/15F с  портами 7,6±5%  мм с  герметизирующими заглушками. Соединитель закрыт </w:t>
            </w:r>
            <w:proofErr w:type="spellStart"/>
            <w:proofErr w:type="gramStart"/>
            <w:r w:rsidRPr="006C1B5B">
              <w:rPr>
                <w:rFonts w:eastAsia="TimesNewRomanPSMT"/>
                <w:sz w:val="24"/>
                <w:szCs w:val="24"/>
              </w:rPr>
              <w:t>тест-защитным</w:t>
            </w:r>
            <w:proofErr w:type="spellEnd"/>
            <w:proofErr w:type="gramEnd"/>
            <w:r w:rsidRPr="006C1B5B">
              <w:rPr>
                <w:rFonts w:eastAsia="TimesNewRomanPSMT"/>
                <w:sz w:val="24"/>
                <w:szCs w:val="24"/>
              </w:rPr>
              <w:t xml:space="preserve"> колпачком с грибком для держателя шлангов. В составе контура  дополнительный шланг длиной не менее 0,8 м. Соединительные размеры </w:t>
            </w:r>
            <w:proofErr w:type="spellStart"/>
            <w:r w:rsidRPr="006C1B5B">
              <w:rPr>
                <w:rFonts w:eastAsia="TimesNewRomanPSMT"/>
                <w:sz w:val="24"/>
                <w:szCs w:val="24"/>
              </w:rPr>
              <w:t>коннекторов</w:t>
            </w:r>
            <w:proofErr w:type="spellEnd"/>
            <w:r w:rsidRPr="006C1B5B">
              <w:rPr>
                <w:rFonts w:eastAsia="TimesNewRomanPSMT"/>
                <w:sz w:val="24"/>
                <w:szCs w:val="24"/>
              </w:rPr>
              <w:t xml:space="preserve"> шлангов на аппарат и камеру увлажнителя 22F. Масса контура брутто не более 400 г. Принадлежности: соединители 22М-22М - 2шт. Материал: РЕ, РР, LDPE, ТРЕ, без латекса. Упаковка: индивидуальная, клинически чистая. В упаковочном ящике 15 шт. Срок годности (срок гарантии): 5 лет от даты </w:t>
            </w:r>
            <w:r w:rsidRPr="006C1B5B">
              <w:rPr>
                <w:rFonts w:eastAsia="TimesNewRomanPSMT"/>
                <w:sz w:val="24"/>
                <w:szCs w:val="24"/>
              </w:rPr>
              <w:lastRenderedPageBreak/>
              <w:t>изготовления</w:t>
            </w:r>
          </w:p>
        </w:tc>
        <w:tc>
          <w:tcPr>
            <w:tcW w:w="223" w:type="pct"/>
            <w:vAlign w:val="center"/>
          </w:tcPr>
          <w:p w:rsidR="006C1B5B" w:rsidRPr="006C1B5B" w:rsidRDefault="006C1B5B" w:rsidP="005121AD">
            <w:pPr>
              <w:jc w:val="center"/>
              <w:rPr>
                <w:rFonts w:eastAsia="TimesNewRomanPSMT"/>
                <w:sz w:val="24"/>
                <w:szCs w:val="24"/>
              </w:rPr>
            </w:pPr>
            <w:proofErr w:type="spellStart"/>
            <w:proofErr w:type="gramStart"/>
            <w:r w:rsidRPr="006C1B5B">
              <w:rPr>
                <w:rFonts w:eastAsia="TimesNewRomanPSMT"/>
                <w:sz w:val="24"/>
                <w:szCs w:val="24"/>
              </w:rPr>
              <w:lastRenderedPageBreak/>
              <w:t>шт</w:t>
            </w:r>
            <w:proofErr w:type="spellEnd"/>
            <w:proofErr w:type="gramEnd"/>
          </w:p>
        </w:tc>
        <w:tc>
          <w:tcPr>
            <w:tcW w:w="312"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50</w:t>
            </w:r>
          </w:p>
        </w:tc>
        <w:tc>
          <w:tcPr>
            <w:tcW w:w="311" w:type="pct"/>
            <w:vAlign w:val="center"/>
          </w:tcPr>
          <w:p w:rsidR="006C1B5B" w:rsidRPr="006C1B5B" w:rsidRDefault="006C1B5B" w:rsidP="005121AD">
            <w:pPr>
              <w:jc w:val="center"/>
              <w:rPr>
                <w:rFonts w:eastAsia="TimesNewRomanPSMT"/>
                <w:sz w:val="24"/>
                <w:szCs w:val="24"/>
              </w:rPr>
            </w:pPr>
            <w:r w:rsidRPr="006C1B5B">
              <w:rPr>
                <w:rFonts w:eastAsia="TimesNewRomanPSMT"/>
                <w:sz w:val="24"/>
                <w:szCs w:val="24"/>
              </w:rPr>
              <w:t>5000,00</w:t>
            </w:r>
          </w:p>
        </w:tc>
        <w:tc>
          <w:tcPr>
            <w:tcW w:w="534" w:type="pct"/>
            <w:vAlign w:val="center"/>
          </w:tcPr>
          <w:p w:rsidR="006C1B5B" w:rsidRPr="006C1B5B" w:rsidRDefault="006C1B5B" w:rsidP="005121AD">
            <w:pPr>
              <w:jc w:val="center"/>
              <w:rPr>
                <w:rFonts w:eastAsia="TimesNewRomanPSMT"/>
                <w:sz w:val="24"/>
                <w:szCs w:val="24"/>
              </w:rPr>
            </w:pPr>
          </w:p>
          <w:p w:rsidR="006C1B5B" w:rsidRPr="006C1B5B" w:rsidRDefault="006C1B5B" w:rsidP="005121AD">
            <w:pPr>
              <w:rPr>
                <w:rFonts w:eastAsia="TimesNewRomanPSMT"/>
                <w:sz w:val="24"/>
                <w:szCs w:val="24"/>
              </w:rPr>
            </w:pPr>
          </w:p>
          <w:p w:rsidR="006C1B5B" w:rsidRPr="006C1B5B" w:rsidRDefault="006C1B5B" w:rsidP="005121AD">
            <w:pPr>
              <w:rPr>
                <w:rFonts w:eastAsia="TimesNewRomanPSMT"/>
                <w:sz w:val="24"/>
                <w:szCs w:val="24"/>
              </w:rPr>
            </w:pPr>
          </w:p>
          <w:p w:rsidR="006C1B5B" w:rsidRPr="006C1B5B" w:rsidRDefault="006C1B5B" w:rsidP="005121AD">
            <w:pPr>
              <w:rPr>
                <w:rFonts w:eastAsia="TimesNewRomanPSMT"/>
                <w:sz w:val="24"/>
                <w:szCs w:val="24"/>
              </w:rPr>
            </w:pPr>
            <w:r w:rsidRPr="006C1B5B">
              <w:rPr>
                <w:rFonts w:eastAsia="TimesNewRomanPSMT"/>
                <w:sz w:val="24"/>
                <w:szCs w:val="24"/>
              </w:rPr>
              <w:t>250000,00</w:t>
            </w:r>
          </w:p>
          <w:p w:rsidR="006C1B5B" w:rsidRPr="006C1B5B" w:rsidRDefault="006C1B5B" w:rsidP="005121AD">
            <w:pPr>
              <w:rPr>
                <w:rFonts w:eastAsia="TimesNewRomanPSMT"/>
                <w:sz w:val="24"/>
                <w:szCs w:val="24"/>
              </w:rPr>
            </w:pPr>
          </w:p>
          <w:p w:rsidR="006C1B5B" w:rsidRPr="006C1B5B" w:rsidRDefault="006C1B5B" w:rsidP="005121AD">
            <w:pPr>
              <w:rPr>
                <w:rFonts w:eastAsia="TimesNewRomanPSMT"/>
                <w:sz w:val="24"/>
                <w:szCs w:val="24"/>
              </w:rPr>
            </w:pPr>
          </w:p>
        </w:tc>
        <w:tc>
          <w:tcPr>
            <w:tcW w:w="705" w:type="pct"/>
            <w:vAlign w:val="center"/>
          </w:tcPr>
          <w:p w:rsidR="006C1B5B" w:rsidRPr="006C1B5B" w:rsidRDefault="006C1B5B" w:rsidP="005121AD">
            <w:pPr>
              <w:jc w:val="center"/>
              <w:rPr>
                <w:sz w:val="24"/>
                <w:szCs w:val="24"/>
                <w:lang w:val="kk-KZ"/>
              </w:rPr>
            </w:pPr>
            <w:r w:rsidRPr="006C1B5B">
              <w:rPr>
                <w:sz w:val="24"/>
                <w:szCs w:val="24"/>
                <w:lang w:val="kk-KZ"/>
              </w:rPr>
              <w:t>По заявке с момента заключения договора, DDP*</w:t>
            </w:r>
          </w:p>
        </w:tc>
        <w:tc>
          <w:tcPr>
            <w:tcW w:w="655" w:type="pct"/>
            <w:vAlign w:val="center"/>
          </w:tcPr>
          <w:p w:rsidR="006C1B5B" w:rsidRPr="006C1B5B" w:rsidRDefault="006C1B5B" w:rsidP="005121AD">
            <w:pPr>
              <w:jc w:val="center"/>
              <w:rPr>
                <w:sz w:val="24"/>
                <w:szCs w:val="24"/>
                <w:lang w:val="kk-KZ"/>
              </w:rPr>
            </w:pPr>
            <w:r w:rsidRPr="006C1B5B">
              <w:rPr>
                <w:sz w:val="24"/>
                <w:szCs w:val="24"/>
                <w:lang w:val="kk-KZ"/>
              </w:rPr>
              <w:t>СКО, Петропавловск, ул. Сатпаева,3 (Аптека)</w:t>
            </w:r>
          </w:p>
        </w:tc>
      </w:tr>
      <w:tr w:rsidR="006C1B5B" w:rsidRPr="006C1B5B" w:rsidTr="006C1B5B">
        <w:trPr>
          <w:trHeight w:val="403"/>
          <w:jc w:val="center"/>
        </w:trPr>
        <w:tc>
          <w:tcPr>
            <w:tcW w:w="212" w:type="pct"/>
            <w:vAlign w:val="center"/>
          </w:tcPr>
          <w:p w:rsidR="006C1B5B" w:rsidRPr="006C1B5B" w:rsidRDefault="006C1B5B" w:rsidP="005121AD">
            <w:pPr>
              <w:jc w:val="center"/>
              <w:rPr>
                <w:sz w:val="24"/>
                <w:szCs w:val="24"/>
              </w:rPr>
            </w:pPr>
          </w:p>
        </w:tc>
        <w:tc>
          <w:tcPr>
            <w:tcW w:w="577" w:type="pct"/>
            <w:vAlign w:val="center"/>
          </w:tcPr>
          <w:p w:rsidR="006C1B5B" w:rsidRPr="006C1B5B" w:rsidRDefault="006C1B5B" w:rsidP="005121AD">
            <w:pPr>
              <w:jc w:val="center"/>
              <w:rPr>
                <w:sz w:val="24"/>
                <w:szCs w:val="24"/>
              </w:rPr>
            </w:pPr>
            <w:r w:rsidRPr="006C1B5B">
              <w:rPr>
                <w:sz w:val="24"/>
                <w:szCs w:val="24"/>
              </w:rPr>
              <w:t>ИТОГО</w:t>
            </w:r>
          </w:p>
        </w:tc>
        <w:tc>
          <w:tcPr>
            <w:tcW w:w="2851" w:type="pct"/>
            <w:gridSpan w:val="5"/>
            <w:vAlign w:val="center"/>
          </w:tcPr>
          <w:p w:rsidR="006C1B5B" w:rsidRPr="006C1B5B" w:rsidRDefault="006C1B5B" w:rsidP="005121AD">
            <w:pPr>
              <w:jc w:val="right"/>
              <w:rPr>
                <w:sz w:val="24"/>
                <w:szCs w:val="24"/>
              </w:rPr>
            </w:pPr>
            <w:r w:rsidRPr="006C1B5B">
              <w:rPr>
                <w:sz w:val="24"/>
                <w:szCs w:val="24"/>
                <w:lang w:val="kk-KZ"/>
              </w:rPr>
              <w:t>1 829 85</w:t>
            </w:r>
            <w:r w:rsidRPr="006C1B5B">
              <w:rPr>
                <w:sz w:val="24"/>
                <w:szCs w:val="24"/>
              </w:rPr>
              <w:t>0,00</w:t>
            </w:r>
          </w:p>
        </w:tc>
        <w:tc>
          <w:tcPr>
            <w:tcW w:w="705" w:type="pct"/>
            <w:vAlign w:val="center"/>
          </w:tcPr>
          <w:p w:rsidR="006C1B5B" w:rsidRPr="006C1B5B" w:rsidRDefault="006C1B5B" w:rsidP="005121AD">
            <w:pPr>
              <w:jc w:val="center"/>
              <w:rPr>
                <w:sz w:val="24"/>
                <w:szCs w:val="24"/>
              </w:rPr>
            </w:pPr>
          </w:p>
        </w:tc>
        <w:tc>
          <w:tcPr>
            <w:tcW w:w="655" w:type="pct"/>
            <w:vAlign w:val="center"/>
          </w:tcPr>
          <w:p w:rsidR="006C1B5B" w:rsidRPr="006C1B5B" w:rsidRDefault="006C1B5B" w:rsidP="005121AD">
            <w:pPr>
              <w:jc w:val="center"/>
              <w:rPr>
                <w:sz w:val="24"/>
                <w:szCs w:val="24"/>
              </w:rP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6C1B5B" w:rsidRPr="004B3D86" w:rsidTr="00952879">
        <w:trPr>
          <w:jc w:val="center"/>
        </w:trPr>
        <w:tc>
          <w:tcPr>
            <w:tcW w:w="167" w:type="pct"/>
            <w:vAlign w:val="center"/>
          </w:tcPr>
          <w:p w:rsidR="006C1B5B" w:rsidRDefault="006C1B5B" w:rsidP="00210926">
            <w:pPr>
              <w:jc w:val="center"/>
              <w:rPr>
                <w:sz w:val="24"/>
                <w:szCs w:val="24"/>
              </w:rPr>
            </w:pPr>
            <w:r>
              <w:rPr>
                <w:sz w:val="24"/>
                <w:szCs w:val="24"/>
              </w:rPr>
              <w:t>1</w:t>
            </w:r>
          </w:p>
        </w:tc>
        <w:tc>
          <w:tcPr>
            <w:tcW w:w="1373" w:type="pct"/>
            <w:vAlign w:val="center"/>
          </w:tcPr>
          <w:p w:rsidR="006C1B5B" w:rsidRPr="00952879" w:rsidRDefault="006C1B5B" w:rsidP="005121AD">
            <w:pPr>
              <w:jc w:val="center"/>
              <w:rPr>
                <w:sz w:val="24"/>
                <w:szCs w:val="24"/>
              </w:rPr>
            </w:pPr>
            <w:r w:rsidRPr="00952879">
              <w:rPr>
                <w:sz w:val="24"/>
                <w:szCs w:val="24"/>
              </w:rPr>
              <w:t>ТОО «Гелика»</w:t>
            </w:r>
          </w:p>
        </w:tc>
        <w:tc>
          <w:tcPr>
            <w:tcW w:w="718" w:type="pct"/>
            <w:vAlign w:val="center"/>
          </w:tcPr>
          <w:p w:rsidR="006C1B5B" w:rsidRPr="00952879" w:rsidRDefault="006C1B5B" w:rsidP="005121AD">
            <w:pPr>
              <w:autoSpaceDE w:val="0"/>
              <w:autoSpaceDN w:val="0"/>
              <w:adjustRightInd w:val="0"/>
              <w:jc w:val="center"/>
              <w:rPr>
                <w:sz w:val="24"/>
                <w:szCs w:val="24"/>
              </w:rPr>
            </w:pPr>
            <w:r w:rsidRPr="00952879">
              <w:rPr>
                <w:sz w:val="24"/>
                <w:szCs w:val="24"/>
              </w:rPr>
              <w:t>001140000601</w:t>
            </w:r>
          </w:p>
        </w:tc>
        <w:tc>
          <w:tcPr>
            <w:tcW w:w="1661" w:type="pct"/>
            <w:vAlign w:val="center"/>
          </w:tcPr>
          <w:p w:rsidR="006C1B5B" w:rsidRPr="00952879" w:rsidRDefault="006C1B5B" w:rsidP="005121AD">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етропавловск, ул.Маяковского, д.95</w:t>
            </w:r>
          </w:p>
        </w:tc>
        <w:tc>
          <w:tcPr>
            <w:tcW w:w="1081" w:type="pct"/>
            <w:vAlign w:val="center"/>
          </w:tcPr>
          <w:p w:rsidR="006C1B5B" w:rsidRPr="004B3D86" w:rsidRDefault="007E4161" w:rsidP="005121AD">
            <w:pPr>
              <w:autoSpaceDE w:val="0"/>
              <w:autoSpaceDN w:val="0"/>
              <w:adjustRightInd w:val="0"/>
              <w:jc w:val="center"/>
              <w:rPr>
                <w:bCs/>
                <w:sz w:val="24"/>
                <w:szCs w:val="24"/>
              </w:rPr>
            </w:pPr>
            <w:r>
              <w:rPr>
                <w:bCs/>
                <w:sz w:val="24"/>
                <w:szCs w:val="24"/>
              </w:rPr>
              <w:t>02</w:t>
            </w:r>
            <w:r w:rsidR="006C1B5B" w:rsidRPr="004B3D86">
              <w:rPr>
                <w:bCs/>
                <w:sz w:val="24"/>
                <w:szCs w:val="24"/>
              </w:rPr>
              <w:t>.0</w:t>
            </w:r>
            <w:r>
              <w:rPr>
                <w:bCs/>
                <w:sz w:val="24"/>
                <w:szCs w:val="24"/>
              </w:rPr>
              <w:t>2</w:t>
            </w:r>
            <w:r w:rsidR="006C1B5B" w:rsidRPr="004B3D86">
              <w:rPr>
                <w:bCs/>
                <w:sz w:val="24"/>
                <w:szCs w:val="24"/>
              </w:rPr>
              <w:t>.202</w:t>
            </w:r>
            <w:r w:rsidR="006C1B5B">
              <w:rPr>
                <w:bCs/>
                <w:sz w:val="24"/>
                <w:szCs w:val="24"/>
              </w:rPr>
              <w:t>1</w:t>
            </w:r>
            <w:r w:rsidR="006C1B5B" w:rsidRPr="004B3D86">
              <w:rPr>
                <w:bCs/>
                <w:sz w:val="24"/>
                <w:szCs w:val="24"/>
              </w:rPr>
              <w:t>г.</w:t>
            </w:r>
          </w:p>
          <w:p w:rsidR="006C1B5B" w:rsidRPr="004B3D86" w:rsidRDefault="007E4161" w:rsidP="007E4161">
            <w:pPr>
              <w:autoSpaceDE w:val="0"/>
              <w:autoSpaceDN w:val="0"/>
              <w:adjustRightInd w:val="0"/>
              <w:jc w:val="center"/>
              <w:rPr>
                <w:bCs/>
                <w:sz w:val="24"/>
                <w:szCs w:val="24"/>
              </w:rPr>
            </w:pPr>
            <w:r>
              <w:rPr>
                <w:bCs/>
                <w:sz w:val="24"/>
                <w:szCs w:val="24"/>
              </w:rPr>
              <w:t>09</w:t>
            </w:r>
            <w:r w:rsidR="006C1B5B" w:rsidRPr="004B3D86">
              <w:rPr>
                <w:bCs/>
                <w:sz w:val="24"/>
                <w:szCs w:val="24"/>
              </w:rPr>
              <w:t>:</w:t>
            </w:r>
            <w:r w:rsidR="006C1B5B">
              <w:rPr>
                <w:bCs/>
                <w:sz w:val="24"/>
                <w:szCs w:val="24"/>
              </w:rPr>
              <w:t>1</w:t>
            </w:r>
            <w:r>
              <w:rPr>
                <w:bCs/>
                <w:sz w:val="24"/>
                <w:szCs w:val="24"/>
              </w:rPr>
              <w:t>3</w:t>
            </w:r>
            <w:r w:rsidR="006C1B5B" w:rsidRPr="004B3D86">
              <w:rPr>
                <w:bCs/>
                <w:sz w:val="24"/>
                <w:szCs w:val="24"/>
              </w:rPr>
              <w:t xml:space="preserve"> мин</w:t>
            </w:r>
          </w:p>
        </w:tc>
      </w:tr>
      <w:tr w:rsidR="007E4161" w:rsidRPr="004B3D86" w:rsidTr="00952879">
        <w:trPr>
          <w:jc w:val="center"/>
        </w:trPr>
        <w:tc>
          <w:tcPr>
            <w:tcW w:w="167" w:type="pct"/>
            <w:vAlign w:val="center"/>
          </w:tcPr>
          <w:p w:rsidR="007E4161" w:rsidRDefault="007E4161" w:rsidP="00210926">
            <w:pPr>
              <w:jc w:val="center"/>
              <w:rPr>
                <w:sz w:val="24"/>
                <w:szCs w:val="24"/>
              </w:rPr>
            </w:pPr>
            <w:r>
              <w:rPr>
                <w:sz w:val="24"/>
                <w:szCs w:val="24"/>
              </w:rPr>
              <w:t>2</w:t>
            </w:r>
          </w:p>
        </w:tc>
        <w:tc>
          <w:tcPr>
            <w:tcW w:w="1373" w:type="pct"/>
            <w:vAlign w:val="center"/>
          </w:tcPr>
          <w:p w:rsidR="007E4161" w:rsidRPr="00952879" w:rsidRDefault="007E4161" w:rsidP="005121AD">
            <w:pPr>
              <w:jc w:val="center"/>
              <w:rPr>
                <w:sz w:val="24"/>
                <w:szCs w:val="24"/>
              </w:rPr>
            </w:pPr>
            <w:r w:rsidRPr="00952879">
              <w:rPr>
                <w:sz w:val="24"/>
                <w:szCs w:val="24"/>
              </w:rPr>
              <w:t>ТОО «ФАРМ-ЛИГА»</w:t>
            </w:r>
          </w:p>
        </w:tc>
        <w:tc>
          <w:tcPr>
            <w:tcW w:w="718" w:type="pct"/>
            <w:vAlign w:val="center"/>
          </w:tcPr>
          <w:p w:rsidR="007E4161" w:rsidRPr="00952879" w:rsidRDefault="007E4161" w:rsidP="005121AD">
            <w:pPr>
              <w:autoSpaceDE w:val="0"/>
              <w:autoSpaceDN w:val="0"/>
              <w:adjustRightInd w:val="0"/>
              <w:jc w:val="center"/>
              <w:rPr>
                <w:sz w:val="24"/>
                <w:szCs w:val="24"/>
              </w:rPr>
            </w:pPr>
            <w:r w:rsidRPr="00952879">
              <w:rPr>
                <w:sz w:val="24"/>
                <w:szCs w:val="24"/>
              </w:rPr>
              <w:t>120140009625</w:t>
            </w:r>
          </w:p>
        </w:tc>
        <w:tc>
          <w:tcPr>
            <w:tcW w:w="1661" w:type="pct"/>
            <w:vAlign w:val="center"/>
          </w:tcPr>
          <w:p w:rsidR="007E4161" w:rsidRPr="00952879" w:rsidRDefault="007E4161" w:rsidP="005121AD">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 xml:space="preserve">етропавловск, </w:t>
            </w:r>
            <w:proofErr w:type="spellStart"/>
            <w:r w:rsidRPr="00952879">
              <w:rPr>
                <w:sz w:val="24"/>
                <w:szCs w:val="24"/>
              </w:rPr>
              <w:t>ул.К.Сутюшева</w:t>
            </w:r>
            <w:proofErr w:type="spellEnd"/>
            <w:r w:rsidRPr="00952879">
              <w:rPr>
                <w:sz w:val="24"/>
                <w:szCs w:val="24"/>
              </w:rPr>
              <w:t>, д.43, кв.5</w:t>
            </w:r>
          </w:p>
        </w:tc>
        <w:tc>
          <w:tcPr>
            <w:tcW w:w="1081" w:type="pct"/>
            <w:vAlign w:val="center"/>
          </w:tcPr>
          <w:p w:rsidR="007E4161" w:rsidRPr="004B3D86" w:rsidRDefault="007E4161" w:rsidP="005121AD">
            <w:pPr>
              <w:autoSpaceDE w:val="0"/>
              <w:autoSpaceDN w:val="0"/>
              <w:adjustRightInd w:val="0"/>
              <w:jc w:val="center"/>
              <w:rPr>
                <w:bCs/>
                <w:sz w:val="24"/>
                <w:szCs w:val="24"/>
              </w:rPr>
            </w:pPr>
            <w:r>
              <w:rPr>
                <w:bCs/>
                <w:sz w:val="24"/>
                <w:szCs w:val="24"/>
              </w:rPr>
              <w:t>02</w:t>
            </w:r>
            <w:r w:rsidRPr="004B3D86">
              <w:rPr>
                <w:bCs/>
                <w:sz w:val="24"/>
                <w:szCs w:val="24"/>
              </w:rPr>
              <w:t>.0</w:t>
            </w:r>
            <w:r>
              <w:rPr>
                <w:bCs/>
                <w:sz w:val="24"/>
                <w:szCs w:val="24"/>
              </w:rPr>
              <w:t>2</w:t>
            </w:r>
            <w:r w:rsidRPr="004B3D86">
              <w:rPr>
                <w:bCs/>
                <w:sz w:val="24"/>
                <w:szCs w:val="24"/>
              </w:rPr>
              <w:t>.202</w:t>
            </w:r>
            <w:r>
              <w:rPr>
                <w:bCs/>
                <w:sz w:val="24"/>
                <w:szCs w:val="24"/>
              </w:rPr>
              <w:t>1</w:t>
            </w:r>
            <w:r w:rsidRPr="004B3D86">
              <w:rPr>
                <w:bCs/>
                <w:sz w:val="24"/>
                <w:szCs w:val="24"/>
              </w:rPr>
              <w:t>г.</w:t>
            </w:r>
          </w:p>
          <w:p w:rsidR="007E4161" w:rsidRPr="004B3D86" w:rsidRDefault="007E4161" w:rsidP="007E4161">
            <w:pPr>
              <w:autoSpaceDE w:val="0"/>
              <w:autoSpaceDN w:val="0"/>
              <w:adjustRightInd w:val="0"/>
              <w:jc w:val="center"/>
              <w:rPr>
                <w:bCs/>
                <w:sz w:val="24"/>
                <w:szCs w:val="24"/>
              </w:rPr>
            </w:pPr>
            <w:r>
              <w:rPr>
                <w:bCs/>
                <w:sz w:val="24"/>
                <w:szCs w:val="24"/>
              </w:rPr>
              <w:t>10</w:t>
            </w:r>
            <w:r w:rsidRPr="004B3D86">
              <w:rPr>
                <w:bCs/>
                <w:sz w:val="24"/>
                <w:szCs w:val="24"/>
              </w:rPr>
              <w:t>:</w:t>
            </w:r>
            <w:r>
              <w:rPr>
                <w:bCs/>
                <w:sz w:val="24"/>
                <w:szCs w:val="24"/>
              </w:rPr>
              <w:t>57</w:t>
            </w:r>
            <w:r w:rsidRPr="004B3D86">
              <w:rPr>
                <w:bCs/>
                <w:sz w:val="24"/>
                <w:szCs w:val="24"/>
              </w:rPr>
              <w:t xml:space="preserve"> мин</w:t>
            </w:r>
          </w:p>
        </w:tc>
      </w:tr>
      <w:tr w:rsidR="007E4161" w:rsidRPr="004B3D86" w:rsidTr="00952879">
        <w:trPr>
          <w:jc w:val="center"/>
        </w:trPr>
        <w:tc>
          <w:tcPr>
            <w:tcW w:w="167" w:type="pct"/>
            <w:vAlign w:val="center"/>
          </w:tcPr>
          <w:p w:rsidR="007E4161" w:rsidRDefault="007E4161" w:rsidP="00210926">
            <w:pPr>
              <w:jc w:val="center"/>
              <w:rPr>
                <w:sz w:val="24"/>
                <w:szCs w:val="24"/>
              </w:rPr>
            </w:pPr>
            <w:r>
              <w:rPr>
                <w:sz w:val="24"/>
                <w:szCs w:val="24"/>
              </w:rPr>
              <w:t>3</w:t>
            </w:r>
          </w:p>
        </w:tc>
        <w:tc>
          <w:tcPr>
            <w:tcW w:w="1373" w:type="pct"/>
            <w:vAlign w:val="center"/>
          </w:tcPr>
          <w:p w:rsidR="007E4161" w:rsidRPr="00952879" w:rsidRDefault="007E4161" w:rsidP="005121AD">
            <w:pPr>
              <w:jc w:val="center"/>
              <w:rPr>
                <w:sz w:val="24"/>
                <w:szCs w:val="24"/>
              </w:rPr>
            </w:pPr>
            <w:r w:rsidRPr="00952879">
              <w:rPr>
                <w:sz w:val="24"/>
                <w:szCs w:val="24"/>
              </w:rPr>
              <w:t>ТОО «</w:t>
            </w:r>
            <w:proofErr w:type="spellStart"/>
            <w:r w:rsidRPr="00952879">
              <w:rPr>
                <w:sz w:val="24"/>
                <w:szCs w:val="24"/>
              </w:rPr>
              <w:t>Арша</w:t>
            </w:r>
            <w:proofErr w:type="spellEnd"/>
            <w:r w:rsidRPr="00952879">
              <w:rPr>
                <w:sz w:val="24"/>
                <w:szCs w:val="24"/>
              </w:rPr>
              <w:t>»</w:t>
            </w:r>
          </w:p>
        </w:tc>
        <w:tc>
          <w:tcPr>
            <w:tcW w:w="718" w:type="pct"/>
            <w:vAlign w:val="center"/>
          </w:tcPr>
          <w:p w:rsidR="007E4161" w:rsidRPr="00952879" w:rsidRDefault="007E4161" w:rsidP="005121AD">
            <w:pPr>
              <w:autoSpaceDE w:val="0"/>
              <w:autoSpaceDN w:val="0"/>
              <w:adjustRightInd w:val="0"/>
              <w:jc w:val="center"/>
              <w:rPr>
                <w:sz w:val="24"/>
                <w:szCs w:val="24"/>
              </w:rPr>
            </w:pPr>
            <w:r w:rsidRPr="00952879">
              <w:rPr>
                <w:sz w:val="24"/>
                <w:szCs w:val="24"/>
              </w:rPr>
              <w:t>940340000203</w:t>
            </w:r>
          </w:p>
        </w:tc>
        <w:tc>
          <w:tcPr>
            <w:tcW w:w="1661" w:type="pct"/>
            <w:vAlign w:val="center"/>
          </w:tcPr>
          <w:p w:rsidR="007E4161" w:rsidRPr="00952879" w:rsidRDefault="007E4161" w:rsidP="005121AD">
            <w:pPr>
              <w:autoSpaceDE w:val="0"/>
              <w:autoSpaceDN w:val="0"/>
              <w:adjustRightInd w:val="0"/>
              <w:jc w:val="center"/>
              <w:rPr>
                <w:sz w:val="24"/>
                <w:szCs w:val="24"/>
              </w:rPr>
            </w:pPr>
            <w:r w:rsidRPr="00952879">
              <w:rPr>
                <w:sz w:val="24"/>
                <w:szCs w:val="24"/>
              </w:rPr>
              <w:t>РК, г</w:t>
            </w:r>
            <w:proofErr w:type="gramStart"/>
            <w:r w:rsidRPr="00952879">
              <w:rPr>
                <w:sz w:val="24"/>
                <w:szCs w:val="24"/>
              </w:rPr>
              <w:t>.К</w:t>
            </w:r>
            <w:proofErr w:type="gramEnd"/>
            <w:r w:rsidRPr="00952879">
              <w:rPr>
                <w:sz w:val="24"/>
                <w:szCs w:val="24"/>
              </w:rPr>
              <w:t xml:space="preserve">окшетау, </w:t>
            </w:r>
            <w:proofErr w:type="spellStart"/>
            <w:r w:rsidRPr="00952879">
              <w:rPr>
                <w:sz w:val="24"/>
                <w:szCs w:val="24"/>
              </w:rPr>
              <w:t>мкр.Васильковский</w:t>
            </w:r>
            <w:proofErr w:type="spellEnd"/>
            <w:r w:rsidRPr="00952879">
              <w:rPr>
                <w:sz w:val="24"/>
                <w:szCs w:val="24"/>
              </w:rPr>
              <w:t xml:space="preserve"> 12а</w:t>
            </w:r>
          </w:p>
        </w:tc>
        <w:tc>
          <w:tcPr>
            <w:tcW w:w="1081" w:type="pct"/>
            <w:vAlign w:val="center"/>
          </w:tcPr>
          <w:p w:rsidR="007E4161" w:rsidRPr="004B3D86" w:rsidRDefault="007E4161" w:rsidP="005121AD">
            <w:pPr>
              <w:autoSpaceDE w:val="0"/>
              <w:autoSpaceDN w:val="0"/>
              <w:adjustRightInd w:val="0"/>
              <w:jc w:val="center"/>
              <w:rPr>
                <w:bCs/>
                <w:sz w:val="24"/>
                <w:szCs w:val="24"/>
              </w:rPr>
            </w:pPr>
            <w:r>
              <w:rPr>
                <w:bCs/>
                <w:sz w:val="24"/>
                <w:szCs w:val="24"/>
              </w:rPr>
              <w:t>02</w:t>
            </w:r>
            <w:r w:rsidRPr="004B3D86">
              <w:rPr>
                <w:bCs/>
                <w:sz w:val="24"/>
                <w:szCs w:val="24"/>
              </w:rPr>
              <w:t>.0</w:t>
            </w:r>
            <w:r>
              <w:rPr>
                <w:bCs/>
                <w:sz w:val="24"/>
                <w:szCs w:val="24"/>
              </w:rPr>
              <w:t>2</w:t>
            </w:r>
            <w:r w:rsidRPr="004B3D86">
              <w:rPr>
                <w:bCs/>
                <w:sz w:val="24"/>
                <w:szCs w:val="24"/>
              </w:rPr>
              <w:t>.202</w:t>
            </w:r>
            <w:r>
              <w:rPr>
                <w:bCs/>
                <w:sz w:val="24"/>
                <w:szCs w:val="24"/>
              </w:rPr>
              <w:t>1</w:t>
            </w:r>
            <w:r w:rsidRPr="004B3D86">
              <w:rPr>
                <w:bCs/>
                <w:sz w:val="24"/>
                <w:szCs w:val="24"/>
              </w:rPr>
              <w:t>г.</w:t>
            </w:r>
          </w:p>
          <w:p w:rsidR="007E4161" w:rsidRPr="004B3D86" w:rsidRDefault="007E4161" w:rsidP="007E4161">
            <w:pPr>
              <w:autoSpaceDE w:val="0"/>
              <w:autoSpaceDN w:val="0"/>
              <w:adjustRightInd w:val="0"/>
              <w:jc w:val="center"/>
              <w:rPr>
                <w:bCs/>
                <w:sz w:val="24"/>
                <w:szCs w:val="24"/>
              </w:rPr>
            </w:pPr>
            <w:r>
              <w:rPr>
                <w:bCs/>
                <w:sz w:val="24"/>
                <w:szCs w:val="24"/>
              </w:rPr>
              <w:t>12</w:t>
            </w:r>
            <w:r w:rsidRPr="004B3D86">
              <w:rPr>
                <w:bCs/>
                <w:sz w:val="24"/>
                <w:szCs w:val="24"/>
              </w:rPr>
              <w:t>:</w:t>
            </w:r>
            <w:r>
              <w:rPr>
                <w:bCs/>
                <w:sz w:val="24"/>
                <w:szCs w:val="24"/>
              </w:rPr>
              <w:t>25</w:t>
            </w:r>
            <w:r w:rsidRPr="004B3D86">
              <w:rPr>
                <w:bCs/>
                <w:sz w:val="24"/>
                <w:szCs w:val="24"/>
              </w:rPr>
              <w:t xml:space="preserve"> мин</w:t>
            </w:r>
          </w:p>
        </w:tc>
      </w:tr>
      <w:tr w:rsidR="007E4161" w:rsidRPr="004B3D86" w:rsidTr="00952879">
        <w:trPr>
          <w:jc w:val="center"/>
        </w:trPr>
        <w:tc>
          <w:tcPr>
            <w:tcW w:w="167" w:type="pct"/>
            <w:vAlign w:val="center"/>
          </w:tcPr>
          <w:p w:rsidR="007E4161" w:rsidRDefault="007E4161" w:rsidP="00210926">
            <w:pPr>
              <w:jc w:val="center"/>
              <w:rPr>
                <w:sz w:val="24"/>
                <w:szCs w:val="24"/>
              </w:rPr>
            </w:pPr>
            <w:r>
              <w:rPr>
                <w:sz w:val="24"/>
                <w:szCs w:val="24"/>
              </w:rPr>
              <w:t>4</w:t>
            </w:r>
          </w:p>
        </w:tc>
        <w:tc>
          <w:tcPr>
            <w:tcW w:w="1373" w:type="pct"/>
            <w:vAlign w:val="center"/>
          </w:tcPr>
          <w:p w:rsidR="007E4161" w:rsidRPr="00B12157" w:rsidRDefault="00B12157" w:rsidP="00952879">
            <w:pPr>
              <w:jc w:val="center"/>
              <w:rPr>
                <w:sz w:val="24"/>
                <w:szCs w:val="24"/>
              </w:rPr>
            </w:pPr>
            <w:r>
              <w:rPr>
                <w:sz w:val="24"/>
                <w:szCs w:val="24"/>
              </w:rPr>
              <w:t>ТОО «</w:t>
            </w:r>
            <w:r>
              <w:rPr>
                <w:sz w:val="24"/>
                <w:szCs w:val="24"/>
                <w:lang w:val="en-US"/>
              </w:rPr>
              <w:t>SUNMEDICA</w:t>
            </w:r>
            <w:r>
              <w:rPr>
                <w:sz w:val="24"/>
                <w:szCs w:val="24"/>
              </w:rPr>
              <w:t>» (САНМЕДИКА)</w:t>
            </w:r>
          </w:p>
        </w:tc>
        <w:tc>
          <w:tcPr>
            <w:tcW w:w="718" w:type="pct"/>
            <w:vAlign w:val="center"/>
          </w:tcPr>
          <w:p w:rsidR="007E4161" w:rsidRPr="00952879" w:rsidRDefault="00B12157" w:rsidP="00952879">
            <w:pPr>
              <w:autoSpaceDE w:val="0"/>
              <w:autoSpaceDN w:val="0"/>
              <w:adjustRightInd w:val="0"/>
              <w:jc w:val="center"/>
              <w:rPr>
                <w:sz w:val="24"/>
                <w:szCs w:val="24"/>
              </w:rPr>
            </w:pPr>
            <w:r>
              <w:rPr>
                <w:sz w:val="24"/>
                <w:szCs w:val="24"/>
              </w:rPr>
              <w:t>030340001599</w:t>
            </w:r>
          </w:p>
        </w:tc>
        <w:tc>
          <w:tcPr>
            <w:tcW w:w="1661" w:type="pct"/>
            <w:vAlign w:val="center"/>
          </w:tcPr>
          <w:p w:rsidR="007E4161" w:rsidRPr="00952879" w:rsidRDefault="00B12157" w:rsidP="00952879">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.А</w:t>
            </w:r>
            <w:proofErr w:type="gramEnd"/>
            <w:r>
              <w:rPr>
                <w:sz w:val="24"/>
                <w:szCs w:val="24"/>
              </w:rPr>
              <w:t>лматы</w:t>
            </w:r>
            <w:proofErr w:type="spellEnd"/>
            <w:r>
              <w:rPr>
                <w:sz w:val="24"/>
                <w:szCs w:val="24"/>
              </w:rPr>
              <w:t xml:space="preserve">, </w:t>
            </w:r>
            <w:proofErr w:type="spellStart"/>
            <w:r>
              <w:rPr>
                <w:sz w:val="24"/>
                <w:szCs w:val="24"/>
              </w:rPr>
              <w:t>ул.Кунаева</w:t>
            </w:r>
            <w:proofErr w:type="spellEnd"/>
            <w:r>
              <w:rPr>
                <w:sz w:val="24"/>
                <w:szCs w:val="24"/>
              </w:rPr>
              <w:t xml:space="preserve"> 21Б</w:t>
            </w:r>
          </w:p>
        </w:tc>
        <w:tc>
          <w:tcPr>
            <w:tcW w:w="1081" w:type="pct"/>
            <w:vAlign w:val="center"/>
          </w:tcPr>
          <w:p w:rsidR="00B12157" w:rsidRPr="004B3D86" w:rsidRDefault="00B12157" w:rsidP="00B12157">
            <w:pPr>
              <w:autoSpaceDE w:val="0"/>
              <w:autoSpaceDN w:val="0"/>
              <w:adjustRightInd w:val="0"/>
              <w:jc w:val="center"/>
              <w:rPr>
                <w:bCs/>
                <w:sz w:val="24"/>
                <w:szCs w:val="24"/>
              </w:rPr>
            </w:pPr>
            <w:r>
              <w:rPr>
                <w:bCs/>
                <w:sz w:val="24"/>
                <w:szCs w:val="24"/>
              </w:rPr>
              <w:t>04</w:t>
            </w:r>
            <w:r w:rsidRPr="004B3D86">
              <w:rPr>
                <w:bCs/>
                <w:sz w:val="24"/>
                <w:szCs w:val="24"/>
              </w:rPr>
              <w:t>.0</w:t>
            </w:r>
            <w:r>
              <w:rPr>
                <w:bCs/>
                <w:sz w:val="24"/>
                <w:szCs w:val="24"/>
              </w:rPr>
              <w:t>2</w:t>
            </w:r>
            <w:r w:rsidRPr="004B3D86">
              <w:rPr>
                <w:bCs/>
                <w:sz w:val="24"/>
                <w:szCs w:val="24"/>
              </w:rPr>
              <w:t>.202</w:t>
            </w:r>
            <w:r>
              <w:rPr>
                <w:bCs/>
                <w:sz w:val="24"/>
                <w:szCs w:val="24"/>
              </w:rPr>
              <w:t>1</w:t>
            </w:r>
            <w:r w:rsidRPr="004B3D86">
              <w:rPr>
                <w:bCs/>
                <w:sz w:val="24"/>
                <w:szCs w:val="24"/>
              </w:rPr>
              <w:t>г.</w:t>
            </w:r>
          </w:p>
          <w:p w:rsidR="007E4161" w:rsidRDefault="00B12157" w:rsidP="00B12157">
            <w:pPr>
              <w:autoSpaceDE w:val="0"/>
              <w:autoSpaceDN w:val="0"/>
              <w:adjustRightInd w:val="0"/>
              <w:jc w:val="center"/>
              <w:rPr>
                <w:bCs/>
                <w:sz w:val="24"/>
                <w:szCs w:val="24"/>
              </w:rPr>
            </w:pPr>
            <w:r>
              <w:rPr>
                <w:bCs/>
                <w:sz w:val="24"/>
                <w:szCs w:val="24"/>
              </w:rPr>
              <w:t>09</w:t>
            </w:r>
            <w:r w:rsidRPr="004B3D86">
              <w:rPr>
                <w:bCs/>
                <w:sz w:val="24"/>
                <w:szCs w:val="24"/>
              </w:rPr>
              <w:t>:</w:t>
            </w:r>
            <w:r>
              <w:rPr>
                <w:bCs/>
                <w:sz w:val="24"/>
                <w:szCs w:val="24"/>
              </w:rPr>
              <w:t>14</w:t>
            </w:r>
            <w:r w:rsidRPr="004B3D86">
              <w:rPr>
                <w:bCs/>
                <w:sz w:val="24"/>
                <w:szCs w:val="24"/>
              </w:rPr>
              <w:t xml:space="preserve"> мин</w:t>
            </w:r>
          </w:p>
        </w:tc>
      </w:tr>
      <w:tr w:rsidR="005C3A1F" w:rsidRPr="004B3D86" w:rsidTr="00952879">
        <w:trPr>
          <w:jc w:val="center"/>
        </w:trPr>
        <w:tc>
          <w:tcPr>
            <w:tcW w:w="167" w:type="pct"/>
            <w:vAlign w:val="center"/>
          </w:tcPr>
          <w:p w:rsidR="005C3A1F" w:rsidRDefault="005C3A1F" w:rsidP="00210926">
            <w:pPr>
              <w:jc w:val="center"/>
              <w:rPr>
                <w:sz w:val="24"/>
                <w:szCs w:val="24"/>
              </w:rPr>
            </w:pPr>
            <w:r>
              <w:rPr>
                <w:sz w:val="24"/>
                <w:szCs w:val="24"/>
              </w:rPr>
              <w:t>5</w:t>
            </w:r>
          </w:p>
        </w:tc>
        <w:tc>
          <w:tcPr>
            <w:tcW w:w="1373" w:type="pct"/>
            <w:vAlign w:val="center"/>
          </w:tcPr>
          <w:p w:rsidR="005C3A1F" w:rsidRPr="00952879" w:rsidRDefault="005C3A1F" w:rsidP="005121AD">
            <w:pPr>
              <w:jc w:val="center"/>
              <w:rPr>
                <w:sz w:val="24"/>
                <w:szCs w:val="24"/>
              </w:rPr>
            </w:pPr>
            <w:r w:rsidRPr="00952879">
              <w:rPr>
                <w:sz w:val="24"/>
                <w:szCs w:val="24"/>
              </w:rPr>
              <w:t xml:space="preserve">ТОО «Компания </w:t>
            </w:r>
            <w:proofErr w:type="spellStart"/>
            <w:r w:rsidRPr="00952879">
              <w:rPr>
                <w:sz w:val="24"/>
                <w:szCs w:val="24"/>
              </w:rPr>
              <w:t>Коктау</w:t>
            </w:r>
            <w:proofErr w:type="spellEnd"/>
            <w:r w:rsidRPr="00952879">
              <w:rPr>
                <w:sz w:val="24"/>
                <w:szCs w:val="24"/>
              </w:rPr>
              <w:t>»</w:t>
            </w:r>
          </w:p>
        </w:tc>
        <w:tc>
          <w:tcPr>
            <w:tcW w:w="718" w:type="pct"/>
            <w:vAlign w:val="center"/>
          </w:tcPr>
          <w:p w:rsidR="005C3A1F" w:rsidRPr="00952879" w:rsidRDefault="005C3A1F" w:rsidP="005121AD">
            <w:pPr>
              <w:autoSpaceDE w:val="0"/>
              <w:autoSpaceDN w:val="0"/>
              <w:adjustRightInd w:val="0"/>
              <w:jc w:val="center"/>
              <w:rPr>
                <w:sz w:val="24"/>
                <w:szCs w:val="24"/>
              </w:rPr>
            </w:pPr>
            <w:r w:rsidRPr="00952879">
              <w:rPr>
                <w:sz w:val="24"/>
                <w:szCs w:val="24"/>
              </w:rPr>
              <w:t>180640017695</w:t>
            </w:r>
          </w:p>
        </w:tc>
        <w:tc>
          <w:tcPr>
            <w:tcW w:w="1661" w:type="pct"/>
            <w:vAlign w:val="center"/>
          </w:tcPr>
          <w:p w:rsidR="005C3A1F" w:rsidRPr="00952879" w:rsidRDefault="005C3A1F" w:rsidP="005121AD">
            <w:pPr>
              <w:autoSpaceDE w:val="0"/>
              <w:autoSpaceDN w:val="0"/>
              <w:adjustRightInd w:val="0"/>
              <w:jc w:val="center"/>
              <w:rPr>
                <w:sz w:val="24"/>
                <w:szCs w:val="24"/>
              </w:rPr>
            </w:pPr>
            <w:r w:rsidRPr="00952879">
              <w:rPr>
                <w:sz w:val="24"/>
                <w:szCs w:val="24"/>
              </w:rPr>
              <w:t xml:space="preserve">РК, </w:t>
            </w:r>
            <w:proofErr w:type="spellStart"/>
            <w:r w:rsidRPr="00952879">
              <w:rPr>
                <w:sz w:val="24"/>
                <w:szCs w:val="24"/>
              </w:rPr>
              <w:t>г</w:t>
            </w:r>
            <w:proofErr w:type="gramStart"/>
            <w:r w:rsidRPr="00952879">
              <w:rPr>
                <w:sz w:val="24"/>
                <w:szCs w:val="24"/>
              </w:rPr>
              <w:t>.К</w:t>
            </w:r>
            <w:proofErr w:type="gramEnd"/>
            <w:r w:rsidRPr="00952879">
              <w:rPr>
                <w:sz w:val="24"/>
                <w:szCs w:val="24"/>
              </w:rPr>
              <w:t>останай</w:t>
            </w:r>
            <w:proofErr w:type="spellEnd"/>
            <w:r w:rsidRPr="00952879">
              <w:rPr>
                <w:sz w:val="24"/>
                <w:szCs w:val="24"/>
              </w:rPr>
              <w:t>, ул.Урожайная, 16-309</w:t>
            </w:r>
          </w:p>
        </w:tc>
        <w:tc>
          <w:tcPr>
            <w:tcW w:w="1081" w:type="pct"/>
            <w:vAlign w:val="center"/>
          </w:tcPr>
          <w:p w:rsidR="005C3A1F" w:rsidRPr="004B3D86" w:rsidRDefault="005C3A1F" w:rsidP="005121AD">
            <w:pPr>
              <w:autoSpaceDE w:val="0"/>
              <w:autoSpaceDN w:val="0"/>
              <w:adjustRightInd w:val="0"/>
              <w:jc w:val="center"/>
              <w:rPr>
                <w:bCs/>
                <w:sz w:val="24"/>
                <w:szCs w:val="24"/>
              </w:rPr>
            </w:pPr>
            <w:r>
              <w:rPr>
                <w:bCs/>
                <w:sz w:val="24"/>
                <w:szCs w:val="24"/>
              </w:rPr>
              <w:t>04</w:t>
            </w:r>
            <w:r w:rsidRPr="004B3D86">
              <w:rPr>
                <w:bCs/>
                <w:sz w:val="24"/>
                <w:szCs w:val="24"/>
              </w:rPr>
              <w:t>.0</w:t>
            </w:r>
            <w:r>
              <w:rPr>
                <w:bCs/>
                <w:sz w:val="24"/>
                <w:szCs w:val="24"/>
              </w:rPr>
              <w:t>2</w:t>
            </w:r>
            <w:r w:rsidRPr="004B3D86">
              <w:rPr>
                <w:bCs/>
                <w:sz w:val="24"/>
                <w:szCs w:val="24"/>
              </w:rPr>
              <w:t>.202</w:t>
            </w:r>
            <w:r>
              <w:rPr>
                <w:bCs/>
                <w:sz w:val="24"/>
                <w:szCs w:val="24"/>
              </w:rPr>
              <w:t>1</w:t>
            </w:r>
            <w:r w:rsidRPr="004B3D86">
              <w:rPr>
                <w:bCs/>
                <w:sz w:val="24"/>
                <w:szCs w:val="24"/>
              </w:rPr>
              <w:t>г.</w:t>
            </w:r>
          </w:p>
          <w:p w:rsidR="005C3A1F" w:rsidRPr="004B3D86" w:rsidRDefault="005C3A1F" w:rsidP="005C3A1F">
            <w:pPr>
              <w:autoSpaceDE w:val="0"/>
              <w:autoSpaceDN w:val="0"/>
              <w:adjustRightInd w:val="0"/>
              <w:jc w:val="center"/>
              <w:rPr>
                <w:bCs/>
                <w:sz w:val="24"/>
                <w:szCs w:val="24"/>
              </w:rPr>
            </w:pPr>
            <w:r>
              <w:rPr>
                <w:bCs/>
                <w:sz w:val="24"/>
                <w:szCs w:val="24"/>
              </w:rPr>
              <w:t>11</w:t>
            </w:r>
            <w:r w:rsidRPr="004B3D86">
              <w:rPr>
                <w:bCs/>
                <w:sz w:val="24"/>
                <w:szCs w:val="24"/>
              </w:rPr>
              <w:t>:</w:t>
            </w:r>
            <w:r>
              <w:rPr>
                <w:bCs/>
                <w:sz w:val="24"/>
                <w:szCs w:val="24"/>
              </w:rPr>
              <w:t>45</w:t>
            </w:r>
            <w:r w:rsidRPr="004B3D86">
              <w:rPr>
                <w:bCs/>
                <w:sz w:val="24"/>
                <w:szCs w:val="24"/>
              </w:rPr>
              <w:t xml:space="preserve"> мин</w:t>
            </w:r>
          </w:p>
        </w:tc>
      </w:tr>
      <w:tr w:rsidR="005C3A1F" w:rsidRPr="004B3D86" w:rsidTr="00952879">
        <w:trPr>
          <w:jc w:val="center"/>
        </w:trPr>
        <w:tc>
          <w:tcPr>
            <w:tcW w:w="167" w:type="pct"/>
            <w:vAlign w:val="center"/>
          </w:tcPr>
          <w:p w:rsidR="005C3A1F" w:rsidRDefault="007B028A" w:rsidP="00210926">
            <w:pPr>
              <w:jc w:val="center"/>
              <w:rPr>
                <w:sz w:val="24"/>
                <w:szCs w:val="24"/>
              </w:rPr>
            </w:pPr>
            <w:r>
              <w:rPr>
                <w:sz w:val="24"/>
                <w:szCs w:val="24"/>
              </w:rPr>
              <w:t>6</w:t>
            </w:r>
          </w:p>
        </w:tc>
        <w:tc>
          <w:tcPr>
            <w:tcW w:w="1373" w:type="pct"/>
            <w:vAlign w:val="center"/>
          </w:tcPr>
          <w:p w:rsidR="005C3A1F" w:rsidRPr="005121AD" w:rsidRDefault="005121AD" w:rsidP="00952879">
            <w:pPr>
              <w:jc w:val="center"/>
              <w:rPr>
                <w:sz w:val="24"/>
                <w:szCs w:val="24"/>
              </w:rPr>
            </w:pPr>
            <w:r>
              <w:rPr>
                <w:sz w:val="24"/>
                <w:szCs w:val="24"/>
              </w:rPr>
              <w:t>ТОО «</w:t>
            </w:r>
            <w:proofErr w:type="spellStart"/>
            <w:r>
              <w:rPr>
                <w:sz w:val="24"/>
                <w:szCs w:val="24"/>
                <w:lang w:val="en-US"/>
              </w:rPr>
              <w:t>MedIntelCompany</w:t>
            </w:r>
            <w:proofErr w:type="spellEnd"/>
            <w:r>
              <w:rPr>
                <w:sz w:val="24"/>
                <w:szCs w:val="24"/>
              </w:rPr>
              <w:t>»</w:t>
            </w:r>
          </w:p>
        </w:tc>
        <w:tc>
          <w:tcPr>
            <w:tcW w:w="718" w:type="pct"/>
            <w:vAlign w:val="center"/>
          </w:tcPr>
          <w:p w:rsidR="005C3A1F" w:rsidRPr="00952879" w:rsidRDefault="005121AD" w:rsidP="00952879">
            <w:pPr>
              <w:autoSpaceDE w:val="0"/>
              <w:autoSpaceDN w:val="0"/>
              <w:adjustRightInd w:val="0"/>
              <w:jc w:val="center"/>
              <w:rPr>
                <w:sz w:val="24"/>
                <w:szCs w:val="24"/>
              </w:rPr>
            </w:pPr>
            <w:r w:rsidRPr="005121AD">
              <w:rPr>
                <w:sz w:val="24"/>
                <w:szCs w:val="24"/>
              </w:rPr>
              <w:t>110540009757</w:t>
            </w:r>
          </w:p>
        </w:tc>
        <w:tc>
          <w:tcPr>
            <w:tcW w:w="1661" w:type="pct"/>
            <w:vAlign w:val="center"/>
          </w:tcPr>
          <w:p w:rsidR="005C3A1F" w:rsidRPr="005121AD" w:rsidRDefault="005121AD" w:rsidP="00952879">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авлодар, ул.</w:t>
            </w:r>
            <w:r>
              <w:rPr>
                <w:sz w:val="24"/>
                <w:szCs w:val="24"/>
                <w:lang w:val="kk-KZ"/>
              </w:rPr>
              <w:t>Қабдеш Нұркин</w:t>
            </w:r>
            <w:r>
              <w:rPr>
                <w:sz w:val="24"/>
                <w:szCs w:val="24"/>
              </w:rPr>
              <w:t>, 104/8</w:t>
            </w:r>
          </w:p>
        </w:tc>
        <w:tc>
          <w:tcPr>
            <w:tcW w:w="1081" w:type="pct"/>
            <w:vAlign w:val="center"/>
          </w:tcPr>
          <w:p w:rsidR="005121AD" w:rsidRPr="004B3D86" w:rsidRDefault="005121AD" w:rsidP="005121AD">
            <w:pPr>
              <w:autoSpaceDE w:val="0"/>
              <w:autoSpaceDN w:val="0"/>
              <w:adjustRightInd w:val="0"/>
              <w:jc w:val="center"/>
              <w:rPr>
                <w:bCs/>
                <w:sz w:val="24"/>
                <w:szCs w:val="24"/>
              </w:rPr>
            </w:pPr>
            <w:r>
              <w:rPr>
                <w:bCs/>
                <w:sz w:val="24"/>
                <w:szCs w:val="24"/>
              </w:rPr>
              <w:t>04</w:t>
            </w:r>
            <w:r w:rsidRPr="004B3D86">
              <w:rPr>
                <w:bCs/>
                <w:sz w:val="24"/>
                <w:szCs w:val="24"/>
              </w:rPr>
              <w:t>.0</w:t>
            </w:r>
            <w:r>
              <w:rPr>
                <w:bCs/>
                <w:sz w:val="24"/>
                <w:szCs w:val="24"/>
              </w:rPr>
              <w:t>2</w:t>
            </w:r>
            <w:r w:rsidRPr="004B3D86">
              <w:rPr>
                <w:bCs/>
                <w:sz w:val="24"/>
                <w:szCs w:val="24"/>
              </w:rPr>
              <w:t>.202</w:t>
            </w:r>
            <w:r>
              <w:rPr>
                <w:bCs/>
                <w:sz w:val="24"/>
                <w:szCs w:val="24"/>
              </w:rPr>
              <w:t>1</w:t>
            </w:r>
            <w:r w:rsidRPr="004B3D86">
              <w:rPr>
                <w:bCs/>
                <w:sz w:val="24"/>
                <w:szCs w:val="24"/>
              </w:rPr>
              <w:t>г.</w:t>
            </w:r>
          </w:p>
          <w:p w:rsidR="005C3A1F" w:rsidRDefault="005121AD" w:rsidP="005121AD">
            <w:pPr>
              <w:autoSpaceDE w:val="0"/>
              <w:autoSpaceDN w:val="0"/>
              <w:adjustRightInd w:val="0"/>
              <w:jc w:val="center"/>
              <w:rPr>
                <w:bCs/>
                <w:sz w:val="24"/>
                <w:szCs w:val="24"/>
              </w:rPr>
            </w:pPr>
            <w:r>
              <w:rPr>
                <w:bCs/>
                <w:sz w:val="24"/>
                <w:szCs w:val="24"/>
              </w:rPr>
              <w:t>12</w:t>
            </w:r>
            <w:r w:rsidRPr="004B3D86">
              <w:rPr>
                <w:bCs/>
                <w:sz w:val="24"/>
                <w:szCs w:val="24"/>
              </w:rPr>
              <w:t>:</w:t>
            </w:r>
            <w:r>
              <w:rPr>
                <w:bCs/>
                <w:sz w:val="24"/>
                <w:szCs w:val="24"/>
              </w:rPr>
              <w:t>21</w:t>
            </w:r>
            <w:r w:rsidRPr="004B3D86">
              <w:rPr>
                <w:bCs/>
                <w:sz w:val="24"/>
                <w:szCs w:val="24"/>
              </w:rPr>
              <w:t xml:space="preserve"> мин</w:t>
            </w:r>
          </w:p>
        </w:tc>
      </w:tr>
      <w:tr w:rsidR="00EB7FB6" w:rsidRPr="004B3D86" w:rsidTr="00952879">
        <w:trPr>
          <w:jc w:val="center"/>
        </w:trPr>
        <w:tc>
          <w:tcPr>
            <w:tcW w:w="167" w:type="pct"/>
            <w:vAlign w:val="center"/>
          </w:tcPr>
          <w:p w:rsidR="00EB7FB6" w:rsidRDefault="00EB7FB6" w:rsidP="00210926">
            <w:pPr>
              <w:jc w:val="center"/>
              <w:rPr>
                <w:sz w:val="24"/>
                <w:szCs w:val="24"/>
              </w:rPr>
            </w:pPr>
            <w:r>
              <w:rPr>
                <w:sz w:val="24"/>
                <w:szCs w:val="24"/>
              </w:rPr>
              <w:t>7</w:t>
            </w:r>
          </w:p>
        </w:tc>
        <w:tc>
          <w:tcPr>
            <w:tcW w:w="1373" w:type="pct"/>
            <w:vAlign w:val="center"/>
          </w:tcPr>
          <w:p w:rsidR="00EB7FB6" w:rsidRPr="00952879" w:rsidRDefault="00EB7FB6" w:rsidP="00952879">
            <w:pPr>
              <w:jc w:val="center"/>
              <w:rPr>
                <w:sz w:val="24"/>
                <w:szCs w:val="24"/>
              </w:rPr>
            </w:pPr>
            <w:r>
              <w:rPr>
                <w:sz w:val="24"/>
                <w:szCs w:val="24"/>
              </w:rPr>
              <w:t>ИП Степанова 85</w:t>
            </w:r>
          </w:p>
        </w:tc>
        <w:tc>
          <w:tcPr>
            <w:tcW w:w="718" w:type="pct"/>
            <w:vAlign w:val="center"/>
          </w:tcPr>
          <w:p w:rsidR="00EB7FB6" w:rsidRPr="00952879" w:rsidRDefault="00EB7FB6" w:rsidP="00E40F6B">
            <w:pPr>
              <w:autoSpaceDE w:val="0"/>
              <w:autoSpaceDN w:val="0"/>
              <w:adjustRightInd w:val="0"/>
              <w:jc w:val="center"/>
              <w:rPr>
                <w:sz w:val="24"/>
                <w:szCs w:val="24"/>
              </w:rPr>
            </w:pPr>
            <w:r w:rsidRPr="00952879">
              <w:rPr>
                <w:sz w:val="24"/>
                <w:szCs w:val="24"/>
              </w:rPr>
              <w:t>851230450439</w:t>
            </w:r>
          </w:p>
        </w:tc>
        <w:tc>
          <w:tcPr>
            <w:tcW w:w="1661" w:type="pct"/>
            <w:vAlign w:val="center"/>
          </w:tcPr>
          <w:p w:rsidR="00EB7FB6" w:rsidRPr="00952879" w:rsidRDefault="00EB7FB6" w:rsidP="00E40F6B">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етропавловск, ул.Назарбаева 163-87</w:t>
            </w:r>
          </w:p>
        </w:tc>
        <w:tc>
          <w:tcPr>
            <w:tcW w:w="1081" w:type="pct"/>
            <w:vAlign w:val="center"/>
          </w:tcPr>
          <w:p w:rsidR="00EB7FB6" w:rsidRPr="004B3D86" w:rsidRDefault="00EB7FB6" w:rsidP="00E40F6B">
            <w:pPr>
              <w:autoSpaceDE w:val="0"/>
              <w:autoSpaceDN w:val="0"/>
              <w:adjustRightInd w:val="0"/>
              <w:jc w:val="center"/>
              <w:rPr>
                <w:bCs/>
                <w:sz w:val="24"/>
                <w:szCs w:val="24"/>
              </w:rPr>
            </w:pPr>
            <w:r>
              <w:rPr>
                <w:bCs/>
                <w:sz w:val="24"/>
                <w:szCs w:val="24"/>
              </w:rPr>
              <w:t>05</w:t>
            </w:r>
            <w:r w:rsidRPr="004B3D86">
              <w:rPr>
                <w:bCs/>
                <w:sz w:val="24"/>
                <w:szCs w:val="24"/>
              </w:rPr>
              <w:t>.0</w:t>
            </w:r>
            <w:r>
              <w:rPr>
                <w:bCs/>
                <w:sz w:val="24"/>
                <w:szCs w:val="24"/>
              </w:rPr>
              <w:t>2</w:t>
            </w:r>
            <w:r w:rsidRPr="004B3D86">
              <w:rPr>
                <w:bCs/>
                <w:sz w:val="24"/>
                <w:szCs w:val="24"/>
              </w:rPr>
              <w:t>.202</w:t>
            </w:r>
            <w:r>
              <w:rPr>
                <w:bCs/>
                <w:sz w:val="24"/>
                <w:szCs w:val="24"/>
              </w:rPr>
              <w:t>1</w:t>
            </w:r>
            <w:r w:rsidRPr="004B3D86">
              <w:rPr>
                <w:bCs/>
                <w:sz w:val="24"/>
                <w:szCs w:val="24"/>
              </w:rPr>
              <w:t>г.</w:t>
            </w:r>
          </w:p>
          <w:p w:rsidR="00EB7FB6" w:rsidRPr="004B3D86" w:rsidRDefault="00EB7FB6" w:rsidP="00EB7FB6">
            <w:pPr>
              <w:autoSpaceDE w:val="0"/>
              <w:autoSpaceDN w:val="0"/>
              <w:adjustRightInd w:val="0"/>
              <w:jc w:val="center"/>
              <w:rPr>
                <w:bCs/>
                <w:sz w:val="24"/>
                <w:szCs w:val="24"/>
              </w:rPr>
            </w:pPr>
            <w:r>
              <w:rPr>
                <w:bCs/>
                <w:sz w:val="24"/>
                <w:szCs w:val="24"/>
              </w:rPr>
              <w:t>08</w:t>
            </w:r>
            <w:r w:rsidRPr="004B3D86">
              <w:rPr>
                <w:bCs/>
                <w:sz w:val="24"/>
                <w:szCs w:val="24"/>
              </w:rPr>
              <w:t>:</w:t>
            </w:r>
            <w:r>
              <w:rPr>
                <w:bCs/>
                <w:sz w:val="24"/>
                <w:szCs w:val="24"/>
              </w:rPr>
              <w:t>28</w:t>
            </w:r>
            <w:r w:rsidRPr="004B3D86">
              <w:rPr>
                <w:bCs/>
                <w:sz w:val="24"/>
                <w:szCs w:val="24"/>
              </w:rPr>
              <w:t xml:space="preserve"> мин</w:t>
            </w:r>
          </w:p>
        </w:tc>
      </w:tr>
      <w:tr w:rsidR="00D70AD2" w:rsidRPr="004B3D86" w:rsidTr="00952879">
        <w:trPr>
          <w:jc w:val="center"/>
        </w:trPr>
        <w:tc>
          <w:tcPr>
            <w:tcW w:w="167" w:type="pct"/>
            <w:vAlign w:val="center"/>
          </w:tcPr>
          <w:p w:rsidR="00D70AD2" w:rsidRDefault="00D70AD2" w:rsidP="00210926">
            <w:pPr>
              <w:jc w:val="center"/>
              <w:rPr>
                <w:sz w:val="24"/>
                <w:szCs w:val="24"/>
              </w:rPr>
            </w:pPr>
            <w:r>
              <w:rPr>
                <w:sz w:val="24"/>
                <w:szCs w:val="24"/>
              </w:rPr>
              <w:t>8</w:t>
            </w:r>
          </w:p>
        </w:tc>
        <w:tc>
          <w:tcPr>
            <w:tcW w:w="1373" w:type="pct"/>
            <w:vAlign w:val="center"/>
          </w:tcPr>
          <w:p w:rsidR="00D70AD2" w:rsidRPr="00952879" w:rsidRDefault="00D70AD2" w:rsidP="00952879">
            <w:pPr>
              <w:jc w:val="center"/>
              <w:rPr>
                <w:sz w:val="24"/>
                <w:szCs w:val="24"/>
              </w:rPr>
            </w:pPr>
            <w:r>
              <w:rPr>
                <w:sz w:val="24"/>
                <w:szCs w:val="24"/>
              </w:rPr>
              <w:t>ТОО «Альянс»</w:t>
            </w:r>
          </w:p>
        </w:tc>
        <w:tc>
          <w:tcPr>
            <w:tcW w:w="718" w:type="pct"/>
            <w:vAlign w:val="center"/>
          </w:tcPr>
          <w:p w:rsidR="00D70AD2" w:rsidRPr="00952879" w:rsidRDefault="00D70AD2" w:rsidP="00E40F6B">
            <w:pPr>
              <w:autoSpaceDE w:val="0"/>
              <w:autoSpaceDN w:val="0"/>
              <w:adjustRightInd w:val="0"/>
              <w:jc w:val="center"/>
              <w:rPr>
                <w:sz w:val="24"/>
                <w:szCs w:val="24"/>
              </w:rPr>
            </w:pPr>
            <w:r w:rsidRPr="00952879">
              <w:rPr>
                <w:sz w:val="24"/>
                <w:szCs w:val="24"/>
              </w:rPr>
              <w:t>970140000102</w:t>
            </w:r>
          </w:p>
        </w:tc>
        <w:tc>
          <w:tcPr>
            <w:tcW w:w="1661" w:type="pct"/>
            <w:vAlign w:val="center"/>
          </w:tcPr>
          <w:p w:rsidR="00D70AD2" w:rsidRPr="00952879" w:rsidRDefault="00D70AD2" w:rsidP="00E40F6B">
            <w:pPr>
              <w:autoSpaceDE w:val="0"/>
              <w:autoSpaceDN w:val="0"/>
              <w:adjustRightInd w:val="0"/>
              <w:jc w:val="center"/>
              <w:rPr>
                <w:sz w:val="24"/>
                <w:szCs w:val="24"/>
              </w:rPr>
            </w:pPr>
            <w:r w:rsidRPr="00952879">
              <w:rPr>
                <w:sz w:val="24"/>
                <w:szCs w:val="24"/>
              </w:rPr>
              <w:t>РК, г</w:t>
            </w:r>
            <w:proofErr w:type="gramStart"/>
            <w:r w:rsidRPr="00952879">
              <w:rPr>
                <w:sz w:val="24"/>
                <w:szCs w:val="24"/>
              </w:rPr>
              <w:t>.У</w:t>
            </w:r>
            <w:proofErr w:type="gramEnd"/>
            <w:r w:rsidRPr="00952879">
              <w:rPr>
                <w:sz w:val="24"/>
                <w:szCs w:val="24"/>
              </w:rPr>
              <w:t>сть-Каменогорск, ул.Красина, 12/2</w:t>
            </w:r>
          </w:p>
        </w:tc>
        <w:tc>
          <w:tcPr>
            <w:tcW w:w="1081" w:type="pct"/>
            <w:vAlign w:val="center"/>
          </w:tcPr>
          <w:p w:rsidR="00D70AD2" w:rsidRPr="004B3D86" w:rsidRDefault="00D70AD2" w:rsidP="00D70AD2">
            <w:pPr>
              <w:autoSpaceDE w:val="0"/>
              <w:autoSpaceDN w:val="0"/>
              <w:adjustRightInd w:val="0"/>
              <w:jc w:val="center"/>
              <w:rPr>
                <w:bCs/>
                <w:sz w:val="24"/>
                <w:szCs w:val="24"/>
              </w:rPr>
            </w:pPr>
            <w:r>
              <w:rPr>
                <w:bCs/>
                <w:sz w:val="24"/>
                <w:szCs w:val="24"/>
              </w:rPr>
              <w:t>05</w:t>
            </w:r>
            <w:r w:rsidRPr="004B3D86">
              <w:rPr>
                <w:bCs/>
                <w:sz w:val="24"/>
                <w:szCs w:val="24"/>
              </w:rPr>
              <w:t>.0</w:t>
            </w:r>
            <w:r>
              <w:rPr>
                <w:bCs/>
                <w:sz w:val="24"/>
                <w:szCs w:val="24"/>
              </w:rPr>
              <w:t>2</w:t>
            </w:r>
            <w:r w:rsidRPr="004B3D86">
              <w:rPr>
                <w:bCs/>
                <w:sz w:val="24"/>
                <w:szCs w:val="24"/>
              </w:rPr>
              <w:t>.202</w:t>
            </w:r>
            <w:r>
              <w:rPr>
                <w:bCs/>
                <w:sz w:val="24"/>
                <w:szCs w:val="24"/>
              </w:rPr>
              <w:t>1</w:t>
            </w:r>
            <w:r w:rsidRPr="004B3D86">
              <w:rPr>
                <w:bCs/>
                <w:sz w:val="24"/>
                <w:szCs w:val="24"/>
              </w:rPr>
              <w:t>г.</w:t>
            </w:r>
          </w:p>
          <w:p w:rsidR="00D70AD2" w:rsidRDefault="00D70AD2" w:rsidP="00D70AD2">
            <w:pPr>
              <w:autoSpaceDE w:val="0"/>
              <w:autoSpaceDN w:val="0"/>
              <w:adjustRightInd w:val="0"/>
              <w:jc w:val="center"/>
              <w:rPr>
                <w:bCs/>
                <w:sz w:val="24"/>
                <w:szCs w:val="24"/>
              </w:rPr>
            </w:pPr>
            <w:r>
              <w:rPr>
                <w:bCs/>
                <w:sz w:val="24"/>
                <w:szCs w:val="24"/>
              </w:rPr>
              <w:t>10</w:t>
            </w:r>
            <w:r w:rsidRPr="004B3D86">
              <w:rPr>
                <w:bCs/>
                <w:sz w:val="24"/>
                <w:szCs w:val="24"/>
              </w:rPr>
              <w:t>:</w:t>
            </w:r>
            <w:r>
              <w:rPr>
                <w:bCs/>
                <w:sz w:val="24"/>
                <w:szCs w:val="24"/>
              </w:rPr>
              <w:t>34</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1808"/>
        <w:gridCol w:w="516"/>
        <w:gridCol w:w="1531"/>
        <w:gridCol w:w="1519"/>
        <w:gridCol w:w="1446"/>
        <w:gridCol w:w="1631"/>
        <w:gridCol w:w="1672"/>
        <w:gridCol w:w="1927"/>
        <w:gridCol w:w="1614"/>
        <w:gridCol w:w="1611"/>
      </w:tblGrid>
      <w:tr w:rsidR="00D70AD2" w:rsidRPr="007B028A" w:rsidTr="00D70AD2">
        <w:trPr>
          <w:trHeight w:val="255"/>
          <w:tblHeader/>
          <w:jc w:val="center"/>
        </w:trPr>
        <w:tc>
          <w:tcPr>
            <w:tcW w:w="203" w:type="pct"/>
            <w:vMerge w:val="restart"/>
            <w:vAlign w:val="center"/>
          </w:tcPr>
          <w:p w:rsidR="00D70AD2" w:rsidRPr="007B028A" w:rsidRDefault="00D70AD2" w:rsidP="00D70AD2">
            <w:pPr>
              <w:jc w:val="center"/>
            </w:pPr>
            <w:r w:rsidRPr="007B028A">
              <w:t xml:space="preserve">№ </w:t>
            </w:r>
            <w:proofErr w:type="spellStart"/>
            <w:proofErr w:type="gramStart"/>
            <w:r w:rsidRPr="007B028A">
              <w:t>п</w:t>
            </w:r>
            <w:proofErr w:type="spellEnd"/>
            <w:proofErr w:type="gramEnd"/>
            <w:r w:rsidRPr="007B028A">
              <w:t>/</w:t>
            </w:r>
            <w:proofErr w:type="spellStart"/>
            <w:r w:rsidRPr="007B028A">
              <w:t>п</w:t>
            </w:r>
            <w:proofErr w:type="spellEnd"/>
          </w:p>
        </w:tc>
        <w:tc>
          <w:tcPr>
            <w:tcW w:w="568" w:type="pct"/>
            <w:vMerge w:val="restart"/>
            <w:vAlign w:val="center"/>
          </w:tcPr>
          <w:p w:rsidR="00D70AD2" w:rsidRPr="007B028A" w:rsidRDefault="00D70AD2" w:rsidP="00D70AD2">
            <w:pPr>
              <w:jc w:val="center"/>
            </w:pPr>
            <w:r w:rsidRPr="007B028A">
              <w:t>Наименование</w:t>
            </w:r>
          </w:p>
        </w:tc>
        <w:tc>
          <w:tcPr>
            <w:tcW w:w="162" w:type="pct"/>
            <w:vMerge w:val="restart"/>
            <w:vAlign w:val="center"/>
          </w:tcPr>
          <w:p w:rsidR="00D70AD2" w:rsidRPr="007B028A" w:rsidRDefault="00D70AD2" w:rsidP="00D70AD2">
            <w:pPr>
              <w:ind w:left="-108"/>
              <w:jc w:val="center"/>
            </w:pPr>
            <w:r w:rsidRPr="007B028A">
              <w:t>Ед.</w:t>
            </w:r>
          </w:p>
          <w:p w:rsidR="00D70AD2" w:rsidRPr="007B028A" w:rsidRDefault="00D70AD2" w:rsidP="00D70AD2">
            <w:pPr>
              <w:ind w:left="-108"/>
              <w:jc w:val="center"/>
            </w:pPr>
            <w:proofErr w:type="spellStart"/>
            <w:r w:rsidRPr="007B028A">
              <w:t>изм</w:t>
            </w:r>
            <w:proofErr w:type="spellEnd"/>
          </w:p>
        </w:tc>
        <w:tc>
          <w:tcPr>
            <w:tcW w:w="4068" w:type="pct"/>
            <w:gridSpan w:val="8"/>
            <w:vAlign w:val="center"/>
          </w:tcPr>
          <w:p w:rsidR="00D70AD2" w:rsidRPr="007B028A" w:rsidRDefault="00D70AD2" w:rsidP="00D70AD2">
            <w:pPr>
              <w:jc w:val="center"/>
            </w:pPr>
            <w:r w:rsidRPr="007B028A">
              <w:t>Ценовые предложения потенциальных поставщиков</w:t>
            </w:r>
          </w:p>
        </w:tc>
      </w:tr>
      <w:tr w:rsidR="00D70AD2" w:rsidRPr="007B028A" w:rsidTr="00D70AD2">
        <w:trPr>
          <w:cantSplit/>
          <w:trHeight w:val="384"/>
          <w:tblHeader/>
          <w:jc w:val="center"/>
        </w:trPr>
        <w:tc>
          <w:tcPr>
            <w:tcW w:w="203" w:type="pct"/>
            <w:vMerge/>
            <w:vAlign w:val="center"/>
          </w:tcPr>
          <w:p w:rsidR="00D70AD2" w:rsidRPr="007B028A" w:rsidRDefault="00D70AD2" w:rsidP="00D70AD2">
            <w:pPr>
              <w:jc w:val="center"/>
            </w:pPr>
          </w:p>
        </w:tc>
        <w:tc>
          <w:tcPr>
            <w:tcW w:w="568" w:type="pct"/>
            <w:vMerge/>
            <w:vAlign w:val="center"/>
          </w:tcPr>
          <w:p w:rsidR="00D70AD2" w:rsidRPr="007B028A" w:rsidRDefault="00D70AD2" w:rsidP="00D70AD2">
            <w:pPr>
              <w:jc w:val="center"/>
            </w:pPr>
          </w:p>
        </w:tc>
        <w:tc>
          <w:tcPr>
            <w:tcW w:w="162" w:type="pct"/>
            <w:vMerge/>
            <w:vAlign w:val="center"/>
          </w:tcPr>
          <w:p w:rsidR="00D70AD2" w:rsidRPr="007B028A" w:rsidRDefault="00D70AD2" w:rsidP="00D70AD2">
            <w:pPr>
              <w:ind w:left="-108"/>
              <w:jc w:val="center"/>
            </w:pPr>
          </w:p>
        </w:tc>
        <w:tc>
          <w:tcPr>
            <w:tcW w:w="481" w:type="pct"/>
            <w:vAlign w:val="center"/>
          </w:tcPr>
          <w:p w:rsidR="00D70AD2" w:rsidRPr="007B028A" w:rsidRDefault="00D70AD2" w:rsidP="00D70AD2">
            <w:pPr>
              <w:jc w:val="center"/>
            </w:pPr>
            <w:r w:rsidRPr="007B028A">
              <w:t>ТОО «Гелика»</w:t>
            </w:r>
          </w:p>
        </w:tc>
        <w:tc>
          <w:tcPr>
            <w:tcW w:w="477" w:type="pct"/>
            <w:vAlign w:val="center"/>
          </w:tcPr>
          <w:p w:rsidR="00D70AD2" w:rsidRPr="007B028A" w:rsidRDefault="00D70AD2" w:rsidP="00D70AD2">
            <w:pPr>
              <w:jc w:val="center"/>
            </w:pPr>
            <w:r w:rsidRPr="007B028A">
              <w:t>ТОО «ФАРМ-ЛИГА»</w:t>
            </w:r>
          </w:p>
        </w:tc>
        <w:tc>
          <w:tcPr>
            <w:tcW w:w="454" w:type="pct"/>
            <w:vAlign w:val="center"/>
          </w:tcPr>
          <w:p w:rsidR="00D70AD2" w:rsidRPr="007B028A" w:rsidRDefault="00D70AD2" w:rsidP="00D70AD2">
            <w:pPr>
              <w:jc w:val="center"/>
            </w:pPr>
            <w:r w:rsidRPr="007B028A">
              <w:t>ТОО «</w:t>
            </w:r>
            <w:proofErr w:type="spellStart"/>
            <w:r w:rsidRPr="007B028A">
              <w:t>Арша</w:t>
            </w:r>
            <w:proofErr w:type="spellEnd"/>
            <w:r w:rsidRPr="007B028A">
              <w:t>»</w:t>
            </w:r>
          </w:p>
        </w:tc>
        <w:tc>
          <w:tcPr>
            <w:tcW w:w="512" w:type="pct"/>
            <w:vAlign w:val="center"/>
          </w:tcPr>
          <w:p w:rsidR="00D70AD2" w:rsidRPr="007B028A" w:rsidRDefault="00D70AD2" w:rsidP="00D70AD2">
            <w:pPr>
              <w:jc w:val="center"/>
            </w:pPr>
            <w:r w:rsidRPr="007B028A">
              <w:t>ТОО «</w:t>
            </w:r>
            <w:r w:rsidRPr="007B028A">
              <w:rPr>
                <w:lang w:val="en-US"/>
              </w:rPr>
              <w:t>SUNMEDICA</w:t>
            </w:r>
            <w:r w:rsidRPr="007B028A">
              <w:t>» (САНМЕДИКА)</w:t>
            </w:r>
          </w:p>
        </w:tc>
        <w:tc>
          <w:tcPr>
            <w:tcW w:w="525" w:type="pct"/>
            <w:vAlign w:val="center"/>
          </w:tcPr>
          <w:p w:rsidR="00D70AD2" w:rsidRPr="007B028A" w:rsidRDefault="00D70AD2" w:rsidP="00D70AD2">
            <w:pPr>
              <w:jc w:val="center"/>
            </w:pPr>
            <w:r w:rsidRPr="007B028A">
              <w:t xml:space="preserve">ТОО «Компания </w:t>
            </w:r>
            <w:proofErr w:type="spellStart"/>
            <w:r w:rsidRPr="007B028A">
              <w:t>Коктау</w:t>
            </w:r>
            <w:proofErr w:type="spellEnd"/>
            <w:r w:rsidRPr="007B028A">
              <w:t>»</w:t>
            </w:r>
          </w:p>
        </w:tc>
        <w:tc>
          <w:tcPr>
            <w:tcW w:w="605" w:type="pct"/>
            <w:vAlign w:val="center"/>
          </w:tcPr>
          <w:p w:rsidR="00D70AD2" w:rsidRPr="007B028A" w:rsidRDefault="00D70AD2" w:rsidP="00D70AD2">
            <w:pPr>
              <w:jc w:val="center"/>
            </w:pPr>
            <w:r w:rsidRPr="007B028A">
              <w:t>ТОО «</w:t>
            </w:r>
            <w:proofErr w:type="spellStart"/>
            <w:r w:rsidRPr="007B028A">
              <w:rPr>
                <w:lang w:val="en-US"/>
              </w:rPr>
              <w:t>MedIntelCompany</w:t>
            </w:r>
            <w:proofErr w:type="spellEnd"/>
            <w:r w:rsidRPr="007B028A">
              <w:t>»</w:t>
            </w:r>
          </w:p>
        </w:tc>
        <w:tc>
          <w:tcPr>
            <w:tcW w:w="507" w:type="pct"/>
            <w:vAlign w:val="center"/>
          </w:tcPr>
          <w:p w:rsidR="00D70AD2" w:rsidRPr="007B028A" w:rsidRDefault="00D70AD2" w:rsidP="00D70AD2">
            <w:pPr>
              <w:jc w:val="center"/>
            </w:pPr>
            <w:r>
              <w:t>ИП Степанова 85</w:t>
            </w:r>
          </w:p>
        </w:tc>
        <w:tc>
          <w:tcPr>
            <w:tcW w:w="506" w:type="pct"/>
            <w:vAlign w:val="center"/>
          </w:tcPr>
          <w:p w:rsidR="00D70AD2" w:rsidRDefault="00D70AD2" w:rsidP="00D70AD2">
            <w:pPr>
              <w:jc w:val="center"/>
            </w:pPr>
            <w:r>
              <w:t>ТОО «Альянс»</w:t>
            </w:r>
          </w:p>
        </w:tc>
      </w:tr>
      <w:tr w:rsidR="00D70AD2" w:rsidRPr="007B028A" w:rsidTr="00D70AD2">
        <w:trPr>
          <w:trHeight w:val="506"/>
          <w:jc w:val="center"/>
        </w:trPr>
        <w:tc>
          <w:tcPr>
            <w:tcW w:w="203" w:type="pct"/>
            <w:vAlign w:val="center"/>
          </w:tcPr>
          <w:p w:rsidR="00D70AD2" w:rsidRPr="007B028A" w:rsidRDefault="00D70AD2" w:rsidP="00D70AD2">
            <w:pPr>
              <w:jc w:val="center"/>
            </w:pPr>
            <w:r w:rsidRPr="007B028A">
              <w:t>1</w:t>
            </w:r>
          </w:p>
        </w:tc>
        <w:tc>
          <w:tcPr>
            <w:tcW w:w="568" w:type="pct"/>
            <w:vAlign w:val="center"/>
          </w:tcPr>
          <w:p w:rsidR="00D70AD2" w:rsidRPr="007B028A" w:rsidRDefault="00D70AD2" w:rsidP="00D70AD2">
            <w:pPr>
              <w:jc w:val="center"/>
              <w:rPr>
                <w:rFonts w:eastAsia="TimesNewRomanPSMT"/>
              </w:rPr>
            </w:pPr>
            <w:r w:rsidRPr="007B028A">
              <w:rPr>
                <w:rFonts w:eastAsia="TimesNewRomanPSMT"/>
              </w:rPr>
              <w:t>Бриллиантовый зеленый</w:t>
            </w:r>
          </w:p>
        </w:tc>
        <w:tc>
          <w:tcPr>
            <w:tcW w:w="162" w:type="pct"/>
            <w:vAlign w:val="center"/>
          </w:tcPr>
          <w:p w:rsidR="00D70AD2" w:rsidRPr="007B028A" w:rsidRDefault="00D70AD2" w:rsidP="00D70AD2">
            <w:pPr>
              <w:jc w:val="center"/>
              <w:rPr>
                <w:rFonts w:eastAsia="TimesNewRomanPSMT"/>
              </w:rPr>
            </w:pPr>
            <w:proofErr w:type="spellStart"/>
            <w:r w:rsidRPr="007B028A">
              <w:rPr>
                <w:rFonts w:eastAsia="TimesNewRomanPSMT"/>
              </w:rPr>
              <w:t>фл</w:t>
            </w:r>
            <w:proofErr w:type="spellEnd"/>
          </w:p>
        </w:tc>
        <w:tc>
          <w:tcPr>
            <w:tcW w:w="481" w:type="pct"/>
            <w:vAlign w:val="center"/>
          </w:tcPr>
          <w:p w:rsidR="00D70AD2" w:rsidRPr="007B028A" w:rsidRDefault="005E3974" w:rsidP="00D70AD2">
            <w:pPr>
              <w:jc w:val="center"/>
            </w:pPr>
            <w:r>
              <w:t>-</w:t>
            </w:r>
          </w:p>
        </w:tc>
        <w:tc>
          <w:tcPr>
            <w:tcW w:w="477" w:type="pct"/>
            <w:vAlign w:val="center"/>
          </w:tcPr>
          <w:p w:rsidR="00D70AD2" w:rsidRPr="007B028A" w:rsidRDefault="00FB73FB" w:rsidP="00D70AD2">
            <w:pPr>
              <w:jc w:val="center"/>
            </w:pPr>
            <w:r>
              <w:t>-</w:t>
            </w:r>
          </w:p>
        </w:tc>
        <w:tc>
          <w:tcPr>
            <w:tcW w:w="454" w:type="pct"/>
            <w:vAlign w:val="center"/>
          </w:tcPr>
          <w:p w:rsidR="00D70AD2" w:rsidRPr="007B028A" w:rsidRDefault="00E80125" w:rsidP="00D70AD2">
            <w:pPr>
              <w:jc w:val="center"/>
            </w:pPr>
            <w:r>
              <w:t>-</w:t>
            </w:r>
          </w:p>
        </w:tc>
        <w:tc>
          <w:tcPr>
            <w:tcW w:w="512" w:type="pct"/>
            <w:vAlign w:val="center"/>
          </w:tcPr>
          <w:p w:rsidR="00D70AD2" w:rsidRPr="007B028A" w:rsidRDefault="00E80125" w:rsidP="00D70AD2">
            <w:pPr>
              <w:jc w:val="center"/>
            </w:pPr>
            <w:r>
              <w:t>-</w:t>
            </w:r>
          </w:p>
        </w:tc>
        <w:tc>
          <w:tcPr>
            <w:tcW w:w="525" w:type="pct"/>
            <w:vAlign w:val="center"/>
          </w:tcPr>
          <w:p w:rsidR="00D70AD2" w:rsidRPr="007B028A" w:rsidRDefault="00E80125" w:rsidP="00D70AD2">
            <w:pPr>
              <w:jc w:val="center"/>
            </w:pPr>
            <w:r>
              <w:t>-</w:t>
            </w:r>
          </w:p>
        </w:tc>
        <w:tc>
          <w:tcPr>
            <w:tcW w:w="605" w:type="pct"/>
            <w:vAlign w:val="center"/>
          </w:tcPr>
          <w:p w:rsidR="00D70AD2" w:rsidRPr="007B028A" w:rsidRDefault="007E5DC0" w:rsidP="00D70AD2">
            <w:pPr>
              <w:jc w:val="center"/>
            </w:pPr>
            <w:r>
              <w:t>-</w:t>
            </w:r>
          </w:p>
        </w:tc>
        <w:tc>
          <w:tcPr>
            <w:tcW w:w="507" w:type="pct"/>
            <w:vAlign w:val="center"/>
          </w:tcPr>
          <w:p w:rsidR="00D70AD2" w:rsidRPr="007B028A" w:rsidRDefault="00D70AD2" w:rsidP="00D70AD2">
            <w:pPr>
              <w:jc w:val="center"/>
            </w:pPr>
          </w:p>
        </w:tc>
        <w:tc>
          <w:tcPr>
            <w:tcW w:w="506" w:type="pct"/>
            <w:vAlign w:val="center"/>
          </w:tcPr>
          <w:p w:rsidR="00D70AD2" w:rsidRPr="007B028A" w:rsidRDefault="0011443F" w:rsidP="00D70AD2">
            <w:pPr>
              <w:jc w:val="center"/>
            </w:pPr>
            <w:r>
              <w:t>-</w:t>
            </w:r>
          </w:p>
        </w:tc>
      </w:tr>
      <w:tr w:rsidR="00D70AD2" w:rsidRPr="007B028A" w:rsidTr="00D70AD2">
        <w:trPr>
          <w:trHeight w:val="506"/>
          <w:jc w:val="center"/>
        </w:trPr>
        <w:tc>
          <w:tcPr>
            <w:tcW w:w="203" w:type="pct"/>
            <w:vAlign w:val="center"/>
          </w:tcPr>
          <w:p w:rsidR="00D70AD2" w:rsidRPr="007B028A" w:rsidRDefault="00D70AD2" w:rsidP="00D70AD2">
            <w:pPr>
              <w:jc w:val="center"/>
              <w:rPr>
                <w:lang w:val="kk-KZ"/>
              </w:rPr>
            </w:pPr>
            <w:r w:rsidRPr="007B028A">
              <w:rPr>
                <w:lang w:val="kk-KZ"/>
              </w:rPr>
              <w:t>2</w:t>
            </w:r>
          </w:p>
        </w:tc>
        <w:tc>
          <w:tcPr>
            <w:tcW w:w="568" w:type="pct"/>
            <w:vAlign w:val="center"/>
          </w:tcPr>
          <w:p w:rsidR="00D70AD2" w:rsidRPr="007B028A" w:rsidRDefault="00D70AD2" w:rsidP="00D70AD2">
            <w:pPr>
              <w:jc w:val="center"/>
              <w:rPr>
                <w:rFonts w:eastAsia="TimesNewRomanPSMT"/>
              </w:rPr>
            </w:pPr>
            <w:r w:rsidRPr="007B028A">
              <w:rPr>
                <w:rFonts w:eastAsia="TimesNewRomanPSMT"/>
              </w:rPr>
              <w:t>Катетер урологический</w:t>
            </w:r>
          </w:p>
        </w:tc>
        <w:tc>
          <w:tcPr>
            <w:tcW w:w="162" w:type="pct"/>
            <w:vAlign w:val="center"/>
          </w:tcPr>
          <w:p w:rsidR="00D70AD2" w:rsidRPr="007B028A" w:rsidRDefault="00D70AD2" w:rsidP="00D70AD2">
            <w:pPr>
              <w:jc w:val="center"/>
              <w:rPr>
                <w:rFonts w:eastAsia="TimesNewRomanPSMT"/>
              </w:rPr>
            </w:pPr>
            <w:proofErr w:type="spellStart"/>
            <w:proofErr w:type="gramStart"/>
            <w:r w:rsidRPr="007B028A">
              <w:rPr>
                <w:rFonts w:eastAsia="TimesNewRomanPSMT"/>
              </w:rPr>
              <w:t>шт</w:t>
            </w:r>
            <w:proofErr w:type="spellEnd"/>
            <w:proofErr w:type="gramEnd"/>
          </w:p>
        </w:tc>
        <w:tc>
          <w:tcPr>
            <w:tcW w:w="481" w:type="pct"/>
            <w:vAlign w:val="center"/>
          </w:tcPr>
          <w:p w:rsidR="00D70AD2" w:rsidRPr="007B028A" w:rsidRDefault="005E3974" w:rsidP="00D70AD2">
            <w:pPr>
              <w:jc w:val="center"/>
            </w:pPr>
            <w:r>
              <w:t>192,00</w:t>
            </w:r>
          </w:p>
        </w:tc>
        <w:tc>
          <w:tcPr>
            <w:tcW w:w="477" w:type="pct"/>
            <w:vAlign w:val="center"/>
          </w:tcPr>
          <w:p w:rsidR="00D70AD2" w:rsidRPr="007B028A" w:rsidRDefault="00FB73FB" w:rsidP="00D70AD2">
            <w:pPr>
              <w:jc w:val="center"/>
            </w:pPr>
            <w:r>
              <w:t>-</w:t>
            </w:r>
          </w:p>
        </w:tc>
        <w:tc>
          <w:tcPr>
            <w:tcW w:w="454" w:type="pct"/>
            <w:vAlign w:val="center"/>
          </w:tcPr>
          <w:p w:rsidR="00D70AD2" w:rsidRPr="007B028A" w:rsidRDefault="00E80125" w:rsidP="00D70AD2">
            <w:pPr>
              <w:jc w:val="center"/>
            </w:pPr>
            <w:r>
              <w:t>-</w:t>
            </w:r>
          </w:p>
        </w:tc>
        <w:tc>
          <w:tcPr>
            <w:tcW w:w="512" w:type="pct"/>
            <w:vAlign w:val="center"/>
          </w:tcPr>
          <w:p w:rsidR="00D70AD2" w:rsidRPr="007B028A" w:rsidRDefault="00E80125" w:rsidP="00D70AD2">
            <w:pPr>
              <w:jc w:val="center"/>
            </w:pPr>
            <w:r>
              <w:t>-</w:t>
            </w:r>
          </w:p>
        </w:tc>
        <w:tc>
          <w:tcPr>
            <w:tcW w:w="525" w:type="pct"/>
            <w:vAlign w:val="center"/>
          </w:tcPr>
          <w:p w:rsidR="00D70AD2" w:rsidRPr="007B028A" w:rsidRDefault="00E80125" w:rsidP="00D70AD2">
            <w:pPr>
              <w:jc w:val="center"/>
            </w:pPr>
            <w:r>
              <w:t>-</w:t>
            </w:r>
          </w:p>
        </w:tc>
        <w:tc>
          <w:tcPr>
            <w:tcW w:w="605" w:type="pct"/>
            <w:vAlign w:val="center"/>
          </w:tcPr>
          <w:p w:rsidR="00D70AD2" w:rsidRPr="007B028A" w:rsidRDefault="007E5DC0" w:rsidP="00D70AD2">
            <w:pPr>
              <w:jc w:val="center"/>
            </w:pPr>
            <w:r>
              <w:t>-</w:t>
            </w:r>
          </w:p>
        </w:tc>
        <w:tc>
          <w:tcPr>
            <w:tcW w:w="507" w:type="pct"/>
            <w:vAlign w:val="center"/>
          </w:tcPr>
          <w:p w:rsidR="00D70AD2" w:rsidRPr="007B028A" w:rsidRDefault="00D70AD2" w:rsidP="00D70AD2">
            <w:pPr>
              <w:jc w:val="center"/>
            </w:pPr>
          </w:p>
        </w:tc>
        <w:tc>
          <w:tcPr>
            <w:tcW w:w="506" w:type="pct"/>
            <w:vAlign w:val="center"/>
          </w:tcPr>
          <w:p w:rsidR="00D70AD2" w:rsidRPr="007B028A" w:rsidRDefault="0011443F" w:rsidP="00D70AD2">
            <w:pPr>
              <w:jc w:val="center"/>
            </w:pPr>
            <w:r>
              <w:t>192,00</w:t>
            </w:r>
          </w:p>
        </w:tc>
      </w:tr>
      <w:tr w:rsidR="00D70AD2" w:rsidRPr="007B028A" w:rsidTr="00D70AD2">
        <w:trPr>
          <w:trHeight w:val="506"/>
          <w:jc w:val="center"/>
        </w:trPr>
        <w:tc>
          <w:tcPr>
            <w:tcW w:w="203" w:type="pct"/>
            <w:vAlign w:val="center"/>
          </w:tcPr>
          <w:p w:rsidR="00D70AD2" w:rsidRPr="007B028A" w:rsidRDefault="00D70AD2" w:rsidP="00D70AD2">
            <w:pPr>
              <w:jc w:val="center"/>
              <w:rPr>
                <w:lang w:val="kk-KZ"/>
              </w:rPr>
            </w:pPr>
            <w:r w:rsidRPr="007B028A">
              <w:rPr>
                <w:lang w:val="kk-KZ"/>
              </w:rPr>
              <w:t>3</w:t>
            </w:r>
          </w:p>
        </w:tc>
        <w:tc>
          <w:tcPr>
            <w:tcW w:w="568" w:type="pct"/>
            <w:vAlign w:val="center"/>
          </w:tcPr>
          <w:p w:rsidR="00D70AD2" w:rsidRPr="007B028A" w:rsidRDefault="00D70AD2" w:rsidP="00D70AD2">
            <w:pPr>
              <w:jc w:val="center"/>
              <w:rPr>
                <w:rFonts w:eastAsia="TimesNewRomanPSMT"/>
              </w:rPr>
            </w:pPr>
            <w:r w:rsidRPr="007B028A">
              <w:rPr>
                <w:rFonts w:eastAsia="TimesNewRomanPSMT"/>
              </w:rPr>
              <w:t>Катетер урологический</w:t>
            </w:r>
          </w:p>
        </w:tc>
        <w:tc>
          <w:tcPr>
            <w:tcW w:w="162" w:type="pct"/>
            <w:vAlign w:val="center"/>
          </w:tcPr>
          <w:p w:rsidR="00D70AD2" w:rsidRPr="007B028A" w:rsidRDefault="00D70AD2" w:rsidP="00D70AD2">
            <w:pPr>
              <w:jc w:val="center"/>
              <w:rPr>
                <w:rFonts w:eastAsia="TimesNewRomanPSMT"/>
              </w:rPr>
            </w:pPr>
            <w:proofErr w:type="spellStart"/>
            <w:proofErr w:type="gramStart"/>
            <w:r w:rsidRPr="007B028A">
              <w:rPr>
                <w:rFonts w:eastAsia="TimesNewRomanPSMT"/>
              </w:rPr>
              <w:t>шт</w:t>
            </w:r>
            <w:proofErr w:type="spellEnd"/>
            <w:proofErr w:type="gramEnd"/>
          </w:p>
        </w:tc>
        <w:tc>
          <w:tcPr>
            <w:tcW w:w="481" w:type="pct"/>
            <w:vAlign w:val="center"/>
          </w:tcPr>
          <w:p w:rsidR="00D70AD2" w:rsidRPr="007B028A" w:rsidRDefault="005E3974" w:rsidP="00D70AD2">
            <w:pPr>
              <w:jc w:val="center"/>
            </w:pPr>
            <w:r>
              <w:t>192,00</w:t>
            </w:r>
          </w:p>
        </w:tc>
        <w:tc>
          <w:tcPr>
            <w:tcW w:w="477" w:type="pct"/>
            <w:vAlign w:val="center"/>
          </w:tcPr>
          <w:p w:rsidR="00D70AD2" w:rsidRPr="007B028A" w:rsidRDefault="00FB73FB" w:rsidP="00D70AD2">
            <w:pPr>
              <w:jc w:val="center"/>
            </w:pPr>
            <w:r>
              <w:t>-</w:t>
            </w:r>
          </w:p>
        </w:tc>
        <w:tc>
          <w:tcPr>
            <w:tcW w:w="454" w:type="pct"/>
            <w:vAlign w:val="center"/>
          </w:tcPr>
          <w:p w:rsidR="00D70AD2" w:rsidRPr="007B028A" w:rsidRDefault="00E80125" w:rsidP="00D70AD2">
            <w:pPr>
              <w:jc w:val="center"/>
            </w:pPr>
            <w:r>
              <w:t>-</w:t>
            </w:r>
          </w:p>
        </w:tc>
        <w:tc>
          <w:tcPr>
            <w:tcW w:w="512" w:type="pct"/>
            <w:vAlign w:val="center"/>
          </w:tcPr>
          <w:p w:rsidR="00D70AD2" w:rsidRPr="007B028A" w:rsidRDefault="00E80125" w:rsidP="00D70AD2">
            <w:pPr>
              <w:jc w:val="center"/>
            </w:pPr>
            <w:r>
              <w:t>-</w:t>
            </w:r>
          </w:p>
        </w:tc>
        <w:tc>
          <w:tcPr>
            <w:tcW w:w="525" w:type="pct"/>
            <w:vAlign w:val="center"/>
          </w:tcPr>
          <w:p w:rsidR="00D70AD2" w:rsidRPr="007B028A" w:rsidRDefault="00E80125" w:rsidP="00D70AD2">
            <w:pPr>
              <w:jc w:val="center"/>
            </w:pPr>
            <w:r>
              <w:t>-</w:t>
            </w:r>
          </w:p>
        </w:tc>
        <w:tc>
          <w:tcPr>
            <w:tcW w:w="605" w:type="pct"/>
            <w:vAlign w:val="center"/>
          </w:tcPr>
          <w:p w:rsidR="00D70AD2" w:rsidRPr="007B028A" w:rsidRDefault="007E5DC0" w:rsidP="00D70AD2">
            <w:pPr>
              <w:jc w:val="center"/>
            </w:pPr>
            <w:r>
              <w:t>-</w:t>
            </w:r>
          </w:p>
        </w:tc>
        <w:tc>
          <w:tcPr>
            <w:tcW w:w="507" w:type="pct"/>
            <w:vAlign w:val="center"/>
          </w:tcPr>
          <w:p w:rsidR="00D70AD2" w:rsidRPr="007B028A" w:rsidRDefault="00D70AD2" w:rsidP="00D70AD2">
            <w:pPr>
              <w:jc w:val="center"/>
            </w:pPr>
          </w:p>
        </w:tc>
        <w:tc>
          <w:tcPr>
            <w:tcW w:w="506" w:type="pct"/>
            <w:vAlign w:val="center"/>
          </w:tcPr>
          <w:p w:rsidR="00D70AD2" w:rsidRPr="007B028A" w:rsidRDefault="0011443F" w:rsidP="00D70AD2">
            <w:pPr>
              <w:jc w:val="center"/>
            </w:pPr>
            <w:r>
              <w:t>192,00</w:t>
            </w:r>
          </w:p>
        </w:tc>
      </w:tr>
      <w:tr w:rsidR="00D70AD2" w:rsidRPr="007B028A" w:rsidTr="00D70AD2">
        <w:trPr>
          <w:trHeight w:val="506"/>
          <w:jc w:val="center"/>
        </w:trPr>
        <w:tc>
          <w:tcPr>
            <w:tcW w:w="203" w:type="pct"/>
            <w:vAlign w:val="center"/>
          </w:tcPr>
          <w:p w:rsidR="00D70AD2" w:rsidRPr="007B028A" w:rsidRDefault="00D70AD2" w:rsidP="00D70AD2">
            <w:pPr>
              <w:jc w:val="center"/>
              <w:rPr>
                <w:lang w:val="kk-KZ"/>
              </w:rPr>
            </w:pPr>
            <w:r w:rsidRPr="007B028A">
              <w:rPr>
                <w:lang w:val="kk-KZ"/>
              </w:rPr>
              <w:t>4</w:t>
            </w:r>
          </w:p>
        </w:tc>
        <w:tc>
          <w:tcPr>
            <w:tcW w:w="568" w:type="pct"/>
            <w:vAlign w:val="center"/>
          </w:tcPr>
          <w:p w:rsidR="00D70AD2" w:rsidRPr="007B028A" w:rsidRDefault="00D70AD2" w:rsidP="00D70AD2">
            <w:pPr>
              <w:jc w:val="center"/>
              <w:rPr>
                <w:rFonts w:eastAsia="TimesNewRomanPSMT"/>
              </w:rPr>
            </w:pPr>
            <w:r w:rsidRPr="007B028A">
              <w:rPr>
                <w:rFonts w:eastAsia="TimesNewRomanPSMT"/>
              </w:rPr>
              <w:t>Катетер урологический</w:t>
            </w:r>
          </w:p>
        </w:tc>
        <w:tc>
          <w:tcPr>
            <w:tcW w:w="162" w:type="pct"/>
            <w:vAlign w:val="center"/>
          </w:tcPr>
          <w:p w:rsidR="00D70AD2" w:rsidRPr="007B028A" w:rsidRDefault="00D70AD2" w:rsidP="00D70AD2">
            <w:pPr>
              <w:jc w:val="center"/>
              <w:rPr>
                <w:rFonts w:eastAsia="TimesNewRomanPSMT"/>
              </w:rPr>
            </w:pPr>
            <w:proofErr w:type="spellStart"/>
            <w:proofErr w:type="gramStart"/>
            <w:r w:rsidRPr="007B028A">
              <w:rPr>
                <w:rFonts w:eastAsia="TimesNewRomanPSMT"/>
              </w:rPr>
              <w:t>шт</w:t>
            </w:r>
            <w:proofErr w:type="spellEnd"/>
            <w:proofErr w:type="gramEnd"/>
          </w:p>
        </w:tc>
        <w:tc>
          <w:tcPr>
            <w:tcW w:w="481" w:type="pct"/>
            <w:vAlign w:val="center"/>
          </w:tcPr>
          <w:p w:rsidR="00D70AD2" w:rsidRPr="007B028A" w:rsidRDefault="00FB73FB" w:rsidP="00D70AD2">
            <w:pPr>
              <w:jc w:val="center"/>
            </w:pPr>
            <w:r>
              <w:t>192,00</w:t>
            </w:r>
          </w:p>
        </w:tc>
        <w:tc>
          <w:tcPr>
            <w:tcW w:w="477" w:type="pct"/>
            <w:vAlign w:val="center"/>
          </w:tcPr>
          <w:p w:rsidR="00D70AD2" w:rsidRPr="007B028A" w:rsidRDefault="00FB73FB" w:rsidP="00D70AD2">
            <w:pPr>
              <w:jc w:val="center"/>
            </w:pPr>
            <w:r>
              <w:t>-</w:t>
            </w:r>
          </w:p>
        </w:tc>
        <w:tc>
          <w:tcPr>
            <w:tcW w:w="454" w:type="pct"/>
            <w:vAlign w:val="center"/>
          </w:tcPr>
          <w:p w:rsidR="00D70AD2" w:rsidRPr="007B028A" w:rsidRDefault="00E80125" w:rsidP="00D70AD2">
            <w:pPr>
              <w:jc w:val="center"/>
            </w:pPr>
            <w:r>
              <w:t>-</w:t>
            </w:r>
          </w:p>
        </w:tc>
        <w:tc>
          <w:tcPr>
            <w:tcW w:w="512" w:type="pct"/>
            <w:vAlign w:val="center"/>
          </w:tcPr>
          <w:p w:rsidR="00D70AD2" w:rsidRPr="007B028A" w:rsidRDefault="00E80125" w:rsidP="00D70AD2">
            <w:pPr>
              <w:jc w:val="center"/>
            </w:pPr>
            <w:r>
              <w:t>-</w:t>
            </w:r>
          </w:p>
        </w:tc>
        <w:tc>
          <w:tcPr>
            <w:tcW w:w="525" w:type="pct"/>
            <w:vAlign w:val="center"/>
          </w:tcPr>
          <w:p w:rsidR="00D70AD2" w:rsidRPr="007B028A" w:rsidRDefault="00E80125" w:rsidP="00D70AD2">
            <w:pPr>
              <w:jc w:val="center"/>
            </w:pPr>
            <w:r>
              <w:t>-</w:t>
            </w:r>
          </w:p>
        </w:tc>
        <w:tc>
          <w:tcPr>
            <w:tcW w:w="605" w:type="pct"/>
            <w:vAlign w:val="center"/>
          </w:tcPr>
          <w:p w:rsidR="00D70AD2" w:rsidRPr="007B028A" w:rsidRDefault="007E5DC0" w:rsidP="00D70AD2">
            <w:pPr>
              <w:jc w:val="center"/>
            </w:pPr>
            <w:r>
              <w:t>-</w:t>
            </w:r>
          </w:p>
        </w:tc>
        <w:tc>
          <w:tcPr>
            <w:tcW w:w="507" w:type="pct"/>
            <w:vAlign w:val="center"/>
          </w:tcPr>
          <w:p w:rsidR="00D70AD2" w:rsidRPr="007B028A" w:rsidRDefault="00D70AD2" w:rsidP="00D70AD2">
            <w:pPr>
              <w:jc w:val="center"/>
            </w:pPr>
          </w:p>
        </w:tc>
        <w:tc>
          <w:tcPr>
            <w:tcW w:w="506" w:type="pct"/>
            <w:vAlign w:val="center"/>
          </w:tcPr>
          <w:p w:rsidR="00D70AD2" w:rsidRPr="007B028A" w:rsidRDefault="0011443F" w:rsidP="00D70AD2">
            <w:pPr>
              <w:jc w:val="center"/>
            </w:pPr>
            <w:r>
              <w:t>192,00</w:t>
            </w:r>
          </w:p>
        </w:tc>
      </w:tr>
      <w:tr w:rsidR="00D70AD2" w:rsidRPr="007B028A" w:rsidTr="00D70AD2">
        <w:trPr>
          <w:trHeight w:val="506"/>
          <w:jc w:val="center"/>
        </w:trPr>
        <w:tc>
          <w:tcPr>
            <w:tcW w:w="203" w:type="pct"/>
            <w:vAlign w:val="center"/>
          </w:tcPr>
          <w:p w:rsidR="00D70AD2" w:rsidRPr="007B028A" w:rsidRDefault="00D70AD2" w:rsidP="00D70AD2">
            <w:pPr>
              <w:jc w:val="center"/>
              <w:rPr>
                <w:lang w:val="kk-KZ"/>
              </w:rPr>
            </w:pPr>
            <w:r w:rsidRPr="007B028A">
              <w:rPr>
                <w:lang w:val="kk-KZ"/>
              </w:rPr>
              <w:t>5</w:t>
            </w:r>
          </w:p>
        </w:tc>
        <w:tc>
          <w:tcPr>
            <w:tcW w:w="568" w:type="pct"/>
            <w:vAlign w:val="center"/>
          </w:tcPr>
          <w:p w:rsidR="00D70AD2" w:rsidRPr="007B028A" w:rsidRDefault="00D70AD2" w:rsidP="00D70AD2">
            <w:pPr>
              <w:jc w:val="center"/>
              <w:rPr>
                <w:rFonts w:eastAsia="TimesNewRomanPSMT"/>
              </w:rPr>
            </w:pPr>
            <w:r w:rsidRPr="007B028A">
              <w:rPr>
                <w:rFonts w:eastAsia="TimesNewRomanPSMT"/>
              </w:rPr>
              <w:t>Канюля внутривенная с дополнительным портом</w:t>
            </w:r>
          </w:p>
        </w:tc>
        <w:tc>
          <w:tcPr>
            <w:tcW w:w="162" w:type="pct"/>
            <w:vAlign w:val="center"/>
          </w:tcPr>
          <w:p w:rsidR="00D70AD2" w:rsidRPr="007B028A" w:rsidRDefault="00D70AD2" w:rsidP="00D70AD2">
            <w:pPr>
              <w:jc w:val="center"/>
              <w:rPr>
                <w:rFonts w:eastAsia="TimesNewRomanPSMT"/>
              </w:rPr>
            </w:pPr>
            <w:proofErr w:type="spellStart"/>
            <w:proofErr w:type="gramStart"/>
            <w:r w:rsidRPr="007B028A">
              <w:rPr>
                <w:rFonts w:eastAsia="TimesNewRomanPSMT"/>
              </w:rPr>
              <w:t>шт</w:t>
            </w:r>
            <w:proofErr w:type="spellEnd"/>
            <w:proofErr w:type="gramEnd"/>
          </w:p>
        </w:tc>
        <w:tc>
          <w:tcPr>
            <w:tcW w:w="481" w:type="pct"/>
            <w:vAlign w:val="center"/>
          </w:tcPr>
          <w:p w:rsidR="00D70AD2" w:rsidRPr="007B028A" w:rsidRDefault="00FB73FB" w:rsidP="00D70AD2">
            <w:pPr>
              <w:jc w:val="center"/>
            </w:pPr>
            <w:r>
              <w:t>68,00</w:t>
            </w:r>
          </w:p>
        </w:tc>
        <w:tc>
          <w:tcPr>
            <w:tcW w:w="477" w:type="pct"/>
            <w:vAlign w:val="center"/>
          </w:tcPr>
          <w:p w:rsidR="00D70AD2" w:rsidRPr="007B028A" w:rsidRDefault="00FB73FB" w:rsidP="00D70AD2">
            <w:pPr>
              <w:jc w:val="center"/>
            </w:pPr>
            <w:r>
              <w:t>-</w:t>
            </w:r>
          </w:p>
        </w:tc>
        <w:tc>
          <w:tcPr>
            <w:tcW w:w="454" w:type="pct"/>
            <w:vAlign w:val="center"/>
          </w:tcPr>
          <w:p w:rsidR="00D70AD2" w:rsidRPr="007B028A" w:rsidRDefault="00E80125" w:rsidP="00D70AD2">
            <w:pPr>
              <w:jc w:val="center"/>
            </w:pPr>
            <w:r>
              <w:t>64,00</w:t>
            </w:r>
          </w:p>
        </w:tc>
        <w:tc>
          <w:tcPr>
            <w:tcW w:w="512" w:type="pct"/>
            <w:vAlign w:val="center"/>
          </w:tcPr>
          <w:p w:rsidR="00D70AD2" w:rsidRPr="007B028A" w:rsidRDefault="00E80125" w:rsidP="00D70AD2">
            <w:pPr>
              <w:jc w:val="center"/>
            </w:pPr>
            <w:r>
              <w:t>-</w:t>
            </w:r>
          </w:p>
        </w:tc>
        <w:tc>
          <w:tcPr>
            <w:tcW w:w="525" w:type="pct"/>
            <w:vAlign w:val="center"/>
          </w:tcPr>
          <w:p w:rsidR="00D70AD2" w:rsidRPr="007B028A" w:rsidRDefault="00E80125" w:rsidP="00D70AD2">
            <w:pPr>
              <w:jc w:val="center"/>
            </w:pPr>
            <w:r>
              <w:t>-</w:t>
            </w:r>
          </w:p>
        </w:tc>
        <w:tc>
          <w:tcPr>
            <w:tcW w:w="605" w:type="pct"/>
            <w:vAlign w:val="center"/>
          </w:tcPr>
          <w:p w:rsidR="00D70AD2" w:rsidRPr="007B028A" w:rsidRDefault="007E5DC0" w:rsidP="00D70AD2">
            <w:pPr>
              <w:jc w:val="center"/>
            </w:pPr>
            <w:r>
              <w:t>-</w:t>
            </w:r>
          </w:p>
        </w:tc>
        <w:tc>
          <w:tcPr>
            <w:tcW w:w="507" w:type="pct"/>
            <w:vAlign w:val="center"/>
          </w:tcPr>
          <w:p w:rsidR="00D70AD2" w:rsidRPr="007B028A" w:rsidRDefault="00D70AD2" w:rsidP="00D70AD2">
            <w:pPr>
              <w:jc w:val="center"/>
            </w:pPr>
          </w:p>
        </w:tc>
        <w:tc>
          <w:tcPr>
            <w:tcW w:w="506" w:type="pct"/>
            <w:vAlign w:val="center"/>
          </w:tcPr>
          <w:p w:rsidR="00D70AD2" w:rsidRPr="007B028A" w:rsidRDefault="0011443F" w:rsidP="00D70AD2">
            <w:pPr>
              <w:jc w:val="center"/>
            </w:pPr>
            <w:r>
              <w:t>63,50</w:t>
            </w:r>
          </w:p>
        </w:tc>
      </w:tr>
      <w:tr w:rsidR="00D70AD2" w:rsidRPr="007B028A" w:rsidTr="00D70AD2">
        <w:trPr>
          <w:trHeight w:val="879"/>
          <w:jc w:val="center"/>
        </w:trPr>
        <w:tc>
          <w:tcPr>
            <w:tcW w:w="203" w:type="pct"/>
            <w:vAlign w:val="center"/>
          </w:tcPr>
          <w:p w:rsidR="00D70AD2" w:rsidRPr="007B028A" w:rsidRDefault="00D70AD2" w:rsidP="00D70AD2">
            <w:pPr>
              <w:jc w:val="center"/>
              <w:rPr>
                <w:lang w:val="kk-KZ"/>
              </w:rPr>
            </w:pPr>
            <w:r w:rsidRPr="007B028A">
              <w:rPr>
                <w:lang w:val="kk-KZ"/>
              </w:rPr>
              <w:lastRenderedPageBreak/>
              <w:t>6</w:t>
            </w:r>
          </w:p>
        </w:tc>
        <w:tc>
          <w:tcPr>
            <w:tcW w:w="568" w:type="pct"/>
            <w:vAlign w:val="center"/>
          </w:tcPr>
          <w:p w:rsidR="00D70AD2" w:rsidRPr="007B028A" w:rsidRDefault="00D70AD2" w:rsidP="00D70AD2">
            <w:pPr>
              <w:jc w:val="center"/>
              <w:rPr>
                <w:rFonts w:eastAsia="TimesNewRomanPSMT"/>
              </w:rPr>
            </w:pPr>
            <w:r w:rsidRPr="007B028A">
              <w:rPr>
                <w:rFonts w:eastAsia="TimesNewRomanPSMT"/>
              </w:rPr>
              <w:t>Канюля внутривенная с дополнительным портом</w:t>
            </w:r>
          </w:p>
        </w:tc>
        <w:tc>
          <w:tcPr>
            <w:tcW w:w="162" w:type="pct"/>
            <w:vAlign w:val="center"/>
          </w:tcPr>
          <w:p w:rsidR="00D70AD2" w:rsidRPr="007B028A" w:rsidRDefault="00D70AD2" w:rsidP="00D70AD2">
            <w:pPr>
              <w:jc w:val="center"/>
              <w:rPr>
                <w:rFonts w:eastAsia="TimesNewRomanPSMT"/>
              </w:rPr>
            </w:pPr>
            <w:proofErr w:type="spellStart"/>
            <w:proofErr w:type="gramStart"/>
            <w:r w:rsidRPr="007B028A">
              <w:rPr>
                <w:rFonts w:eastAsia="TimesNewRomanPSMT"/>
              </w:rPr>
              <w:t>шт</w:t>
            </w:r>
            <w:proofErr w:type="spellEnd"/>
            <w:proofErr w:type="gramEnd"/>
          </w:p>
        </w:tc>
        <w:tc>
          <w:tcPr>
            <w:tcW w:w="481" w:type="pct"/>
            <w:vAlign w:val="center"/>
          </w:tcPr>
          <w:p w:rsidR="00D70AD2" w:rsidRPr="007B028A" w:rsidRDefault="00FB73FB" w:rsidP="00D70AD2">
            <w:pPr>
              <w:jc w:val="center"/>
            </w:pPr>
            <w:r>
              <w:t>68,00</w:t>
            </w:r>
          </w:p>
        </w:tc>
        <w:tc>
          <w:tcPr>
            <w:tcW w:w="477" w:type="pct"/>
            <w:vAlign w:val="center"/>
          </w:tcPr>
          <w:p w:rsidR="00D70AD2" w:rsidRPr="007B028A" w:rsidRDefault="00FB73FB" w:rsidP="00D70AD2">
            <w:pPr>
              <w:jc w:val="center"/>
            </w:pPr>
            <w:r>
              <w:t>-</w:t>
            </w:r>
          </w:p>
        </w:tc>
        <w:tc>
          <w:tcPr>
            <w:tcW w:w="454" w:type="pct"/>
            <w:vAlign w:val="center"/>
          </w:tcPr>
          <w:p w:rsidR="00D70AD2" w:rsidRPr="007B028A" w:rsidRDefault="00E80125" w:rsidP="00D70AD2">
            <w:pPr>
              <w:jc w:val="center"/>
            </w:pPr>
            <w:r>
              <w:t>64,00</w:t>
            </w:r>
          </w:p>
        </w:tc>
        <w:tc>
          <w:tcPr>
            <w:tcW w:w="512" w:type="pct"/>
            <w:vAlign w:val="center"/>
          </w:tcPr>
          <w:p w:rsidR="00D70AD2" w:rsidRPr="007B028A" w:rsidRDefault="00E80125" w:rsidP="00D70AD2">
            <w:pPr>
              <w:jc w:val="center"/>
            </w:pPr>
            <w:r>
              <w:t>-</w:t>
            </w:r>
          </w:p>
        </w:tc>
        <w:tc>
          <w:tcPr>
            <w:tcW w:w="525" w:type="pct"/>
            <w:vAlign w:val="center"/>
          </w:tcPr>
          <w:p w:rsidR="00D70AD2" w:rsidRPr="007B028A" w:rsidRDefault="00E80125" w:rsidP="00D70AD2">
            <w:pPr>
              <w:jc w:val="center"/>
            </w:pPr>
            <w:r>
              <w:t>-</w:t>
            </w:r>
          </w:p>
        </w:tc>
        <w:tc>
          <w:tcPr>
            <w:tcW w:w="605" w:type="pct"/>
            <w:vAlign w:val="center"/>
          </w:tcPr>
          <w:p w:rsidR="00D70AD2" w:rsidRPr="007B028A" w:rsidRDefault="007E5DC0" w:rsidP="00D70AD2">
            <w:pPr>
              <w:jc w:val="center"/>
            </w:pPr>
            <w:r>
              <w:t>-</w:t>
            </w:r>
          </w:p>
        </w:tc>
        <w:tc>
          <w:tcPr>
            <w:tcW w:w="507" w:type="pct"/>
            <w:vAlign w:val="center"/>
          </w:tcPr>
          <w:p w:rsidR="00D70AD2" w:rsidRPr="007B028A" w:rsidRDefault="007E5DC0" w:rsidP="00D70AD2">
            <w:pPr>
              <w:jc w:val="center"/>
            </w:pPr>
            <w:r>
              <w:t>-</w:t>
            </w:r>
          </w:p>
        </w:tc>
        <w:tc>
          <w:tcPr>
            <w:tcW w:w="506" w:type="pct"/>
            <w:vAlign w:val="center"/>
          </w:tcPr>
          <w:p w:rsidR="00D70AD2" w:rsidRPr="007B028A" w:rsidRDefault="0011443F" w:rsidP="00D70AD2">
            <w:pPr>
              <w:jc w:val="center"/>
            </w:pPr>
            <w:r>
              <w:t>63,50</w:t>
            </w:r>
          </w:p>
        </w:tc>
      </w:tr>
      <w:tr w:rsidR="00D70AD2" w:rsidRPr="007B028A" w:rsidTr="00D70AD2">
        <w:trPr>
          <w:trHeight w:val="506"/>
          <w:jc w:val="center"/>
        </w:trPr>
        <w:tc>
          <w:tcPr>
            <w:tcW w:w="203" w:type="pct"/>
            <w:vAlign w:val="center"/>
          </w:tcPr>
          <w:p w:rsidR="00D70AD2" w:rsidRPr="007B028A" w:rsidRDefault="00D70AD2" w:rsidP="00D70AD2">
            <w:pPr>
              <w:jc w:val="center"/>
              <w:rPr>
                <w:lang w:val="kk-KZ"/>
              </w:rPr>
            </w:pPr>
            <w:r w:rsidRPr="007B028A">
              <w:rPr>
                <w:lang w:val="kk-KZ"/>
              </w:rPr>
              <w:t>7</w:t>
            </w:r>
          </w:p>
        </w:tc>
        <w:tc>
          <w:tcPr>
            <w:tcW w:w="568" w:type="pct"/>
            <w:vAlign w:val="center"/>
          </w:tcPr>
          <w:p w:rsidR="00D70AD2" w:rsidRPr="007B028A" w:rsidRDefault="00D70AD2" w:rsidP="00D70AD2">
            <w:pPr>
              <w:jc w:val="center"/>
              <w:rPr>
                <w:rFonts w:eastAsia="TimesNewRomanPSMT"/>
              </w:rPr>
            </w:pPr>
            <w:r w:rsidRPr="007B028A">
              <w:rPr>
                <w:rFonts w:eastAsia="TimesNewRomanPSMT"/>
              </w:rPr>
              <w:t>Маска кислородная для взрослых с носовым зажимом и трубкой 1,8м</w:t>
            </w:r>
          </w:p>
        </w:tc>
        <w:tc>
          <w:tcPr>
            <w:tcW w:w="162" w:type="pct"/>
            <w:vAlign w:val="center"/>
          </w:tcPr>
          <w:p w:rsidR="00D70AD2" w:rsidRPr="007B028A" w:rsidRDefault="00D70AD2" w:rsidP="00D70AD2">
            <w:pPr>
              <w:jc w:val="center"/>
              <w:rPr>
                <w:rFonts w:eastAsia="TimesNewRomanPSMT"/>
              </w:rPr>
            </w:pPr>
            <w:proofErr w:type="spellStart"/>
            <w:proofErr w:type="gramStart"/>
            <w:r w:rsidRPr="007B028A">
              <w:rPr>
                <w:rFonts w:eastAsia="TimesNewRomanPSMT"/>
              </w:rPr>
              <w:t>шт</w:t>
            </w:r>
            <w:proofErr w:type="spellEnd"/>
            <w:proofErr w:type="gramEnd"/>
          </w:p>
        </w:tc>
        <w:tc>
          <w:tcPr>
            <w:tcW w:w="481" w:type="pct"/>
            <w:vAlign w:val="center"/>
          </w:tcPr>
          <w:p w:rsidR="00D70AD2" w:rsidRPr="007B028A" w:rsidRDefault="00FB73FB" w:rsidP="00D70AD2">
            <w:pPr>
              <w:jc w:val="center"/>
            </w:pPr>
            <w:r>
              <w:t>-</w:t>
            </w:r>
          </w:p>
        </w:tc>
        <w:tc>
          <w:tcPr>
            <w:tcW w:w="477" w:type="pct"/>
            <w:vAlign w:val="center"/>
          </w:tcPr>
          <w:p w:rsidR="00D70AD2" w:rsidRPr="007B028A" w:rsidRDefault="00FB73FB" w:rsidP="00D70AD2">
            <w:pPr>
              <w:jc w:val="center"/>
            </w:pPr>
            <w:r>
              <w:t>-</w:t>
            </w:r>
          </w:p>
        </w:tc>
        <w:tc>
          <w:tcPr>
            <w:tcW w:w="454" w:type="pct"/>
            <w:vAlign w:val="center"/>
          </w:tcPr>
          <w:p w:rsidR="00D70AD2" w:rsidRPr="007B028A" w:rsidRDefault="00E80125" w:rsidP="00D70AD2">
            <w:pPr>
              <w:jc w:val="center"/>
            </w:pPr>
            <w:r>
              <w:t>-</w:t>
            </w:r>
          </w:p>
        </w:tc>
        <w:tc>
          <w:tcPr>
            <w:tcW w:w="512" w:type="pct"/>
            <w:vAlign w:val="center"/>
          </w:tcPr>
          <w:p w:rsidR="00D70AD2" w:rsidRPr="007B028A" w:rsidRDefault="00E80125" w:rsidP="00D70AD2">
            <w:pPr>
              <w:jc w:val="center"/>
            </w:pPr>
            <w:r>
              <w:t>803,00</w:t>
            </w:r>
          </w:p>
        </w:tc>
        <w:tc>
          <w:tcPr>
            <w:tcW w:w="525" w:type="pct"/>
            <w:vAlign w:val="center"/>
          </w:tcPr>
          <w:p w:rsidR="00D70AD2" w:rsidRPr="007B028A" w:rsidRDefault="00E80125" w:rsidP="00D70AD2">
            <w:pPr>
              <w:jc w:val="center"/>
            </w:pPr>
            <w:r>
              <w:t>428,00</w:t>
            </w:r>
          </w:p>
        </w:tc>
        <w:tc>
          <w:tcPr>
            <w:tcW w:w="605" w:type="pct"/>
            <w:vAlign w:val="center"/>
          </w:tcPr>
          <w:p w:rsidR="00D70AD2" w:rsidRPr="007B028A" w:rsidRDefault="007E5DC0" w:rsidP="00D70AD2">
            <w:pPr>
              <w:jc w:val="center"/>
            </w:pPr>
            <w:r>
              <w:t>-</w:t>
            </w:r>
          </w:p>
        </w:tc>
        <w:tc>
          <w:tcPr>
            <w:tcW w:w="507" w:type="pct"/>
            <w:vAlign w:val="center"/>
          </w:tcPr>
          <w:p w:rsidR="00D70AD2" w:rsidRPr="007B028A" w:rsidRDefault="007E5DC0" w:rsidP="00D70AD2">
            <w:pPr>
              <w:jc w:val="center"/>
            </w:pPr>
            <w:r>
              <w:t>-</w:t>
            </w:r>
          </w:p>
        </w:tc>
        <w:tc>
          <w:tcPr>
            <w:tcW w:w="506" w:type="pct"/>
            <w:vAlign w:val="center"/>
          </w:tcPr>
          <w:p w:rsidR="00D70AD2" w:rsidRPr="007B028A" w:rsidRDefault="0011443F" w:rsidP="00D70AD2">
            <w:pPr>
              <w:jc w:val="center"/>
            </w:pPr>
            <w:r>
              <w:t>63,50</w:t>
            </w:r>
          </w:p>
        </w:tc>
      </w:tr>
      <w:tr w:rsidR="00D70AD2" w:rsidRPr="007B028A" w:rsidTr="00D70AD2">
        <w:trPr>
          <w:trHeight w:val="506"/>
          <w:jc w:val="center"/>
        </w:trPr>
        <w:tc>
          <w:tcPr>
            <w:tcW w:w="203" w:type="pct"/>
            <w:vAlign w:val="center"/>
          </w:tcPr>
          <w:p w:rsidR="00D70AD2" w:rsidRPr="007B028A" w:rsidRDefault="00D70AD2" w:rsidP="00D70AD2">
            <w:pPr>
              <w:jc w:val="center"/>
              <w:rPr>
                <w:lang w:val="kk-KZ"/>
              </w:rPr>
            </w:pPr>
            <w:r w:rsidRPr="007B028A">
              <w:rPr>
                <w:lang w:val="kk-KZ"/>
              </w:rPr>
              <w:t>8</w:t>
            </w:r>
          </w:p>
        </w:tc>
        <w:tc>
          <w:tcPr>
            <w:tcW w:w="568" w:type="pct"/>
            <w:vAlign w:val="center"/>
          </w:tcPr>
          <w:p w:rsidR="00D70AD2" w:rsidRPr="007B028A" w:rsidRDefault="00D70AD2" w:rsidP="00D70AD2">
            <w:pPr>
              <w:jc w:val="center"/>
              <w:rPr>
                <w:rFonts w:eastAsia="TimesNewRomanPSMT"/>
              </w:rPr>
            </w:pPr>
            <w:r w:rsidRPr="007B028A">
              <w:rPr>
                <w:rFonts w:eastAsia="TimesNewRomanPSMT"/>
              </w:rPr>
              <w:t>Шприц Жане</w:t>
            </w:r>
          </w:p>
        </w:tc>
        <w:tc>
          <w:tcPr>
            <w:tcW w:w="162" w:type="pct"/>
            <w:vAlign w:val="center"/>
          </w:tcPr>
          <w:p w:rsidR="00D70AD2" w:rsidRPr="007B028A" w:rsidRDefault="00D70AD2" w:rsidP="00D70AD2">
            <w:pPr>
              <w:jc w:val="center"/>
              <w:rPr>
                <w:rFonts w:eastAsia="TimesNewRomanPSMT"/>
              </w:rPr>
            </w:pPr>
            <w:proofErr w:type="spellStart"/>
            <w:proofErr w:type="gramStart"/>
            <w:r w:rsidRPr="007B028A">
              <w:rPr>
                <w:rFonts w:eastAsia="TimesNewRomanPSMT"/>
              </w:rPr>
              <w:t>шт</w:t>
            </w:r>
            <w:proofErr w:type="spellEnd"/>
            <w:proofErr w:type="gramEnd"/>
          </w:p>
        </w:tc>
        <w:tc>
          <w:tcPr>
            <w:tcW w:w="481" w:type="pct"/>
            <w:vAlign w:val="center"/>
          </w:tcPr>
          <w:p w:rsidR="00D70AD2" w:rsidRPr="007B028A" w:rsidRDefault="00FB73FB" w:rsidP="00D70AD2">
            <w:pPr>
              <w:jc w:val="center"/>
            </w:pPr>
            <w:r>
              <w:t>349,00</w:t>
            </w:r>
          </w:p>
        </w:tc>
        <w:tc>
          <w:tcPr>
            <w:tcW w:w="477" w:type="pct"/>
            <w:vAlign w:val="center"/>
          </w:tcPr>
          <w:p w:rsidR="00D70AD2" w:rsidRPr="007B028A" w:rsidRDefault="00FB73FB" w:rsidP="00D70AD2">
            <w:pPr>
              <w:jc w:val="center"/>
            </w:pPr>
            <w:r>
              <w:t>-</w:t>
            </w:r>
          </w:p>
        </w:tc>
        <w:tc>
          <w:tcPr>
            <w:tcW w:w="454" w:type="pct"/>
            <w:vAlign w:val="center"/>
          </w:tcPr>
          <w:p w:rsidR="00D70AD2" w:rsidRPr="007B028A" w:rsidRDefault="00E80125" w:rsidP="00D70AD2">
            <w:pPr>
              <w:jc w:val="center"/>
            </w:pPr>
            <w:r>
              <w:t>-</w:t>
            </w:r>
          </w:p>
        </w:tc>
        <w:tc>
          <w:tcPr>
            <w:tcW w:w="512" w:type="pct"/>
            <w:vAlign w:val="center"/>
          </w:tcPr>
          <w:p w:rsidR="00D70AD2" w:rsidRPr="007B028A" w:rsidRDefault="00E80125" w:rsidP="00D70AD2">
            <w:pPr>
              <w:jc w:val="center"/>
            </w:pPr>
            <w:r>
              <w:t>-</w:t>
            </w:r>
          </w:p>
        </w:tc>
        <w:tc>
          <w:tcPr>
            <w:tcW w:w="525" w:type="pct"/>
            <w:vAlign w:val="center"/>
          </w:tcPr>
          <w:p w:rsidR="00D70AD2" w:rsidRPr="007B028A" w:rsidRDefault="00E80125" w:rsidP="00D70AD2">
            <w:pPr>
              <w:jc w:val="center"/>
            </w:pPr>
            <w:r>
              <w:t>-</w:t>
            </w:r>
          </w:p>
        </w:tc>
        <w:tc>
          <w:tcPr>
            <w:tcW w:w="605" w:type="pct"/>
            <w:vAlign w:val="center"/>
          </w:tcPr>
          <w:p w:rsidR="00D70AD2" w:rsidRPr="007B028A" w:rsidRDefault="007E5DC0" w:rsidP="00D70AD2">
            <w:pPr>
              <w:jc w:val="center"/>
            </w:pPr>
            <w:r>
              <w:t>-</w:t>
            </w:r>
          </w:p>
        </w:tc>
        <w:tc>
          <w:tcPr>
            <w:tcW w:w="507" w:type="pct"/>
            <w:vAlign w:val="center"/>
          </w:tcPr>
          <w:p w:rsidR="00D70AD2" w:rsidRPr="007B028A" w:rsidRDefault="007E5DC0" w:rsidP="00D70AD2">
            <w:pPr>
              <w:jc w:val="center"/>
            </w:pPr>
            <w:r>
              <w:t>-</w:t>
            </w:r>
          </w:p>
        </w:tc>
        <w:tc>
          <w:tcPr>
            <w:tcW w:w="506" w:type="pct"/>
            <w:vAlign w:val="center"/>
          </w:tcPr>
          <w:p w:rsidR="00D70AD2" w:rsidRPr="007B028A" w:rsidRDefault="00ED3A56" w:rsidP="00D70AD2">
            <w:pPr>
              <w:jc w:val="center"/>
            </w:pPr>
            <w:r>
              <w:t>-</w:t>
            </w:r>
          </w:p>
        </w:tc>
      </w:tr>
      <w:tr w:rsidR="00D70AD2" w:rsidRPr="007B028A" w:rsidTr="00D70AD2">
        <w:trPr>
          <w:trHeight w:val="506"/>
          <w:jc w:val="center"/>
        </w:trPr>
        <w:tc>
          <w:tcPr>
            <w:tcW w:w="203" w:type="pct"/>
            <w:vAlign w:val="center"/>
          </w:tcPr>
          <w:p w:rsidR="00D70AD2" w:rsidRPr="007B028A" w:rsidRDefault="00D70AD2" w:rsidP="00D70AD2">
            <w:pPr>
              <w:jc w:val="center"/>
              <w:rPr>
                <w:lang w:val="kk-KZ"/>
              </w:rPr>
            </w:pPr>
            <w:r w:rsidRPr="007B028A">
              <w:rPr>
                <w:lang w:val="kk-KZ"/>
              </w:rPr>
              <w:t>9</w:t>
            </w:r>
          </w:p>
        </w:tc>
        <w:tc>
          <w:tcPr>
            <w:tcW w:w="568" w:type="pct"/>
            <w:vAlign w:val="center"/>
          </w:tcPr>
          <w:p w:rsidR="00D70AD2" w:rsidRPr="007B028A" w:rsidRDefault="00D70AD2" w:rsidP="00D70AD2">
            <w:pPr>
              <w:jc w:val="center"/>
              <w:rPr>
                <w:rFonts w:eastAsia="TimesNewRomanPSMT"/>
              </w:rPr>
            </w:pPr>
            <w:r w:rsidRPr="007B028A">
              <w:rPr>
                <w:rFonts w:eastAsia="TimesNewRomanPSMT"/>
              </w:rPr>
              <w:t>Лейкопластырь</w:t>
            </w:r>
          </w:p>
        </w:tc>
        <w:tc>
          <w:tcPr>
            <w:tcW w:w="162" w:type="pct"/>
            <w:vAlign w:val="center"/>
          </w:tcPr>
          <w:p w:rsidR="00D70AD2" w:rsidRPr="007B028A" w:rsidRDefault="00D70AD2" w:rsidP="00D70AD2">
            <w:pPr>
              <w:jc w:val="center"/>
              <w:rPr>
                <w:rFonts w:eastAsia="TimesNewRomanPSMT"/>
              </w:rPr>
            </w:pPr>
            <w:proofErr w:type="spellStart"/>
            <w:proofErr w:type="gramStart"/>
            <w:r w:rsidRPr="007B028A">
              <w:rPr>
                <w:rFonts w:eastAsia="TimesNewRomanPSMT"/>
              </w:rPr>
              <w:t>шт</w:t>
            </w:r>
            <w:proofErr w:type="spellEnd"/>
            <w:proofErr w:type="gramEnd"/>
          </w:p>
        </w:tc>
        <w:tc>
          <w:tcPr>
            <w:tcW w:w="481" w:type="pct"/>
            <w:vAlign w:val="center"/>
          </w:tcPr>
          <w:p w:rsidR="00D70AD2" w:rsidRPr="007B028A" w:rsidRDefault="00FB73FB" w:rsidP="00D70AD2">
            <w:pPr>
              <w:jc w:val="center"/>
            </w:pPr>
            <w:r>
              <w:t>204,00</w:t>
            </w:r>
          </w:p>
        </w:tc>
        <w:tc>
          <w:tcPr>
            <w:tcW w:w="477" w:type="pct"/>
            <w:vAlign w:val="center"/>
          </w:tcPr>
          <w:p w:rsidR="00D70AD2" w:rsidRPr="007B028A" w:rsidRDefault="00FB73FB" w:rsidP="00D70AD2">
            <w:pPr>
              <w:jc w:val="center"/>
            </w:pPr>
            <w:r>
              <w:t>167,00</w:t>
            </w:r>
          </w:p>
        </w:tc>
        <w:tc>
          <w:tcPr>
            <w:tcW w:w="454" w:type="pct"/>
            <w:vAlign w:val="center"/>
          </w:tcPr>
          <w:p w:rsidR="00D70AD2" w:rsidRPr="007B028A" w:rsidRDefault="00E80125" w:rsidP="00D70AD2">
            <w:pPr>
              <w:jc w:val="center"/>
            </w:pPr>
            <w:r>
              <w:t>191,00</w:t>
            </w:r>
          </w:p>
        </w:tc>
        <w:tc>
          <w:tcPr>
            <w:tcW w:w="512" w:type="pct"/>
            <w:vAlign w:val="center"/>
          </w:tcPr>
          <w:p w:rsidR="00D70AD2" w:rsidRPr="007B028A" w:rsidRDefault="00E80125" w:rsidP="00D70AD2">
            <w:pPr>
              <w:jc w:val="center"/>
            </w:pPr>
            <w:r>
              <w:t>-</w:t>
            </w:r>
          </w:p>
        </w:tc>
        <w:tc>
          <w:tcPr>
            <w:tcW w:w="525" w:type="pct"/>
            <w:vAlign w:val="center"/>
          </w:tcPr>
          <w:p w:rsidR="00D70AD2" w:rsidRPr="007B028A" w:rsidRDefault="00E80125" w:rsidP="00D70AD2">
            <w:pPr>
              <w:jc w:val="center"/>
            </w:pPr>
            <w:r>
              <w:t>-</w:t>
            </w:r>
          </w:p>
        </w:tc>
        <w:tc>
          <w:tcPr>
            <w:tcW w:w="605" w:type="pct"/>
            <w:vAlign w:val="center"/>
          </w:tcPr>
          <w:p w:rsidR="00D70AD2" w:rsidRPr="007B028A" w:rsidRDefault="007E5DC0" w:rsidP="00D70AD2">
            <w:pPr>
              <w:jc w:val="center"/>
            </w:pPr>
            <w:r>
              <w:t>-</w:t>
            </w:r>
          </w:p>
        </w:tc>
        <w:tc>
          <w:tcPr>
            <w:tcW w:w="507" w:type="pct"/>
            <w:vAlign w:val="center"/>
          </w:tcPr>
          <w:p w:rsidR="00D70AD2" w:rsidRPr="007B028A" w:rsidRDefault="007E5DC0" w:rsidP="00D70AD2">
            <w:pPr>
              <w:jc w:val="center"/>
            </w:pPr>
            <w:r>
              <w:t>-</w:t>
            </w:r>
          </w:p>
        </w:tc>
        <w:tc>
          <w:tcPr>
            <w:tcW w:w="506" w:type="pct"/>
            <w:vAlign w:val="center"/>
          </w:tcPr>
          <w:p w:rsidR="00D70AD2" w:rsidRPr="007B028A" w:rsidRDefault="00ED3A56" w:rsidP="00D70AD2">
            <w:pPr>
              <w:jc w:val="center"/>
            </w:pPr>
            <w:r>
              <w:t>-</w:t>
            </w:r>
          </w:p>
        </w:tc>
      </w:tr>
      <w:tr w:rsidR="00D70AD2" w:rsidRPr="007B028A" w:rsidTr="00D70AD2">
        <w:trPr>
          <w:trHeight w:val="506"/>
          <w:jc w:val="center"/>
        </w:trPr>
        <w:tc>
          <w:tcPr>
            <w:tcW w:w="203" w:type="pct"/>
            <w:vAlign w:val="center"/>
          </w:tcPr>
          <w:p w:rsidR="00D70AD2" w:rsidRPr="007B028A" w:rsidRDefault="00D70AD2" w:rsidP="00D70AD2">
            <w:pPr>
              <w:jc w:val="center"/>
              <w:rPr>
                <w:lang w:val="kk-KZ"/>
              </w:rPr>
            </w:pPr>
            <w:r w:rsidRPr="007B028A">
              <w:rPr>
                <w:lang w:val="kk-KZ"/>
              </w:rPr>
              <w:t>10</w:t>
            </w:r>
          </w:p>
        </w:tc>
        <w:tc>
          <w:tcPr>
            <w:tcW w:w="568" w:type="pct"/>
            <w:vAlign w:val="center"/>
          </w:tcPr>
          <w:p w:rsidR="00D70AD2" w:rsidRPr="007B028A" w:rsidRDefault="00D70AD2" w:rsidP="00D70AD2">
            <w:pPr>
              <w:jc w:val="center"/>
              <w:rPr>
                <w:rFonts w:eastAsia="TimesNewRomanPSMT"/>
              </w:rPr>
            </w:pPr>
            <w:r w:rsidRPr="007B028A">
              <w:rPr>
                <w:rFonts w:eastAsia="TimesNewRomanPSMT"/>
              </w:rPr>
              <w:t>Фильтр одноразовый</w:t>
            </w:r>
          </w:p>
        </w:tc>
        <w:tc>
          <w:tcPr>
            <w:tcW w:w="162" w:type="pct"/>
            <w:vAlign w:val="center"/>
          </w:tcPr>
          <w:p w:rsidR="00D70AD2" w:rsidRPr="007B028A" w:rsidRDefault="00D70AD2" w:rsidP="00D70AD2">
            <w:pPr>
              <w:jc w:val="center"/>
              <w:rPr>
                <w:rFonts w:eastAsia="TimesNewRomanPSMT"/>
              </w:rPr>
            </w:pPr>
            <w:proofErr w:type="spellStart"/>
            <w:r w:rsidRPr="007B028A">
              <w:rPr>
                <w:rFonts w:eastAsia="TimesNewRomanPSMT"/>
              </w:rPr>
              <w:t>щт</w:t>
            </w:r>
            <w:proofErr w:type="spellEnd"/>
          </w:p>
        </w:tc>
        <w:tc>
          <w:tcPr>
            <w:tcW w:w="481" w:type="pct"/>
            <w:vAlign w:val="center"/>
          </w:tcPr>
          <w:p w:rsidR="00D70AD2" w:rsidRPr="007B028A" w:rsidRDefault="00FB73FB" w:rsidP="00D70AD2">
            <w:pPr>
              <w:jc w:val="center"/>
            </w:pPr>
            <w:r>
              <w:t>-</w:t>
            </w:r>
          </w:p>
        </w:tc>
        <w:tc>
          <w:tcPr>
            <w:tcW w:w="477" w:type="pct"/>
            <w:vAlign w:val="center"/>
          </w:tcPr>
          <w:p w:rsidR="00D70AD2" w:rsidRPr="007B028A" w:rsidRDefault="00D70AD2" w:rsidP="00D70AD2">
            <w:pPr>
              <w:jc w:val="center"/>
            </w:pPr>
          </w:p>
        </w:tc>
        <w:tc>
          <w:tcPr>
            <w:tcW w:w="454" w:type="pct"/>
            <w:vAlign w:val="center"/>
          </w:tcPr>
          <w:p w:rsidR="00D70AD2" w:rsidRPr="007B028A" w:rsidRDefault="00D70AD2" w:rsidP="00D70AD2">
            <w:pPr>
              <w:jc w:val="center"/>
            </w:pPr>
          </w:p>
        </w:tc>
        <w:tc>
          <w:tcPr>
            <w:tcW w:w="512" w:type="pct"/>
            <w:vAlign w:val="center"/>
          </w:tcPr>
          <w:p w:rsidR="00D70AD2" w:rsidRPr="007B028A" w:rsidRDefault="00E80125" w:rsidP="00D70AD2">
            <w:pPr>
              <w:jc w:val="center"/>
            </w:pPr>
            <w:r>
              <w:t>674,00</w:t>
            </w:r>
          </w:p>
        </w:tc>
        <w:tc>
          <w:tcPr>
            <w:tcW w:w="525" w:type="pct"/>
            <w:vAlign w:val="center"/>
          </w:tcPr>
          <w:p w:rsidR="00D70AD2" w:rsidRPr="007B028A" w:rsidRDefault="00E80125" w:rsidP="00D70AD2">
            <w:pPr>
              <w:jc w:val="center"/>
            </w:pPr>
            <w:r>
              <w:t>509,00</w:t>
            </w:r>
          </w:p>
        </w:tc>
        <w:tc>
          <w:tcPr>
            <w:tcW w:w="605" w:type="pct"/>
            <w:vAlign w:val="center"/>
          </w:tcPr>
          <w:p w:rsidR="00D70AD2" w:rsidRPr="007B028A" w:rsidRDefault="007E5DC0" w:rsidP="00D70AD2">
            <w:pPr>
              <w:jc w:val="center"/>
            </w:pPr>
            <w:r>
              <w:t>554,00</w:t>
            </w:r>
          </w:p>
        </w:tc>
        <w:tc>
          <w:tcPr>
            <w:tcW w:w="507" w:type="pct"/>
            <w:vAlign w:val="center"/>
          </w:tcPr>
          <w:p w:rsidR="00D70AD2" w:rsidRPr="007B028A" w:rsidRDefault="007E5DC0" w:rsidP="00D70AD2">
            <w:pPr>
              <w:jc w:val="center"/>
            </w:pPr>
            <w:r>
              <w:t>-</w:t>
            </w:r>
          </w:p>
        </w:tc>
        <w:tc>
          <w:tcPr>
            <w:tcW w:w="506" w:type="pct"/>
            <w:vAlign w:val="center"/>
          </w:tcPr>
          <w:p w:rsidR="00D70AD2" w:rsidRPr="007B028A" w:rsidRDefault="00ED3A56" w:rsidP="00D70AD2">
            <w:pPr>
              <w:jc w:val="center"/>
            </w:pPr>
            <w:r>
              <w:t>465,00</w:t>
            </w:r>
          </w:p>
        </w:tc>
      </w:tr>
      <w:tr w:rsidR="00D70AD2" w:rsidRPr="007B028A" w:rsidTr="00D70AD2">
        <w:trPr>
          <w:trHeight w:val="506"/>
          <w:jc w:val="center"/>
        </w:trPr>
        <w:tc>
          <w:tcPr>
            <w:tcW w:w="203" w:type="pct"/>
            <w:vAlign w:val="center"/>
          </w:tcPr>
          <w:p w:rsidR="00D70AD2" w:rsidRPr="007B028A" w:rsidRDefault="00D70AD2" w:rsidP="00D70AD2">
            <w:pPr>
              <w:jc w:val="center"/>
              <w:rPr>
                <w:lang w:val="kk-KZ"/>
              </w:rPr>
            </w:pPr>
            <w:r w:rsidRPr="007B028A">
              <w:rPr>
                <w:lang w:val="kk-KZ"/>
              </w:rPr>
              <w:t>11</w:t>
            </w:r>
          </w:p>
        </w:tc>
        <w:tc>
          <w:tcPr>
            <w:tcW w:w="568" w:type="pct"/>
            <w:vAlign w:val="center"/>
          </w:tcPr>
          <w:p w:rsidR="00D70AD2" w:rsidRPr="007B028A" w:rsidRDefault="00D70AD2" w:rsidP="00D70AD2">
            <w:pPr>
              <w:jc w:val="center"/>
              <w:rPr>
                <w:rFonts w:eastAsia="TimesNewRomanPSMT"/>
              </w:rPr>
            </w:pPr>
            <w:r w:rsidRPr="007B028A">
              <w:rPr>
                <w:rFonts w:eastAsia="TimesNewRomanPSMT"/>
              </w:rPr>
              <w:t>Оригинальный удлинитель</w:t>
            </w:r>
          </w:p>
        </w:tc>
        <w:tc>
          <w:tcPr>
            <w:tcW w:w="162" w:type="pct"/>
            <w:vAlign w:val="center"/>
          </w:tcPr>
          <w:p w:rsidR="00D70AD2" w:rsidRPr="007B028A" w:rsidRDefault="00D70AD2" w:rsidP="00D70AD2">
            <w:pPr>
              <w:jc w:val="center"/>
              <w:rPr>
                <w:rFonts w:eastAsia="TimesNewRomanPSMT"/>
              </w:rPr>
            </w:pPr>
            <w:proofErr w:type="spellStart"/>
            <w:proofErr w:type="gramStart"/>
            <w:r w:rsidRPr="007B028A">
              <w:rPr>
                <w:rFonts w:eastAsia="TimesNewRomanPSMT"/>
              </w:rPr>
              <w:t>шт</w:t>
            </w:r>
            <w:proofErr w:type="spellEnd"/>
            <w:proofErr w:type="gramEnd"/>
          </w:p>
        </w:tc>
        <w:tc>
          <w:tcPr>
            <w:tcW w:w="481" w:type="pct"/>
            <w:vAlign w:val="center"/>
          </w:tcPr>
          <w:p w:rsidR="00D70AD2" w:rsidRPr="007B028A" w:rsidRDefault="00FB73FB" w:rsidP="00D70AD2">
            <w:pPr>
              <w:jc w:val="center"/>
            </w:pPr>
            <w:r>
              <w:t>388,00</w:t>
            </w:r>
          </w:p>
        </w:tc>
        <w:tc>
          <w:tcPr>
            <w:tcW w:w="477" w:type="pct"/>
            <w:vAlign w:val="center"/>
          </w:tcPr>
          <w:p w:rsidR="00D70AD2" w:rsidRPr="007B028A" w:rsidRDefault="00D70AD2" w:rsidP="00D70AD2">
            <w:pPr>
              <w:jc w:val="center"/>
            </w:pPr>
          </w:p>
        </w:tc>
        <w:tc>
          <w:tcPr>
            <w:tcW w:w="454" w:type="pct"/>
            <w:vAlign w:val="center"/>
          </w:tcPr>
          <w:p w:rsidR="00D70AD2" w:rsidRPr="007B028A" w:rsidRDefault="00D70AD2" w:rsidP="00D70AD2">
            <w:pPr>
              <w:jc w:val="center"/>
            </w:pPr>
          </w:p>
        </w:tc>
        <w:tc>
          <w:tcPr>
            <w:tcW w:w="512" w:type="pct"/>
            <w:vAlign w:val="center"/>
          </w:tcPr>
          <w:p w:rsidR="00D70AD2" w:rsidRPr="007B028A" w:rsidRDefault="00E80125" w:rsidP="00D70AD2">
            <w:pPr>
              <w:jc w:val="center"/>
            </w:pPr>
            <w:r>
              <w:t>-</w:t>
            </w:r>
          </w:p>
        </w:tc>
        <w:tc>
          <w:tcPr>
            <w:tcW w:w="525" w:type="pct"/>
            <w:vAlign w:val="center"/>
          </w:tcPr>
          <w:p w:rsidR="00D70AD2" w:rsidRPr="007B028A" w:rsidRDefault="00E80125" w:rsidP="00D70AD2">
            <w:pPr>
              <w:jc w:val="center"/>
            </w:pPr>
            <w:r>
              <w:t>-</w:t>
            </w:r>
          </w:p>
        </w:tc>
        <w:tc>
          <w:tcPr>
            <w:tcW w:w="605" w:type="pct"/>
            <w:vAlign w:val="center"/>
          </w:tcPr>
          <w:p w:rsidR="00D70AD2" w:rsidRPr="007B028A" w:rsidRDefault="007E5DC0" w:rsidP="00D70AD2">
            <w:pPr>
              <w:jc w:val="center"/>
            </w:pPr>
            <w:r>
              <w:t>-</w:t>
            </w:r>
          </w:p>
        </w:tc>
        <w:tc>
          <w:tcPr>
            <w:tcW w:w="507" w:type="pct"/>
            <w:vAlign w:val="center"/>
          </w:tcPr>
          <w:p w:rsidR="00D70AD2" w:rsidRPr="007B028A" w:rsidRDefault="007E5DC0" w:rsidP="00D70AD2">
            <w:pPr>
              <w:jc w:val="center"/>
            </w:pPr>
            <w:r>
              <w:t>-</w:t>
            </w:r>
          </w:p>
        </w:tc>
        <w:tc>
          <w:tcPr>
            <w:tcW w:w="506" w:type="pct"/>
            <w:vAlign w:val="center"/>
          </w:tcPr>
          <w:p w:rsidR="00D70AD2" w:rsidRPr="007B028A" w:rsidRDefault="00ED3A56" w:rsidP="00D70AD2">
            <w:pPr>
              <w:jc w:val="center"/>
            </w:pPr>
            <w:r>
              <w:t>-</w:t>
            </w:r>
          </w:p>
        </w:tc>
      </w:tr>
      <w:tr w:rsidR="00D70AD2" w:rsidRPr="007B028A" w:rsidTr="00D70AD2">
        <w:trPr>
          <w:trHeight w:val="506"/>
          <w:jc w:val="center"/>
        </w:trPr>
        <w:tc>
          <w:tcPr>
            <w:tcW w:w="203" w:type="pct"/>
            <w:vAlign w:val="center"/>
          </w:tcPr>
          <w:p w:rsidR="00D70AD2" w:rsidRPr="007B028A" w:rsidRDefault="00D70AD2" w:rsidP="00D70AD2">
            <w:pPr>
              <w:jc w:val="center"/>
              <w:rPr>
                <w:lang w:val="kk-KZ"/>
              </w:rPr>
            </w:pPr>
            <w:r w:rsidRPr="007B028A">
              <w:rPr>
                <w:lang w:val="kk-KZ"/>
              </w:rPr>
              <w:t>12</w:t>
            </w:r>
          </w:p>
        </w:tc>
        <w:tc>
          <w:tcPr>
            <w:tcW w:w="568" w:type="pct"/>
            <w:vAlign w:val="center"/>
          </w:tcPr>
          <w:p w:rsidR="00D70AD2" w:rsidRPr="007B028A" w:rsidRDefault="00D70AD2" w:rsidP="00D70AD2">
            <w:pPr>
              <w:jc w:val="center"/>
              <w:rPr>
                <w:rFonts w:eastAsia="TimesNewRomanPSMT"/>
              </w:rPr>
            </w:pPr>
            <w:r w:rsidRPr="007B028A">
              <w:rPr>
                <w:rFonts w:eastAsia="TimesNewRomanPSMT"/>
              </w:rPr>
              <w:t>Бумага</w:t>
            </w:r>
          </w:p>
        </w:tc>
        <w:tc>
          <w:tcPr>
            <w:tcW w:w="162" w:type="pct"/>
            <w:vAlign w:val="center"/>
          </w:tcPr>
          <w:p w:rsidR="00D70AD2" w:rsidRPr="007B028A" w:rsidRDefault="00D70AD2" w:rsidP="00D70AD2">
            <w:pPr>
              <w:jc w:val="center"/>
              <w:rPr>
                <w:rFonts w:eastAsia="TimesNewRomanPSMT"/>
              </w:rPr>
            </w:pPr>
            <w:proofErr w:type="spellStart"/>
            <w:r w:rsidRPr="007B028A">
              <w:rPr>
                <w:rFonts w:eastAsia="TimesNewRomanPSMT"/>
              </w:rPr>
              <w:t>рул</w:t>
            </w:r>
            <w:proofErr w:type="spellEnd"/>
          </w:p>
        </w:tc>
        <w:tc>
          <w:tcPr>
            <w:tcW w:w="481" w:type="pct"/>
            <w:vAlign w:val="center"/>
          </w:tcPr>
          <w:p w:rsidR="00D70AD2" w:rsidRPr="007B028A" w:rsidRDefault="00FB73FB" w:rsidP="00D70AD2">
            <w:pPr>
              <w:jc w:val="center"/>
            </w:pPr>
            <w:r>
              <w:t>435,00</w:t>
            </w:r>
          </w:p>
        </w:tc>
        <w:tc>
          <w:tcPr>
            <w:tcW w:w="477" w:type="pct"/>
            <w:vAlign w:val="center"/>
          </w:tcPr>
          <w:p w:rsidR="00D70AD2" w:rsidRPr="007B028A" w:rsidRDefault="00D70AD2" w:rsidP="00D70AD2">
            <w:pPr>
              <w:jc w:val="center"/>
            </w:pPr>
          </w:p>
        </w:tc>
        <w:tc>
          <w:tcPr>
            <w:tcW w:w="454" w:type="pct"/>
            <w:vAlign w:val="center"/>
          </w:tcPr>
          <w:p w:rsidR="00D70AD2" w:rsidRPr="007B028A" w:rsidRDefault="00D70AD2" w:rsidP="00D70AD2">
            <w:pPr>
              <w:jc w:val="center"/>
            </w:pPr>
          </w:p>
        </w:tc>
        <w:tc>
          <w:tcPr>
            <w:tcW w:w="512" w:type="pct"/>
            <w:vAlign w:val="center"/>
          </w:tcPr>
          <w:p w:rsidR="00D70AD2" w:rsidRPr="007B028A" w:rsidRDefault="00E80125" w:rsidP="00D70AD2">
            <w:pPr>
              <w:jc w:val="center"/>
            </w:pPr>
            <w:r>
              <w:t>-</w:t>
            </w:r>
          </w:p>
        </w:tc>
        <w:tc>
          <w:tcPr>
            <w:tcW w:w="525" w:type="pct"/>
            <w:vAlign w:val="center"/>
          </w:tcPr>
          <w:p w:rsidR="00D70AD2" w:rsidRPr="007B028A" w:rsidRDefault="00E80125" w:rsidP="00D70AD2">
            <w:pPr>
              <w:jc w:val="center"/>
            </w:pPr>
            <w:r>
              <w:t>-</w:t>
            </w:r>
          </w:p>
        </w:tc>
        <w:tc>
          <w:tcPr>
            <w:tcW w:w="605" w:type="pct"/>
            <w:vAlign w:val="center"/>
          </w:tcPr>
          <w:p w:rsidR="00D70AD2" w:rsidRPr="007B028A" w:rsidRDefault="007E5DC0" w:rsidP="00D70AD2">
            <w:pPr>
              <w:jc w:val="center"/>
            </w:pPr>
            <w:r>
              <w:t>-</w:t>
            </w:r>
          </w:p>
        </w:tc>
        <w:tc>
          <w:tcPr>
            <w:tcW w:w="507" w:type="pct"/>
            <w:vAlign w:val="center"/>
          </w:tcPr>
          <w:p w:rsidR="00D70AD2" w:rsidRPr="007B028A" w:rsidRDefault="007E5DC0" w:rsidP="00D70AD2">
            <w:pPr>
              <w:jc w:val="center"/>
            </w:pPr>
            <w:r>
              <w:t>-</w:t>
            </w:r>
          </w:p>
        </w:tc>
        <w:tc>
          <w:tcPr>
            <w:tcW w:w="506" w:type="pct"/>
            <w:vAlign w:val="center"/>
          </w:tcPr>
          <w:p w:rsidR="00D70AD2" w:rsidRPr="007B028A" w:rsidRDefault="00ED3A56" w:rsidP="00D70AD2">
            <w:pPr>
              <w:jc w:val="center"/>
            </w:pPr>
            <w:r>
              <w:t>-</w:t>
            </w:r>
          </w:p>
        </w:tc>
      </w:tr>
      <w:tr w:rsidR="00D70AD2" w:rsidRPr="007B028A" w:rsidTr="00D70AD2">
        <w:trPr>
          <w:trHeight w:val="506"/>
          <w:jc w:val="center"/>
        </w:trPr>
        <w:tc>
          <w:tcPr>
            <w:tcW w:w="203" w:type="pct"/>
            <w:vAlign w:val="center"/>
          </w:tcPr>
          <w:p w:rsidR="00D70AD2" w:rsidRPr="007B028A" w:rsidRDefault="00D70AD2" w:rsidP="00D70AD2">
            <w:pPr>
              <w:jc w:val="center"/>
              <w:rPr>
                <w:lang w:val="kk-KZ"/>
              </w:rPr>
            </w:pPr>
            <w:r w:rsidRPr="007B028A">
              <w:rPr>
                <w:lang w:val="kk-KZ"/>
              </w:rPr>
              <w:t>13</w:t>
            </w:r>
          </w:p>
        </w:tc>
        <w:tc>
          <w:tcPr>
            <w:tcW w:w="568" w:type="pct"/>
            <w:vAlign w:val="center"/>
          </w:tcPr>
          <w:p w:rsidR="00D70AD2" w:rsidRPr="007B028A" w:rsidRDefault="00D70AD2" w:rsidP="00D70AD2">
            <w:pPr>
              <w:jc w:val="center"/>
              <w:rPr>
                <w:rFonts w:eastAsia="TimesNewRomanPSMT"/>
              </w:rPr>
            </w:pPr>
            <w:r w:rsidRPr="007B028A">
              <w:rPr>
                <w:rFonts w:eastAsia="TimesNewRomanPSMT"/>
              </w:rPr>
              <w:t>Катетер – троакар</w:t>
            </w:r>
          </w:p>
        </w:tc>
        <w:tc>
          <w:tcPr>
            <w:tcW w:w="162" w:type="pct"/>
            <w:vAlign w:val="center"/>
          </w:tcPr>
          <w:p w:rsidR="00D70AD2" w:rsidRPr="007B028A" w:rsidRDefault="00D70AD2" w:rsidP="00D70AD2">
            <w:pPr>
              <w:jc w:val="center"/>
              <w:rPr>
                <w:rFonts w:eastAsia="TimesNewRomanPSMT"/>
              </w:rPr>
            </w:pPr>
            <w:proofErr w:type="spellStart"/>
            <w:proofErr w:type="gramStart"/>
            <w:r w:rsidRPr="007B028A">
              <w:rPr>
                <w:rFonts w:eastAsia="TimesNewRomanPSMT"/>
              </w:rPr>
              <w:t>шт</w:t>
            </w:r>
            <w:proofErr w:type="spellEnd"/>
            <w:proofErr w:type="gramEnd"/>
          </w:p>
        </w:tc>
        <w:tc>
          <w:tcPr>
            <w:tcW w:w="481" w:type="pct"/>
            <w:vAlign w:val="center"/>
          </w:tcPr>
          <w:p w:rsidR="00D70AD2" w:rsidRPr="007B028A" w:rsidRDefault="00FB73FB" w:rsidP="00D70AD2">
            <w:pPr>
              <w:jc w:val="center"/>
            </w:pPr>
            <w:r>
              <w:t>-</w:t>
            </w:r>
          </w:p>
        </w:tc>
        <w:tc>
          <w:tcPr>
            <w:tcW w:w="477" w:type="pct"/>
            <w:vAlign w:val="center"/>
          </w:tcPr>
          <w:p w:rsidR="00D70AD2" w:rsidRPr="007B028A" w:rsidRDefault="00D70AD2" w:rsidP="00D70AD2">
            <w:pPr>
              <w:jc w:val="center"/>
            </w:pPr>
          </w:p>
        </w:tc>
        <w:tc>
          <w:tcPr>
            <w:tcW w:w="454" w:type="pct"/>
            <w:vAlign w:val="center"/>
          </w:tcPr>
          <w:p w:rsidR="00D70AD2" w:rsidRPr="007B028A" w:rsidRDefault="00D70AD2" w:rsidP="00D70AD2">
            <w:pPr>
              <w:jc w:val="center"/>
            </w:pPr>
          </w:p>
        </w:tc>
        <w:tc>
          <w:tcPr>
            <w:tcW w:w="512" w:type="pct"/>
            <w:vAlign w:val="center"/>
          </w:tcPr>
          <w:p w:rsidR="00D70AD2" w:rsidRPr="007B028A" w:rsidRDefault="00E80125" w:rsidP="00D70AD2">
            <w:pPr>
              <w:jc w:val="center"/>
            </w:pPr>
            <w:r>
              <w:t>-</w:t>
            </w:r>
          </w:p>
        </w:tc>
        <w:tc>
          <w:tcPr>
            <w:tcW w:w="525" w:type="pct"/>
            <w:vAlign w:val="center"/>
          </w:tcPr>
          <w:p w:rsidR="00D70AD2" w:rsidRPr="007B028A" w:rsidRDefault="00E80125" w:rsidP="00D70AD2">
            <w:pPr>
              <w:jc w:val="center"/>
            </w:pPr>
            <w:r>
              <w:t>-</w:t>
            </w:r>
          </w:p>
        </w:tc>
        <w:tc>
          <w:tcPr>
            <w:tcW w:w="605" w:type="pct"/>
            <w:vAlign w:val="center"/>
          </w:tcPr>
          <w:p w:rsidR="00D70AD2" w:rsidRPr="007B028A" w:rsidRDefault="007E5DC0" w:rsidP="00D70AD2">
            <w:pPr>
              <w:jc w:val="center"/>
            </w:pPr>
            <w:r>
              <w:t>-</w:t>
            </w:r>
          </w:p>
        </w:tc>
        <w:tc>
          <w:tcPr>
            <w:tcW w:w="507" w:type="pct"/>
            <w:vAlign w:val="center"/>
          </w:tcPr>
          <w:p w:rsidR="00D70AD2" w:rsidRPr="007B028A" w:rsidRDefault="007E5DC0" w:rsidP="00D70AD2">
            <w:pPr>
              <w:jc w:val="center"/>
            </w:pPr>
            <w:r>
              <w:t>3300,00</w:t>
            </w:r>
          </w:p>
        </w:tc>
        <w:tc>
          <w:tcPr>
            <w:tcW w:w="506" w:type="pct"/>
            <w:vAlign w:val="center"/>
          </w:tcPr>
          <w:p w:rsidR="00D70AD2" w:rsidRPr="007B028A" w:rsidRDefault="00ED3A56" w:rsidP="00D70AD2">
            <w:pPr>
              <w:jc w:val="center"/>
            </w:pPr>
            <w:r>
              <w:t>-</w:t>
            </w:r>
          </w:p>
        </w:tc>
      </w:tr>
      <w:tr w:rsidR="00D70AD2" w:rsidRPr="007B028A" w:rsidTr="00D70AD2">
        <w:trPr>
          <w:trHeight w:val="506"/>
          <w:jc w:val="center"/>
        </w:trPr>
        <w:tc>
          <w:tcPr>
            <w:tcW w:w="203" w:type="pct"/>
            <w:vAlign w:val="center"/>
          </w:tcPr>
          <w:p w:rsidR="00D70AD2" w:rsidRPr="007B028A" w:rsidRDefault="00D70AD2" w:rsidP="00D70AD2">
            <w:pPr>
              <w:jc w:val="center"/>
              <w:rPr>
                <w:lang w:val="kk-KZ"/>
              </w:rPr>
            </w:pPr>
            <w:r w:rsidRPr="007B028A">
              <w:rPr>
                <w:lang w:val="kk-KZ"/>
              </w:rPr>
              <w:t>14</w:t>
            </w:r>
          </w:p>
        </w:tc>
        <w:tc>
          <w:tcPr>
            <w:tcW w:w="568" w:type="pct"/>
            <w:vAlign w:val="center"/>
          </w:tcPr>
          <w:p w:rsidR="00D70AD2" w:rsidRPr="007B028A" w:rsidRDefault="00D70AD2" w:rsidP="00D70AD2">
            <w:pPr>
              <w:jc w:val="center"/>
              <w:rPr>
                <w:rFonts w:eastAsia="TimesNewRomanPSMT"/>
              </w:rPr>
            </w:pPr>
            <w:r w:rsidRPr="007B028A">
              <w:rPr>
                <w:rFonts w:eastAsia="TimesNewRomanPSMT"/>
              </w:rPr>
              <w:t>Катетер – троакар</w:t>
            </w:r>
          </w:p>
        </w:tc>
        <w:tc>
          <w:tcPr>
            <w:tcW w:w="162" w:type="pct"/>
            <w:vAlign w:val="center"/>
          </w:tcPr>
          <w:p w:rsidR="00D70AD2" w:rsidRPr="007B028A" w:rsidRDefault="00D70AD2" w:rsidP="00D70AD2">
            <w:pPr>
              <w:jc w:val="center"/>
              <w:rPr>
                <w:rFonts w:eastAsia="TimesNewRomanPSMT"/>
              </w:rPr>
            </w:pPr>
            <w:proofErr w:type="spellStart"/>
            <w:proofErr w:type="gramStart"/>
            <w:r w:rsidRPr="007B028A">
              <w:rPr>
                <w:rFonts w:eastAsia="TimesNewRomanPSMT"/>
              </w:rPr>
              <w:t>шт</w:t>
            </w:r>
            <w:proofErr w:type="spellEnd"/>
            <w:proofErr w:type="gramEnd"/>
          </w:p>
        </w:tc>
        <w:tc>
          <w:tcPr>
            <w:tcW w:w="481" w:type="pct"/>
            <w:vAlign w:val="center"/>
          </w:tcPr>
          <w:p w:rsidR="00D70AD2" w:rsidRPr="007B028A" w:rsidRDefault="00FB73FB" w:rsidP="00D70AD2">
            <w:pPr>
              <w:jc w:val="center"/>
            </w:pPr>
            <w:r>
              <w:t>-</w:t>
            </w:r>
          </w:p>
        </w:tc>
        <w:tc>
          <w:tcPr>
            <w:tcW w:w="477" w:type="pct"/>
            <w:vAlign w:val="center"/>
          </w:tcPr>
          <w:p w:rsidR="00D70AD2" w:rsidRPr="007B028A" w:rsidRDefault="00D70AD2" w:rsidP="00D70AD2">
            <w:pPr>
              <w:jc w:val="center"/>
            </w:pPr>
          </w:p>
        </w:tc>
        <w:tc>
          <w:tcPr>
            <w:tcW w:w="454" w:type="pct"/>
            <w:vAlign w:val="center"/>
          </w:tcPr>
          <w:p w:rsidR="00D70AD2" w:rsidRPr="007B028A" w:rsidRDefault="00D70AD2" w:rsidP="00D70AD2">
            <w:pPr>
              <w:jc w:val="center"/>
            </w:pPr>
          </w:p>
        </w:tc>
        <w:tc>
          <w:tcPr>
            <w:tcW w:w="512" w:type="pct"/>
            <w:vAlign w:val="center"/>
          </w:tcPr>
          <w:p w:rsidR="00D70AD2" w:rsidRPr="007B028A" w:rsidRDefault="00E80125" w:rsidP="00D70AD2">
            <w:pPr>
              <w:jc w:val="center"/>
            </w:pPr>
            <w:r>
              <w:t>-</w:t>
            </w:r>
          </w:p>
        </w:tc>
        <w:tc>
          <w:tcPr>
            <w:tcW w:w="525" w:type="pct"/>
            <w:vAlign w:val="center"/>
          </w:tcPr>
          <w:p w:rsidR="00D70AD2" w:rsidRPr="007B028A" w:rsidRDefault="00E80125" w:rsidP="00D70AD2">
            <w:pPr>
              <w:jc w:val="center"/>
            </w:pPr>
            <w:r>
              <w:t>-</w:t>
            </w:r>
          </w:p>
        </w:tc>
        <w:tc>
          <w:tcPr>
            <w:tcW w:w="605" w:type="pct"/>
            <w:vAlign w:val="center"/>
          </w:tcPr>
          <w:p w:rsidR="00D70AD2" w:rsidRPr="007B028A" w:rsidRDefault="007E5DC0" w:rsidP="00D70AD2">
            <w:pPr>
              <w:jc w:val="center"/>
            </w:pPr>
            <w:r>
              <w:t>-</w:t>
            </w:r>
          </w:p>
        </w:tc>
        <w:tc>
          <w:tcPr>
            <w:tcW w:w="507" w:type="pct"/>
            <w:vAlign w:val="center"/>
          </w:tcPr>
          <w:p w:rsidR="00D70AD2" w:rsidRPr="007B028A" w:rsidRDefault="007E5DC0" w:rsidP="00D70AD2">
            <w:pPr>
              <w:jc w:val="center"/>
            </w:pPr>
            <w:r>
              <w:t>3300,00</w:t>
            </w:r>
          </w:p>
        </w:tc>
        <w:tc>
          <w:tcPr>
            <w:tcW w:w="506" w:type="pct"/>
            <w:vAlign w:val="center"/>
          </w:tcPr>
          <w:p w:rsidR="00D70AD2" w:rsidRPr="007B028A" w:rsidRDefault="00ED3A56" w:rsidP="00D70AD2">
            <w:pPr>
              <w:jc w:val="center"/>
            </w:pPr>
            <w:r>
              <w:t>-</w:t>
            </w:r>
          </w:p>
        </w:tc>
      </w:tr>
      <w:tr w:rsidR="00D70AD2" w:rsidRPr="007B028A" w:rsidTr="00D70AD2">
        <w:trPr>
          <w:trHeight w:val="506"/>
          <w:jc w:val="center"/>
        </w:trPr>
        <w:tc>
          <w:tcPr>
            <w:tcW w:w="203" w:type="pct"/>
            <w:vAlign w:val="center"/>
          </w:tcPr>
          <w:p w:rsidR="00D70AD2" w:rsidRPr="007B028A" w:rsidRDefault="00D70AD2" w:rsidP="00D70AD2">
            <w:pPr>
              <w:jc w:val="center"/>
              <w:rPr>
                <w:lang w:val="kk-KZ"/>
              </w:rPr>
            </w:pPr>
            <w:r w:rsidRPr="007B028A">
              <w:rPr>
                <w:lang w:val="kk-KZ"/>
              </w:rPr>
              <w:t>15</w:t>
            </w:r>
          </w:p>
        </w:tc>
        <w:tc>
          <w:tcPr>
            <w:tcW w:w="568" w:type="pct"/>
            <w:vAlign w:val="center"/>
          </w:tcPr>
          <w:p w:rsidR="00D70AD2" w:rsidRPr="007B028A" w:rsidRDefault="00D70AD2" w:rsidP="00D70AD2">
            <w:pPr>
              <w:jc w:val="center"/>
              <w:rPr>
                <w:rFonts w:eastAsia="TimesNewRomanPSMT"/>
              </w:rPr>
            </w:pPr>
            <w:r w:rsidRPr="007B028A">
              <w:rPr>
                <w:rFonts w:eastAsia="TimesNewRomanPSMT"/>
              </w:rPr>
              <w:t xml:space="preserve">Контур дыхательный </w:t>
            </w:r>
            <w:proofErr w:type="spellStart"/>
            <w:r w:rsidRPr="007B028A">
              <w:rPr>
                <w:rFonts w:eastAsia="TimesNewRomanPSMT"/>
              </w:rPr>
              <w:t>Flextube</w:t>
            </w:r>
            <w:proofErr w:type="spellEnd"/>
            <w:r w:rsidRPr="007B028A">
              <w:rPr>
                <w:rFonts w:eastAsia="TimesNewRomanPSMT"/>
              </w:rPr>
              <w:t xml:space="preserve"> 1,6м с двумя </w:t>
            </w:r>
            <w:proofErr w:type="spellStart"/>
            <w:r w:rsidRPr="007B028A">
              <w:rPr>
                <w:rFonts w:eastAsia="TimesNewRomanPSMT"/>
              </w:rPr>
              <w:t>влагосборниками</w:t>
            </w:r>
            <w:proofErr w:type="spellEnd"/>
            <w:r w:rsidRPr="007B028A">
              <w:rPr>
                <w:rFonts w:eastAsia="TimesNewRomanPSMT"/>
              </w:rPr>
              <w:t xml:space="preserve"> и дополнительным шлангом 0,8м</w:t>
            </w:r>
          </w:p>
        </w:tc>
        <w:tc>
          <w:tcPr>
            <w:tcW w:w="162" w:type="pct"/>
            <w:vAlign w:val="center"/>
          </w:tcPr>
          <w:p w:rsidR="00D70AD2" w:rsidRPr="007B028A" w:rsidRDefault="00D70AD2" w:rsidP="00D70AD2">
            <w:pPr>
              <w:jc w:val="center"/>
              <w:rPr>
                <w:rFonts w:eastAsia="TimesNewRomanPSMT"/>
              </w:rPr>
            </w:pPr>
            <w:proofErr w:type="spellStart"/>
            <w:proofErr w:type="gramStart"/>
            <w:r w:rsidRPr="007B028A">
              <w:rPr>
                <w:rFonts w:eastAsia="TimesNewRomanPSMT"/>
              </w:rPr>
              <w:t>шт</w:t>
            </w:r>
            <w:proofErr w:type="spellEnd"/>
            <w:proofErr w:type="gramEnd"/>
          </w:p>
        </w:tc>
        <w:tc>
          <w:tcPr>
            <w:tcW w:w="481" w:type="pct"/>
            <w:vAlign w:val="center"/>
          </w:tcPr>
          <w:p w:rsidR="00D70AD2" w:rsidRPr="007B028A" w:rsidRDefault="00FB73FB" w:rsidP="00D70AD2">
            <w:pPr>
              <w:jc w:val="center"/>
            </w:pPr>
            <w:r>
              <w:t>-</w:t>
            </w:r>
          </w:p>
        </w:tc>
        <w:tc>
          <w:tcPr>
            <w:tcW w:w="477" w:type="pct"/>
            <w:vAlign w:val="center"/>
          </w:tcPr>
          <w:p w:rsidR="00D70AD2" w:rsidRPr="007B028A" w:rsidRDefault="00D70AD2" w:rsidP="00D70AD2">
            <w:pPr>
              <w:jc w:val="center"/>
            </w:pPr>
          </w:p>
        </w:tc>
        <w:tc>
          <w:tcPr>
            <w:tcW w:w="454" w:type="pct"/>
            <w:vAlign w:val="center"/>
          </w:tcPr>
          <w:p w:rsidR="00D70AD2" w:rsidRPr="007B028A" w:rsidRDefault="00D70AD2" w:rsidP="00D70AD2">
            <w:pPr>
              <w:jc w:val="center"/>
            </w:pPr>
          </w:p>
        </w:tc>
        <w:tc>
          <w:tcPr>
            <w:tcW w:w="512" w:type="pct"/>
            <w:vAlign w:val="center"/>
          </w:tcPr>
          <w:p w:rsidR="00D70AD2" w:rsidRPr="007B028A" w:rsidRDefault="00E80125" w:rsidP="00D70AD2">
            <w:pPr>
              <w:jc w:val="center"/>
            </w:pPr>
            <w:r>
              <w:t>4141,00</w:t>
            </w:r>
          </w:p>
        </w:tc>
        <w:tc>
          <w:tcPr>
            <w:tcW w:w="525" w:type="pct"/>
            <w:vAlign w:val="center"/>
          </w:tcPr>
          <w:p w:rsidR="00D70AD2" w:rsidRPr="007B028A" w:rsidRDefault="00E80125" w:rsidP="00D70AD2">
            <w:pPr>
              <w:jc w:val="center"/>
            </w:pPr>
            <w:r>
              <w:t>3013,00</w:t>
            </w:r>
          </w:p>
        </w:tc>
        <w:tc>
          <w:tcPr>
            <w:tcW w:w="605" w:type="pct"/>
            <w:vAlign w:val="center"/>
          </w:tcPr>
          <w:p w:rsidR="00D70AD2" w:rsidRPr="007B028A" w:rsidRDefault="007E5DC0" w:rsidP="00D70AD2">
            <w:pPr>
              <w:jc w:val="center"/>
            </w:pPr>
            <w:r>
              <w:t>-</w:t>
            </w:r>
          </w:p>
        </w:tc>
        <w:tc>
          <w:tcPr>
            <w:tcW w:w="507" w:type="pct"/>
            <w:vAlign w:val="center"/>
          </w:tcPr>
          <w:p w:rsidR="00D70AD2" w:rsidRPr="007B028A" w:rsidRDefault="007E5DC0" w:rsidP="00D70AD2">
            <w:pPr>
              <w:jc w:val="center"/>
            </w:pPr>
            <w:r>
              <w:t>4140,00</w:t>
            </w:r>
          </w:p>
        </w:tc>
        <w:tc>
          <w:tcPr>
            <w:tcW w:w="506" w:type="pct"/>
            <w:vAlign w:val="center"/>
          </w:tcPr>
          <w:p w:rsidR="00D70AD2" w:rsidRPr="007B028A" w:rsidRDefault="00ED3A56" w:rsidP="00D70AD2">
            <w:pPr>
              <w:jc w:val="center"/>
            </w:pPr>
            <w:r>
              <w:t>2765,00</w:t>
            </w:r>
          </w:p>
        </w:tc>
      </w:tr>
    </w:tbl>
    <w:p w:rsidR="00AF0FFB" w:rsidRPr="00210926" w:rsidRDefault="00AF0FFB" w:rsidP="00210926">
      <w:pPr>
        <w:autoSpaceDE w:val="0"/>
        <w:autoSpaceDN w:val="0"/>
        <w:adjustRightInd w:val="0"/>
        <w:jc w:val="center"/>
        <w:rPr>
          <w:bCs/>
          <w:color w:val="000000"/>
          <w:szCs w:val="24"/>
        </w:rPr>
      </w:pPr>
    </w:p>
    <w:p w:rsidR="00DF068B" w:rsidRDefault="00DF068B" w:rsidP="00210926">
      <w:pPr>
        <w:rPr>
          <w:sz w:val="24"/>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621A26" w:rsidRDefault="00621A26" w:rsidP="00210926">
      <w:pPr>
        <w:rPr>
          <w:sz w:val="24"/>
          <w:szCs w:val="24"/>
        </w:rPr>
      </w:pP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613B5F" w:rsidRDefault="00B26EA8" w:rsidP="00210926">
      <w:pPr>
        <w:autoSpaceDE w:val="0"/>
        <w:autoSpaceDN w:val="0"/>
        <w:adjustRightInd w:val="0"/>
        <w:jc w:val="both"/>
        <w:rPr>
          <w:bCs/>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7B6F30">
        <w:rPr>
          <w:bCs/>
          <w:sz w:val="24"/>
          <w:szCs w:val="24"/>
        </w:rPr>
        <w:t xml:space="preserve"> </w:t>
      </w:r>
      <w:r w:rsidR="00334C6D" w:rsidRPr="00334C6D">
        <w:rPr>
          <w:b/>
          <w:bCs/>
          <w:sz w:val="24"/>
          <w:szCs w:val="24"/>
        </w:rPr>
        <w:t>ТОО «Гелика»</w:t>
      </w:r>
      <w:r w:rsidR="00334C6D">
        <w:rPr>
          <w:b/>
          <w:bCs/>
          <w:sz w:val="24"/>
          <w:szCs w:val="24"/>
        </w:rPr>
        <w:t xml:space="preserve">, </w:t>
      </w:r>
      <w:r w:rsidR="00334C6D" w:rsidRPr="00334C6D">
        <w:rPr>
          <w:b/>
          <w:bCs/>
          <w:sz w:val="24"/>
          <w:szCs w:val="24"/>
        </w:rPr>
        <w:t>ТОО «ФАРМ-ЛИГА»</w:t>
      </w:r>
      <w:r w:rsidR="00334C6D">
        <w:rPr>
          <w:b/>
          <w:bCs/>
          <w:sz w:val="24"/>
          <w:szCs w:val="24"/>
        </w:rPr>
        <w:t xml:space="preserve">, </w:t>
      </w:r>
      <w:r w:rsidR="00334C6D" w:rsidRPr="00334C6D">
        <w:rPr>
          <w:b/>
          <w:bCs/>
          <w:sz w:val="24"/>
          <w:szCs w:val="24"/>
        </w:rPr>
        <w:t>ТОО «</w:t>
      </w:r>
      <w:proofErr w:type="spellStart"/>
      <w:r w:rsidR="00334C6D" w:rsidRPr="00334C6D">
        <w:rPr>
          <w:b/>
          <w:bCs/>
          <w:sz w:val="24"/>
          <w:szCs w:val="24"/>
        </w:rPr>
        <w:t>Арша</w:t>
      </w:r>
      <w:proofErr w:type="spellEnd"/>
      <w:r w:rsidR="00334C6D" w:rsidRPr="00334C6D">
        <w:rPr>
          <w:b/>
          <w:bCs/>
          <w:sz w:val="24"/>
          <w:szCs w:val="24"/>
        </w:rPr>
        <w:t>»</w:t>
      </w:r>
      <w:r w:rsidR="00334C6D">
        <w:rPr>
          <w:b/>
          <w:bCs/>
          <w:sz w:val="24"/>
          <w:szCs w:val="24"/>
        </w:rPr>
        <w:t xml:space="preserve">, </w:t>
      </w:r>
      <w:r w:rsidR="00334C6D" w:rsidRPr="00334C6D">
        <w:rPr>
          <w:b/>
          <w:bCs/>
          <w:sz w:val="24"/>
          <w:szCs w:val="24"/>
        </w:rPr>
        <w:t>ТОО «</w:t>
      </w:r>
      <w:r w:rsidR="00334C6D" w:rsidRPr="00334C6D">
        <w:rPr>
          <w:b/>
          <w:bCs/>
          <w:sz w:val="24"/>
          <w:szCs w:val="24"/>
          <w:lang w:val="en-US"/>
        </w:rPr>
        <w:t>SUNMEDICA</w:t>
      </w:r>
      <w:r w:rsidR="00334C6D" w:rsidRPr="00334C6D">
        <w:rPr>
          <w:b/>
          <w:bCs/>
          <w:sz w:val="24"/>
          <w:szCs w:val="24"/>
        </w:rPr>
        <w:t>» (САНМЕДИКА)</w:t>
      </w:r>
      <w:r w:rsidR="00334C6D">
        <w:rPr>
          <w:b/>
          <w:bCs/>
          <w:sz w:val="24"/>
          <w:szCs w:val="24"/>
        </w:rPr>
        <w:t xml:space="preserve">, </w:t>
      </w:r>
      <w:r w:rsidR="00334C6D" w:rsidRPr="00334C6D">
        <w:rPr>
          <w:b/>
          <w:bCs/>
          <w:sz w:val="24"/>
          <w:szCs w:val="24"/>
        </w:rPr>
        <w:t xml:space="preserve">ТОО «Компания </w:t>
      </w:r>
      <w:proofErr w:type="spellStart"/>
      <w:r w:rsidR="00334C6D" w:rsidRPr="00334C6D">
        <w:rPr>
          <w:b/>
          <w:bCs/>
          <w:sz w:val="24"/>
          <w:szCs w:val="24"/>
        </w:rPr>
        <w:t>Коктау</w:t>
      </w:r>
      <w:proofErr w:type="spellEnd"/>
      <w:r w:rsidR="00334C6D" w:rsidRPr="00334C6D">
        <w:rPr>
          <w:b/>
          <w:bCs/>
          <w:sz w:val="24"/>
          <w:szCs w:val="24"/>
        </w:rPr>
        <w:t>»</w:t>
      </w:r>
      <w:r w:rsidR="00334C6D">
        <w:rPr>
          <w:b/>
          <w:bCs/>
          <w:sz w:val="24"/>
          <w:szCs w:val="24"/>
        </w:rPr>
        <w:t xml:space="preserve">, </w:t>
      </w:r>
      <w:r w:rsidR="00334C6D" w:rsidRPr="00334C6D">
        <w:rPr>
          <w:b/>
          <w:bCs/>
          <w:sz w:val="24"/>
          <w:szCs w:val="24"/>
        </w:rPr>
        <w:t>ТОО «</w:t>
      </w:r>
      <w:proofErr w:type="spellStart"/>
      <w:r w:rsidR="00334C6D" w:rsidRPr="00334C6D">
        <w:rPr>
          <w:b/>
          <w:bCs/>
          <w:sz w:val="24"/>
          <w:szCs w:val="24"/>
          <w:lang w:val="en-US"/>
        </w:rPr>
        <w:t>MedIntelCompany</w:t>
      </w:r>
      <w:proofErr w:type="spellEnd"/>
      <w:r w:rsidR="00334C6D" w:rsidRPr="00334C6D">
        <w:rPr>
          <w:b/>
          <w:bCs/>
          <w:sz w:val="24"/>
          <w:szCs w:val="24"/>
        </w:rPr>
        <w:t>»</w:t>
      </w:r>
      <w:r w:rsidR="00334C6D">
        <w:rPr>
          <w:b/>
          <w:bCs/>
          <w:sz w:val="24"/>
          <w:szCs w:val="24"/>
        </w:rPr>
        <w:t xml:space="preserve">, </w:t>
      </w:r>
      <w:r w:rsidR="00334C6D" w:rsidRPr="00334C6D">
        <w:rPr>
          <w:b/>
          <w:bCs/>
          <w:sz w:val="24"/>
          <w:szCs w:val="24"/>
        </w:rPr>
        <w:t>ИП Степанова 85</w:t>
      </w:r>
      <w:r w:rsidR="00334C6D">
        <w:rPr>
          <w:b/>
          <w:bCs/>
          <w:sz w:val="24"/>
          <w:szCs w:val="24"/>
        </w:rPr>
        <w:t xml:space="preserve">, </w:t>
      </w:r>
      <w:r w:rsidR="00334C6D" w:rsidRPr="00334C6D">
        <w:rPr>
          <w:b/>
          <w:bCs/>
          <w:sz w:val="24"/>
          <w:szCs w:val="24"/>
        </w:rPr>
        <w:t>ТОО «Альянс»</w:t>
      </w:r>
      <w:r w:rsidR="00334C6D">
        <w:rPr>
          <w:b/>
          <w:bCs/>
          <w:sz w:val="24"/>
          <w:szCs w:val="24"/>
        </w:rPr>
        <w:t xml:space="preserve"> </w:t>
      </w:r>
      <w:r w:rsidR="00334C6D">
        <w:rPr>
          <w:bCs/>
          <w:sz w:val="24"/>
          <w:szCs w:val="24"/>
        </w:rPr>
        <w:t>соответствуют требованиям</w:t>
      </w:r>
      <w:r w:rsidR="00613B5F">
        <w:rPr>
          <w:bCs/>
          <w:sz w:val="24"/>
          <w:szCs w:val="24"/>
        </w:rPr>
        <w:t xml:space="preserve"> </w:t>
      </w:r>
      <w:r w:rsidR="00B601B7" w:rsidRPr="00047061">
        <w:rPr>
          <w:bCs/>
          <w:color w:val="000000"/>
          <w:sz w:val="24"/>
          <w:szCs w:val="24"/>
        </w:rPr>
        <w:t>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047061" w:rsidRDefault="00DF068B" w:rsidP="00210926">
      <w:pPr>
        <w:autoSpaceDE w:val="0"/>
        <w:autoSpaceDN w:val="0"/>
        <w:adjustRightInd w:val="0"/>
        <w:jc w:val="both"/>
        <w:rPr>
          <w:rFonts w:eastAsiaTheme="minorEastAsia"/>
          <w:sz w:val="24"/>
          <w:szCs w:val="24"/>
        </w:rPr>
      </w:pPr>
    </w:p>
    <w:p w:rsidR="00F86119" w:rsidRDefault="00F86119" w:rsidP="00613B5F">
      <w:pPr>
        <w:pStyle w:val="a3"/>
        <w:numPr>
          <w:ilvl w:val="0"/>
          <w:numId w:val="1"/>
        </w:numPr>
        <w:autoSpaceDE w:val="0"/>
        <w:autoSpaceDN w:val="0"/>
        <w:adjustRightInd w:val="0"/>
        <w:spacing w:line="276" w:lineRule="auto"/>
        <w:jc w:val="both"/>
        <w:rPr>
          <w:sz w:val="24"/>
          <w:szCs w:val="24"/>
        </w:rPr>
      </w:pPr>
      <w:r>
        <w:rPr>
          <w:sz w:val="24"/>
          <w:szCs w:val="24"/>
        </w:rPr>
        <w:t>Признать закупку по лоту №1 не состоявшейся, по причине отсутствия ценовых предложений потенциальных поставщиком.</w:t>
      </w:r>
    </w:p>
    <w:p w:rsidR="00613B5F" w:rsidRPr="00D05C31" w:rsidRDefault="00613B5F" w:rsidP="00613B5F">
      <w:pPr>
        <w:pStyle w:val="a3"/>
        <w:numPr>
          <w:ilvl w:val="0"/>
          <w:numId w:val="1"/>
        </w:numPr>
        <w:autoSpaceDE w:val="0"/>
        <w:autoSpaceDN w:val="0"/>
        <w:adjustRightInd w:val="0"/>
        <w:spacing w:line="276" w:lineRule="auto"/>
        <w:jc w:val="both"/>
        <w:rPr>
          <w:sz w:val="24"/>
          <w:szCs w:val="24"/>
        </w:rPr>
      </w:pPr>
      <w:r w:rsidRPr="00E44520">
        <w:rPr>
          <w:sz w:val="24"/>
          <w:szCs w:val="24"/>
        </w:rPr>
        <w:lastRenderedPageBreak/>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2, 3, 4, 8, 11, 12 - </w:t>
      </w:r>
      <w:r w:rsidRPr="00D05C31">
        <w:rPr>
          <w:b/>
          <w:bCs/>
          <w:sz w:val="24"/>
          <w:szCs w:val="24"/>
        </w:rPr>
        <w:t>ТОО «Гелика»</w:t>
      </w:r>
      <w:r>
        <w:rPr>
          <w:b/>
          <w:bCs/>
          <w:sz w:val="24"/>
          <w:szCs w:val="24"/>
        </w:rPr>
        <w:t xml:space="preserve">, </w:t>
      </w:r>
      <w:r w:rsidRPr="00952879">
        <w:rPr>
          <w:sz w:val="24"/>
          <w:szCs w:val="24"/>
        </w:rPr>
        <w:t>РК, г</w:t>
      </w:r>
      <w:proofErr w:type="gramStart"/>
      <w:r w:rsidRPr="00952879">
        <w:rPr>
          <w:sz w:val="24"/>
          <w:szCs w:val="24"/>
        </w:rPr>
        <w:t>.П</w:t>
      </w:r>
      <w:proofErr w:type="gramEnd"/>
      <w:r w:rsidRPr="00952879">
        <w:rPr>
          <w:sz w:val="24"/>
          <w:szCs w:val="24"/>
        </w:rPr>
        <w:t>етропавловск, ул.Маяковского, д.95</w:t>
      </w:r>
      <w:r>
        <w:rPr>
          <w:sz w:val="24"/>
          <w:szCs w:val="24"/>
        </w:rPr>
        <w:t>.</w:t>
      </w:r>
    </w:p>
    <w:p w:rsidR="00613B5F" w:rsidRPr="00D05C31" w:rsidRDefault="00613B5F" w:rsidP="00613B5F">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5, 6, 10, 15 - </w:t>
      </w:r>
      <w:r w:rsidRPr="00D05C31">
        <w:rPr>
          <w:b/>
          <w:bCs/>
          <w:sz w:val="24"/>
          <w:szCs w:val="24"/>
        </w:rPr>
        <w:t>ТОО «</w:t>
      </w:r>
      <w:r>
        <w:rPr>
          <w:b/>
          <w:bCs/>
          <w:sz w:val="24"/>
          <w:szCs w:val="24"/>
        </w:rPr>
        <w:t>Альянс</w:t>
      </w:r>
      <w:r w:rsidRPr="00D05C31">
        <w:rPr>
          <w:b/>
          <w:bCs/>
          <w:sz w:val="24"/>
          <w:szCs w:val="24"/>
        </w:rPr>
        <w:t>»</w:t>
      </w:r>
      <w:r>
        <w:rPr>
          <w:b/>
          <w:bCs/>
          <w:sz w:val="24"/>
          <w:szCs w:val="24"/>
        </w:rPr>
        <w:t xml:space="preserve">, </w:t>
      </w:r>
      <w:r w:rsidRPr="00952879">
        <w:rPr>
          <w:sz w:val="24"/>
          <w:szCs w:val="24"/>
        </w:rPr>
        <w:t>РК, г</w:t>
      </w:r>
      <w:proofErr w:type="gramStart"/>
      <w:r w:rsidRPr="00952879">
        <w:rPr>
          <w:sz w:val="24"/>
          <w:szCs w:val="24"/>
        </w:rPr>
        <w:t>.У</w:t>
      </w:r>
      <w:proofErr w:type="gramEnd"/>
      <w:r w:rsidRPr="00952879">
        <w:rPr>
          <w:sz w:val="24"/>
          <w:szCs w:val="24"/>
        </w:rPr>
        <w:t>сть-Каменогорск, ул.Красина, 12/2</w:t>
      </w:r>
      <w:r>
        <w:rPr>
          <w:sz w:val="24"/>
          <w:szCs w:val="24"/>
        </w:rPr>
        <w:t>.</w:t>
      </w:r>
    </w:p>
    <w:p w:rsidR="00F86119" w:rsidRDefault="00F86119" w:rsidP="00DF068B">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7</w:t>
      </w:r>
      <w:r w:rsidRPr="00E44520">
        <w:rPr>
          <w:b/>
          <w:sz w:val="24"/>
          <w:szCs w:val="24"/>
        </w:rPr>
        <w:t xml:space="preserve"> -  </w:t>
      </w:r>
      <w:r w:rsidRPr="00F86119">
        <w:rPr>
          <w:b/>
          <w:sz w:val="24"/>
          <w:szCs w:val="24"/>
        </w:rPr>
        <w:t xml:space="preserve">ТОО «Компания </w:t>
      </w:r>
      <w:proofErr w:type="spellStart"/>
      <w:r w:rsidRPr="00F86119">
        <w:rPr>
          <w:b/>
          <w:sz w:val="24"/>
          <w:szCs w:val="24"/>
        </w:rPr>
        <w:t>Коктау</w:t>
      </w:r>
      <w:proofErr w:type="spellEnd"/>
      <w:r w:rsidRPr="00F86119">
        <w:rPr>
          <w:b/>
          <w:sz w:val="24"/>
          <w:szCs w:val="24"/>
        </w:rPr>
        <w:t>»</w:t>
      </w:r>
      <w:r>
        <w:rPr>
          <w:b/>
          <w:sz w:val="24"/>
          <w:szCs w:val="24"/>
        </w:rPr>
        <w:t xml:space="preserve">, </w:t>
      </w:r>
      <w:r w:rsidRPr="00952879">
        <w:rPr>
          <w:sz w:val="24"/>
          <w:szCs w:val="24"/>
        </w:rPr>
        <w:t xml:space="preserve">РК, </w:t>
      </w:r>
      <w:proofErr w:type="spellStart"/>
      <w:r w:rsidRPr="00952879">
        <w:rPr>
          <w:sz w:val="24"/>
          <w:szCs w:val="24"/>
        </w:rPr>
        <w:t>г</w:t>
      </w:r>
      <w:proofErr w:type="gramStart"/>
      <w:r w:rsidRPr="00952879">
        <w:rPr>
          <w:sz w:val="24"/>
          <w:szCs w:val="24"/>
        </w:rPr>
        <w:t>.К</w:t>
      </w:r>
      <w:proofErr w:type="gramEnd"/>
      <w:r w:rsidRPr="00952879">
        <w:rPr>
          <w:sz w:val="24"/>
          <w:szCs w:val="24"/>
        </w:rPr>
        <w:t>останай</w:t>
      </w:r>
      <w:proofErr w:type="spellEnd"/>
      <w:r w:rsidRPr="00952879">
        <w:rPr>
          <w:sz w:val="24"/>
          <w:szCs w:val="24"/>
        </w:rPr>
        <w:t>, ул.Урожайная, 16-309</w:t>
      </w:r>
      <w:r>
        <w:rPr>
          <w:sz w:val="24"/>
          <w:szCs w:val="24"/>
        </w:rPr>
        <w:t>.</w:t>
      </w:r>
    </w:p>
    <w:p w:rsidR="00F86119" w:rsidRDefault="00F86119" w:rsidP="00F86119">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9</w:t>
      </w:r>
      <w:r w:rsidRPr="00E44520">
        <w:rPr>
          <w:b/>
          <w:sz w:val="24"/>
          <w:szCs w:val="24"/>
        </w:rPr>
        <w:t xml:space="preserve"> -  </w:t>
      </w:r>
      <w:r w:rsidRPr="00D236A9">
        <w:rPr>
          <w:b/>
          <w:bCs/>
          <w:sz w:val="24"/>
          <w:szCs w:val="24"/>
        </w:rPr>
        <w:t>ТОО «ФАРМ-ЛИГА»</w:t>
      </w:r>
      <w:r w:rsidRPr="00E44520">
        <w:rPr>
          <w:b/>
          <w:sz w:val="24"/>
          <w:szCs w:val="24"/>
        </w:rPr>
        <w:t xml:space="preserve">, </w:t>
      </w:r>
      <w:r w:rsidRPr="00952879">
        <w:rPr>
          <w:sz w:val="24"/>
          <w:szCs w:val="24"/>
        </w:rPr>
        <w:t>РК, г</w:t>
      </w:r>
      <w:proofErr w:type="gramStart"/>
      <w:r w:rsidRPr="00952879">
        <w:rPr>
          <w:sz w:val="24"/>
          <w:szCs w:val="24"/>
        </w:rPr>
        <w:t>.П</w:t>
      </w:r>
      <w:proofErr w:type="gramEnd"/>
      <w:r w:rsidRPr="00952879">
        <w:rPr>
          <w:sz w:val="24"/>
          <w:szCs w:val="24"/>
        </w:rPr>
        <w:t xml:space="preserve">етропавловск, </w:t>
      </w:r>
      <w:proofErr w:type="spellStart"/>
      <w:r w:rsidRPr="00952879">
        <w:rPr>
          <w:sz w:val="24"/>
          <w:szCs w:val="24"/>
        </w:rPr>
        <w:t>ул.К.Сутюшева</w:t>
      </w:r>
      <w:proofErr w:type="spellEnd"/>
      <w:r w:rsidRPr="00952879">
        <w:rPr>
          <w:sz w:val="24"/>
          <w:szCs w:val="24"/>
        </w:rPr>
        <w:t>, д.43, кв.5</w:t>
      </w:r>
      <w:r>
        <w:rPr>
          <w:sz w:val="24"/>
          <w:szCs w:val="24"/>
        </w:rPr>
        <w:t>.</w:t>
      </w:r>
    </w:p>
    <w:p w:rsidR="00F86119" w:rsidRPr="00D236A9" w:rsidRDefault="00F86119" w:rsidP="00F86119">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13, 14</w:t>
      </w:r>
      <w:r w:rsidRPr="00E44520">
        <w:rPr>
          <w:b/>
          <w:sz w:val="24"/>
          <w:szCs w:val="24"/>
        </w:rPr>
        <w:t xml:space="preserve"> -  </w:t>
      </w:r>
      <w:r w:rsidR="006A6482" w:rsidRPr="00334C6D">
        <w:rPr>
          <w:b/>
          <w:bCs/>
          <w:sz w:val="24"/>
          <w:szCs w:val="24"/>
        </w:rPr>
        <w:t>ИП Степанова 85</w:t>
      </w:r>
      <w:r w:rsidRPr="00E44520">
        <w:rPr>
          <w:b/>
          <w:sz w:val="24"/>
          <w:szCs w:val="24"/>
        </w:rPr>
        <w:t>,</w:t>
      </w:r>
      <w:r w:rsidR="006A6482">
        <w:rPr>
          <w:sz w:val="24"/>
          <w:szCs w:val="24"/>
        </w:rPr>
        <w:t xml:space="preserve"> </w:t>
      </w:r>
      <w:r w:rsidR="006A6482" w:rsidRPr="00952879">
        <w:rPr>
          <w:sz w:val="24"/>
          <w:szCs w:val="24"/>
        </w:rPr>
        <w:t>РК, г</w:t>
      </w:r>
      <w:proofErr w:type="gramStart"/>
      <w:r w:rsidR="006A6482" w:rsidRPr="00952879">
        <w:rPr>
          <w:sz w:val="24"/>
          <w:szCs w:val="24"/>
        </w:rPr>
        <w:t>.П</w:t>
      </w:r>
      <w:proofErr w:type="gramEnd"/>
      <w:r w:rsidR="006A6482" w:rsidRPr="00952879">
        <w:rPr>
          <w:sz w:val="24"/>
          <w:szCs w:val="24"/>
        </w:rPr>
        <w:t>етропавловск, ул.Назарбаева 163-87</w:t>
      </w:r>
      <w:r w:rsidRPr="00E44520">
        <w:rPr>
          <w:bCs/>
          <w:sz w:val="24"/>
          <w:szCs w:val="24"/>
        </w:rPr>
        <w:t>.</w:t>
      </w:r>
    </w:p>
    <w:p w:rsidR="00455E27" w:rsidRDefault="00455E27"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TimesNewRomanPSMT">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575A4"/>
    <w:rsid w:val="0006223E"/>
    <w:rsid w:val="00063C90"/>
    <w:rsid w:val="000675D0"/>
    <w:rsid w:val="00081C99"/>
    <w:rsid w:val="00081EB3"/>
    <w:rsid w:val="00083A8B"/>
    <w:rsid w:val="0008456B"/>
    <w:rsid w:val="000868B2"/>
    <w:rsid w:val="00090172"/>
    <w:rsid w:val="000931DE"/>
    <w:rsid w:val="000A39E4"/>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1443F"/>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21AD"/>
    <w:rsid w:val="00514DBF"/>
    <w:rsid w:val="0051717F"/>
    <w:rsid w:val="0052005B"/>
    <w:rsid w:val="00521E67"/>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3A1F"/>
    <w:rsid w:val="005C6BE4"/>
    <w:rsid w:val="005C7EE7"/>
    <w:rsid w:val="005D57C7"/>
    <w:rsid w:val="005E13B5"/>
    <w:rsid w:val="005E15E9"/>
    <w:rsid w:val="005E3974"/>
    <w:rsid w:val="005E3F35"/>
    <w:rsid w:val="005E6650"/>
    <w:rsid w:val="005F05BB"/>
    <w:rsid w:val="005F2B69"/>
    <w:rsid w:val="005F4FBF"/>
    <w:rsid w:val="005F5FF4"/>
    <w:rsid w:val="005F72CC"/>
    <w:rsid w:val="00606B56"/>
    <w:rsid w:val="006125BA"/>
    <w:rsid w:val="00613035"/>
    <w:rsid w:val="00613B5F"/>
    <w:rsid w:val="00621A26"/>
    <w:rsid w:val="00621F47"/>
    <w:rsid w:val="00633035"/>
    <w:rsid w:val="006441D5"/>
    <w:rsid w:val="00646A56"/>
    <w:rsid w:val="0065293E"/>
    <w:rsid w:val="00654502"/>
    <w:rsid w:val="00655E9D"/>
    <w:rsid w:val="00660F5F"/>
    <w:rsid w:val="006639BF"/>
    <w:rsid w:val="0066477F"/>
    <w:rsid w:val="006655D3"/>
    <w:rsid w:val="00670FFA"/>
    <w:rsid w:val="00673C0F"/>
    <w:rsid w:val="00680F93"/>
    <w:rsid w:val="00682B76"/>
    <w:rsid w:val="00694C2D"/>
    <w:rsid w:val="006A0346"/>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39D1"/>
    <w:rsid w:val="007975F7"/>
    <w:rsid w:val="007A18C7"/>
    <w:rsid w:val="007A51C5"/>
    <w:rsid w:val="007B028A"/>
    <w:rsid w:val="007B3E5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05288"/>
    <w:rsid w:val="009129EF"/>
    <w:rsid w:val="00921725"/>
    <w:rsid w:val="00932645"/>
    <w:rsid w:val="00943C55"/>
    <w:rsid w:val="00952879"/>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05C31"/>
    <w:rsid w:val="00D10600"/>
    <w:rsid w:val="00D14864"/>
    <w:rsid w:val="00D14C49"/>
    <w:rsid w:val="00D236A9"/>
    <w:rsid w:val="00D31459"/>
    <w:rsid w:val="00D31A62"/>
    <w:rsid w:val="00D33B06"/>
    <w:rsid w:val="00D40DA7"/>
    <w:rsid w:val="00D41E85"/>
    <w:rsid w:val="00D453B1"/>
    <w:rsid w:val="00D70AD2"/>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11C"/>
    <w:rsid w:val="00DD5A37"/>
    <w:rsid w:val="00DE2391"/>
    <w:rsid w:val="00DE56C3"/>
    <w:rsid w:val="00DF068B"/>
    <w:rsid w:val="00DF086A"/>
    <w:rsid w:val="00E108B0"/>
    <w:rsid w:val="00E16E77"/>
    <w:rsid w:val="00E23365"/>
    <w:rsid w:val="00E2766A"/>
    <w:rsid w:val="00E320BA"/>
    <w:rsid w:val="00E34B9F"/>
    <w:rsid w:val="00E367CD"/>
    <w:rsid w:val="00E371C4"/>
    <w:rsid w:val="00E4309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D02"/>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86119"/>
    <w:rsid w:val="00F912C5"/>
    <w:rsid w:val="00F93FB5"/>
    <w:rsid w:val="00F94493"/>
    <w:rsid w:val="00F955F1"/>
    <w:rsid w:val="00FA2A01"/>
    <w:rsid w:val="00FA37F8"/>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3094</TotalTime>
  <Pages>6</Pages>
  <Words>1431</Words>
  <Characters>8162</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129</cp:revision>
  <cp:lastPrinted>2019-02-12T03:33:00Z</cp:lastPrinted>
  <dcterms:created xsi:type="dcterms:W3CDTF">2018-03-27T11:00:00Z</dcterms:created>
  <dcterms:modified xsi:type="dcterms:W3CDTF">2021-02-05T10:51:00Z</dcterms:modified>
</cp:coreProperties>
</file>