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  <w:r w:rsidR="00343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лоту №2</w:t>
      </w:r>
      <w:r w:rsidR="00040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Аппарат </w:t>
      </w:r>
      <w:r w:rsidR="00343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радиальной ударно-волновой терапии с принадлежностями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09"/>
        <w:gridCol w:w="708"/>
        <w:gridCol w:w="2268"/>
        <w:gridCol w:w="6379"/>
        <w:gridCol w:w="1495"/>
      </w:tblGrid>
      <w:tr w:rsidR="00E60459" w:rsidRPr="00E60459" w:rsidTr="00E60459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E60459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медицинского изделий, требующего сервисного обслуживания (далее – МИ ТСО)</w:t>
            </w:r>
          </w:p>
          <w:p w:rsidR="00E60459" w:rsidRPr="00E60459" w:rsidRDefault="00E60459" w:rsidP="00E604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9" w:rsidRPr="00B00206" w:rsidRDefault="003433F4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радиальной ударно-волновой терапии с принадлежностями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 ТСО, относящейся к средствам измерения</w:t>
            </w: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с указанием модели, наименования производителя, страны)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06" w:rsidRPr="00B00206" w:rsidRDefault="003433F4" w:rsidP="00AA37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радиальной ударно-волновой терапии с принадлежностями</w:t>
            </w:r>
          </w:p>
        </w:tc>
      </w:tr>
      <w:tr w:rsidR="00B00206" w:rsidRPr="00E60459" w:rsidTr="00C25FBF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комплектующего к МИ ТСО </w:t>
            </w:r>
            <w:proofErr w:type="gramEnd"/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МИ ТСО)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Модель/марка, каталожный номер, краткая техническая характеристика комплектующего к МИ ТСО</w:t>
            </w:r>
            <w:proofErr w:type="gram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B00206" w:rsidRPr="00E60459" w:rsidTr="00E60459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B00206" w:rsidRPr="00E60459" w:rsidTr="00C25FBF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82604A" w:rsidRDefault="0082604A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радиальной ударно-волновой терапии с принадлежностями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6450CE">
              <w:rPr>
                <w:rFonts w:ascii="Times New Roman" w:hAnsi="Times New Roman"/>
                <w:b/>
              </w:rPr>
              <w:t>Комплектация: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 xml:space="preserve">основной аппарат - 1 шт.,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 xml:space="preserve">аппликатор </w:t>
            </w:r>
            <w:r>
              <w:rPr>
                <w:rFonts w:ascii="Times New Roman" w:hAnsi="Times New Roman"/>
              </w:rPr>
              <w:t>–</w:t>
            </w:r>
            <w:r w:rsidRPr="001F485C">
              <w:rPr>
                <w:rFonts w:ascii="Times New Roman" w:hAnsi="Times New Roman"/>
              </w:rPr>
              <w:t>1 шт.,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фокусирующий датчик</w:t>
            </w:r>
            <w:r>
              <w:rPr>
                <w:rFonts w:ascii="Times New Roman" w:hAnsi="Times New Roman"/>
              </w:rPr>
              <w:t xml:space="preserve"> (не более</w:t>
            </w:r>
            <w:r w:rsidRPr="001F485C">
              <w:rPr>
                <w:rFonts w:ascii="Times New Roman" w:hAnsi="Times New Roman"/>
              </w:rPr>
              <w:t>15мм</w:t>
            </w:r>
            <w:r>
              <w:rPr>
                <w:rFonts w:ascii="Times New Roman" w:hAnsi="Times New Roman"/>
              </w:rPr>
              <w:t>)</w:t>
            </w:r>
            <w:r w:rsidRPr="001F485C">
              <w:rPr>
                <w:rFonts w:ascii="Times New Roman" w:hAnsi="Times New Roman"/>
              </w:rPr>
              <w:t xml:space="preserve"> - 1 шт.,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1F485C">
              <w:rPr>
                <w:rFonts w:ascii="Times New Roman" w:hAnsi="Times New Roman"/>
              </w:rPr>
              <w:t>мультифокусирующий</w:t>
            </w:r>
            <w:proofErr w:type="spellEnd"/>
            <w:r w:rsidRPr="001F485C">
              <w:rPr>
                <w:rFonts w:ascii="Times New Roman" w:hAnsi="Times New Roman"/>
              </w:rPr>
              <w:t xml:space="preserve"> </w:t>
            </w:r>
            <w:proofErr w:type="spellStart"/>
            <w:r w:rsidRPr="001F485C">
              <w:rPr>
                <w:rFonts w:ascii="Times New Roman" w:hAnsi="Times New Roman"/>
              </w:rPr>
              <w:t>датчик</w:t>
            </w:r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(не более</w:t>
            </w:r>
            <w:r w:rsidRPr="001F485C">
              <w:rPr>
                <w:rFonts w:ascii="Times New Roman" w:hAnsi="Times New Roman"/>
              </w:rPr>
              <w:t xml:space="preserve"> 9мм</w:t>
            </w:r>
            <w:r>
              <w:rPr>
                <w:rFonts w:ascii="Times New Roman" w:hAnsi="Times New Roman"/>
              </w:rPr>
              <w:t>)</w:t>
            </w:r>
            <w:r w:rsidRPr="001F485C">
              <w:rPr>
                <w:rFonts w:ascii="Times New Roman" w:hAnsi="Times New Roman"/>
              </w:rPr>
              <w:t xml:space="preserve"> - 1 шт.,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1F485C">
              <w:rPr>
                <w:rFonts w:ascii="Times New Roman" w:hAnsi="Times New Roman"/>
              </w:rPr>
              <w:t>мультифокусирующий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F485C">
              <w:rPr>
                <w:rFonts w:ascii="Times New Roman" w:hAnsi="Times New Roman"/>
              </w:rPr>
              <w:t xml:space="preserve">датчик </w:t>
            </w:r>
            <w:r>
              <w:rPr>
                <w:rFonts w:ascii="Times New Roman" w:hAnsi="Times New Roman"/>
              </w:rPr>
              <w:t xml:space="preserve">(не более </w:t>
            </w:r>
            <w:r w:rsidRPr="001F485C">
              <w:rPr>
                <w:rFonts w:ascii="Times New Roman" w:hAnsi="Times New Roman"/>
              </w:rPr>
              <w:t>15мм</w:t>
            </w:r>
            <w:r>
              <w:rPr>
                <w:rFonts w:ascii="Times New Roman" w:hAnsi="Times New Roman"/>
              </w:rPr>
              <w:t>)</w:t>
            </w:r>
            <w:r w:rsidRPr="001F485C">
              <w:rPr>
                <w:rFonts w:ascii="Times New Roman" w:hAnsi="Times New Roman"/>
              </w:rPr>
              <w:t>- 1 шт.,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1F485C">
              <w:rPr>
                <w:rFonts w:ascii="Times New Roman" w:hAnsi="Times New Roman"/>
              </w:rPr>
              <w:t>стилус</w:t>
            </w:r>
            <w:proofErr w:type="spellEnd"/>
            <w:r w:rsidRPr="001F485C">
              <w:rPr>
                <w:rFonts w:ascii="Times New Roman" w:hAnsi="Times New Roman"/>
              </w:rPr>
              <w:t xml:space="preserve"> для управления на сенсорном дисплее </w:t>
            </w:r>
            <w:r>
              <w:rPr>
                <w:rFonts w:ascii="Times New Roman" w:hAnsi="Times New Roman"/>
              </w:rPr>
              <w:t>-</w:t>
            </w:r>
            <w:r w:rsidRPr="001F485C">
              <w:rPr>
                <w:rFonts w:ascii="Times New Roman" w:hAnsi="Times New Roman"/>
              </w:rPr>
              <w:t xml:space="preserve">1 шт.,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гель 300 мл - 1 шт.</w:t>
            </w:r>
            <w:r>
              <w:rPr>
                <w:rFonts w:ascii="Times New Roman" w:hAnsi="Times New Roman"/>
              </w:rPr>
              <w:t>,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BB56CF">
              <w:rPr>
                <w:rFonts w:ascii="Times New Roman" w:hAnsi="Times New Roman"/>
              </w:rPr>
              <w:t xml:space="preserve">ель 1 литр - 2 </w:t>
            </w:r>
            <w:proofErr w:type="spellStart"/>
            <w:proofErr w:type="gramStart"/>
            <w:r w:rsidRPr="00BB56CF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BB56CF">
              <w:rPr>
                <w:rFonts w:ascii="Times New Roman" w:hAnsi="Times New Roman"/>
              </w:rPr>
              <w:t xml:space="preserve">сменный патрон для аппликатора– 1 </w:t>
            </w:r>
            <w:proofErr w:type="spellStart"/>
            <w:proofErr w:type="gramStart"/>
            <w:r w:rsidRPr="00BB56CF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Pr="00BB56CF">
              <w:rPr>
                <w:rFonts w:ascii="Times New Roman" w:hAnsi="Times New Roman"/>
              </w:rPr>
              <w:t>;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6450CE">
              <w:rPr>
                <w:rFonts w:ascii="Times New Roman" w:hAnsi="Times New Roman"/>
                <w:b/>
              </w:rPr>
              <w:t>Главные характеристики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lastRenderedPageBreak/>
              <w:t>Давление</w:t>
            </w:r>
            <w:r>
              <w:rPr>
                <w:rFonts w:ascii="Times New Roman" w:hAnsi="Times New Roman"/>
              </w:rPr>
              <w:t xml:space="preserve"> не хуже чем от 1до </w:t>
            </w:r>
            <w:r w:rsidRPr="001F485C">
              <w:rPr>
                <w:rFonts w:ascii="Times New Roman" w:hAnsi="Times New Roman"/>
              </w:rPr>
              <w:t>4 бар</w:t>
            </w:r>
            <w:r>
              <w:rPr>
                <w:rFonts w:ascii="Times New Roman" w:hAnsi="Times New Roman"/>
              </w:rPr>
              <w:t>,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1F485C">
              <w:rPr>
                <w:rFonts w:ascii="Times New Roman" w:hAnsi="Times New Roman"/>
              </w:rPr>
              <w:t xml:space="preserve">астота </w:t>
            </w:r>
            <w:r>
              <w:rPr>
                <w:rFonts w:ascii="Times New Roman" w:hAnsi="Times New Roman"/>
              </w:rPr>
              <w:t xml:space="preserve">не хуже чем от 1 до </w:t>
            </w:r>
            <w:r w:rsidRPr="001F485C">
              <w:rPr>
                <w:rFonts w:ascii="Times New Roman" w:hAnsi="Times New Roman"/>
              </w:rPr>
              <w:t>15 Гц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цветной сенсорный экран</w:t>
            </w:r>
            <w:r>
              <w:rPr>
                <w:rFonts w:ascii="Times New Roman" w:hAnsi="Times New Roman"/>
              </w:rPr>
              <w:t xml:space="preserve"> - не менее </w:t>
            </w:r>
            <w:r w:rsidRPr="001F485C">
              <w:rPr>
                <w:rFonts w:ascii="Times New Roman" w:hAnsi="Times New Roman"/>
              </w:rPr>
              <w:t>5.7”</w:t>
            </w:r>
            <w:r>
              <w:rPr>
                <w:rFonts w:ascii="Times New Roman" w:hAnsi="Times New Roman"/>
              </w:rPr>
              <w:t>,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 xml:space="preserve">Легко транспортируемый: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 не более</w:t>
            </w:r>
            <w:r w:rsidRPr="001F485C">
              <w:rPr>
                <w:rFonts w:ascii="Times New Roman" w:hAnsi="Times New Roman"/>
              </w:rPr>
              <w:t xml:space="preserve"> 7 кг, включая встроенный компрессор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Размеры - основной блок не более 320 × 190 × 280 мм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1F485C">
              <w:rPr>
                <w:rFonts w:ascii="Times New Roman" w:hAnsi="Times New Roman"/>
              </w:rPr>
              <w:t>цветная терапевтическая энциклопедия с анатомическими изображениями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диагнозы пользователей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самый удобный аппликатор на рынке - пружинный ударно-волновой аппликатор со специальной эргономичной рукояткой:</w:t>
            </w:r>
            <w:r>
              <w:rPr>
                <w:rFonts w:ascii="Times New Roman" w:hAnsi="Times New Roman"/>
              </w:rPr>
              <w:t xml:space="preserve"> </w:t>
            </w:r>
            <w:r w:rsidRPr="001F485C">
              <w:rPr>
                <w:rFonts w:ascii="Times New Roman" w:hAnsi="Times New Roman"/>
              </w:rPr>
              <w:t>препятствует выпадению из рук терапевта во время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отсутствие возникновения усталости при длительном использовании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пружинный аппликатор, исключающий передачу обратного удара в руку пациента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обеспечивает необходимый контакт между областью лечения и аппликатором во время процедуры</w:t>
            </w:r>
            <w:r>
              <w:rPr>
                <w:rFonts w:ascii="Times New Roman" w:hAnsi="Times New Roman"/>
              </w:rPr>
              <w:t xml:space="preserve">, </w:t>
            </w:r>
            <w:proofErr w:type="gramEnd"/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Специально разработанные передатчики с несколькими фокусирующими насадками, позволяют более эффективно передавать энергию к заданной ткани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 xml:space="preserve">Многоязычное меню, в том числе </w:t>
            </w:r>
            <w:r>
              <w:rPr>
                <w:rFonts w:ascii="Times New Roman" w:hAnsi="Times New Roman"/>
              </w:rPr>
              <w:t>на русском и казахском языках.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EB03D7">
              <w:rPr>
                <w:rFonts w:ascii="Times New Roman" w:hAnsi="Times New Roman"/>
              </w:rPr>
              <w:t>Обязательное наличие государ</w:t>
            </w:r>
            <w:r>
              <w:rPr>
                <w:rFonts w:ascii="Times New Roman" w:hAnsi="Times New Roman"/>
              </w:rPr>
              <w:t>ственного языка в меню аппарата, в соответствии закона о языках.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FE426F">
              <w:rPr>
                <w:rFonts w:ascii="Times New Roman" w:hAnsi="Times New Roman"/>
              </w:rPr>
              <w:t>Наличи</w:t>
            </w:r>
            <w:r>
              <w:rPr>
                <w:rFonts w:ascii="Times New Roman" w:hAnsi="Times New Roman"/>
              </w:rPr>
              <w:t>е регистрационного удостоверения</w:t>
            </w:r>
            <w:r w:rsidRPr="00FE426F">
              <w:rPr>
                <w:rFonts w:ascii="Times New Roman" w:hAnsi="Times New Roman"/>
              </w:rPr>
              <w:t xml:space="preserve"> в соответствии с Кодексом Республики Казахстан «О здоровье народа и системе здравоохранения»</w:t>
            </w:r>
            <w:r>
              <w:rPr>
                <w:rFonts w:ascii="Times New Roman" w:hAnsi="Times New Roman"/>
              </w:rPr>
              <w:t>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b/>
              </w:rPr>
              <w:t>Особенности ударно-волновой терапии</w:t>
            </w:r>
            <w:r w:rsidRPr="006450CE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F485C">
              <w:rPr>
                <w:rFonts w:ascii="Times New Roman" w:hAnsi="Times New Roman"/>
                <w:lang w:val="cs-CZ"/>
              </w:rPr>
              <w:t xml:space="preserve">Импульсная волна характеризуется как волна с резким наращиванием давления в весьма кратком моменте времени и постепенным падением при наличии фазы низкого отрицательного давления.Импульсные волны направлены в  нарушенное место, вследствие которого возникает хроническая боль. Под воздействием импульсных волн происходит, например, растворение  кальциевых пластов,  лучшее снабжение сосудов, а в конечном итоге затруднения исчезают.В экстракорполярном порядке, т.е. вне тела клиента проходит генерирование напорного импульса  большой амплитуды, энергия которого сосредоточена на нужное место в теле. Напорный импульс проходит с небольшими потерями  и проникает в мягкие ткани. Прохождение напора импульсной волны по времени значительно отличается от прохождения </w:t>
            </w:r>
            <w:r w:rsidRPr="001F485C">
              <w:rPr>
                <w:rFonts w:ascii="Times New Roman" w:hAnsi="Times New Roman"/>
                <w:lang w:val="cs-CZ"/>
              </w:rPr>
              <w:lastRenderedPageBreak/>
              <w:t>напора (давления) гармонической звуковой волны. Для импульсной волны, по сравнению с ультразвуковым колебанием, характерна прежде всего перемена напора скачками, более высокая амплитуда и непериодичность.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  <w:lang w:val="cs-CZ"/>
              </w:rPr>
            </w:pPr>
            <w:r w:rsidRPr="001F485C">
              <w:rPr>
                <w:rFonts w:ascii="Times New Roman" w:hAnsi="Times New Roman"/>
                <w:lang w:val="cs-CZ"/>
              </w:rPr>
              <w:t xml:space="preserve">Положительная амплитуда в импульсной волне обычно существенно бóльшая, чем отрицательная.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  <w:lang w:val="cs-CZ"/>
              </w:rPr>
            </w:pPr>
            <w:r w:rsidRPr="001F485C">
              <w:rPr>
                <w:rFonts w:ascii="Times New Roman" w:hAnsi="Times New Roman"/>
                <w:lang w:val="cs-CZ"/>
              </w:rPr>
              <w:t xml:space="preserve">Повторная частота импульсных волн в большинстве случаев низкая (единицы Гц), а  возможные кавитации (нарушение компактности материала – возникновение полостей) успевают пройти релаксацией. Следовательно, здесь не угрожает опасность расходования энергии на кавитацию, как в случае непрерывного ультразвука. Существенная часть энергии импульсной волны проникает в жидкость (организма), обладая значительным позитивным напорным пульсом, распространение которого ограничено только самим поглощением ткани и некоторым отражением в звуковых неоднородностях.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  <w:lang w:val="cs-CZ"/>
              </w:rPr>
              <w:t>Ударно-волновая терапия может эффективно использоваться для лечения эректильной дисфункции и хронического простатита. Данная терапия является неинвазивным, безболезненным методом, который гарантирует долговременный эффект.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  <w:lang w:val="cs-CZ"/>
              </w:rPr>
              <w:t>ГРАДИЕНТ ИНТЕНСИВНОСТИ</w:t>
            </w:r>
            <w:r>
              <w:rPr>
                <w:rFonts w:ascii="Times New Roman" w:hAnsi="Times New Roman"/>
              </w:rPr>
              <w:t xml:space="preserve">-в </w:t>
            </w:r>
            <w:r w:rsidRPr="001F485C">
              <w:rPr>
                <w:rFonts w:ascii="Times New Roman" w:hAnsi="Times New Roman"/>
                <w:lang w:val="cs-CZ"/>
              </w:rPr>
              <w:t>ходе работы с этой функцией, частота и давление переключаются системой автоматически. Данная функция позволяет использовать протокол „градиент интенсивности“, как правило, начиная с более низкого давления и высокой частоты на начальном этапе терапии. В процессе терапии давление непрерывно увеличивается, в то время как частота уменьшается.Для терапевтического лечения применяются более низкие значения, в частности, максимальная напорная амплитуда колеблется около 15 MПa, продолжительность пульса от 10 до 20 µs, частота применения импульсной волны</w:t>
            </w:r>
            <w:r>
              <w:rPr>
                <w:rFonts w:ascii="Times New Roman" w:hAnsi="Times New Roman"/>
              </w:rPr>
              <w:t xml:space="preserve"> не хуже </w:t>
            </w:r>
            <w:r w:rsidRPr="001F485C">
              <w:rPr>
                <w:rFonts w:ascii="Times New Roman" w:hAnsi="Times New Roman"/>
                <w:lang w:val="cs-CZ"/>
              </w:rPr>
              <w:t xml:space="preserve"> от 1 до 15 Гц.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7511A5">
              <w:rPr>
                <w:rFonts w:ascii="Times New Roman" w:hAnsi="Times New Roman"/>
              </w:rPr>
              <w:t xml:space="preserve">Не менее 27 запрограммированных протоколов лечения. Заданные пользователям диагнозы не менее 100. </w:t>
            </w:r>
          </w:p>
          <w:p w:rsidR="003433F4" w:rsidRPr="00DA293E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7511A5">
              <w:rPr>
                <w:rFonts w:ascii="Times New Roman" w:hAnsi="Times New Roman"/>
              </w:rPr>
              <w:t>Пружинный апп</w:t>
            </w:r>
            <w:bookmarkStart w:id="0" w:name="_GoBack"/>
            <w:bookmarkEnd w:id="0"/>
            <w:r w:rsidRPr="007511A5">
              <w:rPr>
                <w:rFonts w:ascii="Times New Roman" w:hAnsi="Times New Roman"/>
              </w:rPr>
              <w:t>ликатор с эргономичной рукояткой, исключающий отдачу. Встроенная энциклопедия с анатомическими изображениями. Одиночный режим и Постоянный режим работы.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  <w:lang w:val="cs-CZ"/>
              </w:rPr>
            </w:pPr>
            <w:r>
              <w:rPr>
                <w:rFonts w:ascii="Times New Roman" w:hAnsi="Times New Roman"/>
                <w:lang w:val="cs-CZ"/>
              </w:rPr>
              <w:t xml:space="preserve">Лечение проводится </w:t>
            </w:r>
            <w:r w:rsidRPr="001F485C">
              <w:rPr>
                <w:rFonts w:ascii="Times New Roman" w:hAnsi="Times New Roman"/>
                <w:lang w:val="cs-CZ"/>
              </w:rPr>
              <w:t xml:space="preserve"> без местного обезб</w:t>
            </w:r>
            <w:r>
              <w:rPr>
                <w:rFonts w:ascii="Times New Roman" w:hAnsi="Times New Roman"/>
                <w:lang w:val="cs-CZ"/>
              </w:rPr>
              <w:t xml:space="preserve">оливания, продолжается </w:t>
            </w:r>
            <w:r>
              <w:rPr>
                <w:rFonts w:ascii="Times New Roman" w:hAnsi="Times New Roman"/>
                <w:lang w:val="cs-CZ"/>
              </w:rPr>
              <w:lastRenderedPageBreak/>
              <w:t xml:space="preserve">не более </w:t>
            </w:r>
            <w:r w:rsidRPr="001F485C">
              <w:rPr>
                <w:rFonts w:ascii="Times New Roman" w:hAnsi="Times New Roman"/>
                <w:lang w:val="cs-CZ"/>
              </w:rPr>
              <w:t xml:space="preserve">15 - 30 минут. В течение первой недели лечения следует ограничить виды деятельности, чрезмерно обременяющие лечимую область.Лечение включается просто и эффективно, следует обозначить диагноз, содержащийся в алфавитно упорядоченной классификации заболеваний или обозначить программу. Конечно же, можно задать любой медицинский параметр посредством простого нажатия кнопок на контактном дисплее. </w:t>
            </w:r>
          </w:p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  <w:lang w:val="cs-CZ"/>
              </w:rPr>
              <w:t>На протяжении всей процедуры лечения аппарат информирует о терапевтическом методе, типе применённого лечения, количестве выданных импульсов, общем количестве  импульсов и оставшихся, о применённой частоте, интенсивности и прочих необходимых данных.</w:t>
            </w:r>
            <w:r>
              <w:rPr>
                <w:rFonts w:ascii="Times New Roman" w:hAnsi="Times New Roman"/>
                <w:lang w:val="cs-CZ"/>
              </w:rPr>
              <w:t>В аппарат</w:t>
            </w:r>
            <w:r w:rsidRPr="001F485C">
              <w:rPr>
                <w:rFonts w:ascii="Times New Roman" w:hAnsi="Times New Roman"/>
                <w:lang w:val="cs-CZ"/>
              </w:rPr>
              <w:t xml:space="preserve"> в его внутреннюю память,  можно ввести фамилию клиента и прочую соответствующую информацию, и увязать эти данные с предварительно составленными или собственными протоколами. При следующем визите клиента вы просто запросите его фамилию в аппарате и используете предварительно заданное лечение.</w:t>
            </w:r>
            <w:r w:rsidRPr="008D324F">
              <w:rPr>
                <w:rFonts w:ascii="Times New Roman" w:hAnsi="Times New Roman"/>
                <w:lang w:val="cs-CZ"/>
              </w:rPr>
              <w:t>.</w:t>
            </w:r>
          </w:p>
          <w:p w:rsidR="00B00206" w:rsidRPr="00040FF1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Минимальный набор предустановленных программ</w:t>
            </w:r>
            <w:r w:rsidRPr="00AC5E09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1F485C">
              <w:rPr>
                <w:rFonts w:ascii="Times New Roman" w:hAnsi="Times New Roman"/>
              </w:rPr>
              <w:t>Артроз колена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Ахиллодиния</w:t>
            </w:r>
            <w:proofErr w:type="spellEnd"/>
            <w:r w:rsidRPr="001F485C"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ахиллобурсит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Болезненные мышечные уплотнения, </w:t>
            </w:r>
            <w:proofErr w:type="spellStart"/>
            <w:r w:rsidRPr="001F485C">
              <w:rPr>
                <w:rFonts w:ascii="Times New Roman" w:hAnsi="Times New Roman"/>
              </w:rPr>
              <w:t>триггерные</w:t>
            </w:r>
            <w:proofErr w:type="spellEnd"/>
            <w:r w:rsidRPr="001F485C">
              <w:rPr>
                <w:rFonts w:ascii="Times New Roman" w:hAnsi="Times New Roman"/>
              </w:rPr>
              <w:t xml:space="preserve"> точки, </w:t>
            </w:r>
            <w:proofErr w:type="spellStart"/>
            <w:r w:rsidRPr="001F485C">
              <w:rPr>
                <w:rFonts w:ascii="Times New Roman" w:hAnsi="Times New Roman"/>
              </w:rPr>
              <w:t>миогелозы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Боль в пояснице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Боль крестцово-подвздошных суставов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Внесуставная </w:t>
            </w:r>
            <w:proofErr w:type="spellStart"/>
            <w:r w:rsidRPr="001F485C">
              <w:rPr>
                <w:rFonts w:ascii="Times New Roman" w:hAnsi="Times New Roman"/>
              </w:rPr>
              <w:t>кальцификация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Карпально-тунельны</w:t>
            </w:r>
            <w:proofErr w:type="spellEnd"/>
            <w:r w:rsidRPr="001F485C">
              <w:rPr>
                <w:rFonts w:ascii="Times New Roman" w:hAnsi="Times New Roman"/>
              </w:rPr>
              <w:t xml:space="preserve"> запястья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Карпальный</w:t>
            </w:r>
            <w:proofErr w:type="spellEnd"/>
            <w:r w:rsidRPr="001F485C">
              <w:rPr>
                <w:rFonts w:ascii="Times New Roman" w:hAnsi="Times New Roman"/>
              </w:rPr>
              <w:t xml:space="preserve"> синдром (Боль на ладонной стороне запястья)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Колено прыгуна (</w:t>
            </w:r>
            <w:proofErr w:type="spellStart"/>
            <w:r w:rsidRPr="001F485C">
              <w:rPr>
                <w:rFonts w:ascii="Times New Roman" w:hAnsi="Times New Roman"/>
              </w:rPr>
              <w:t>пателлярнаятендинопатия</w:t>
            </w:r>
            <w:proofErr w:type="spellEnd"/>
            <w:r w:rsidRPr="001F485C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Локтевой </w:t>
            </w:r>
            <w:proofErr w:type="spellStart"/>
            <w:r w:rsidRPr="001F485C">
              <w:rPr>
                <w:rFonts w:ascii="Times New Roman" w:hAnsi="Times New Roman"/>
              </w:rPr>
              <w:t>эпикондилит</w:t>
            </w:r>
            <w:proofErr w:type="spellEnd"/>
            <w:r w:rsidRPr="001F485C">
              <w:rPr>
                <w:rFonts w:ascii="Times New Roman" w:hAnsi="Times New Roman"/>
              </w:rPr>
              <w:t xml:space="preserve">, «теннисный локоть», «локоть </w:t>
            </w:r>
            <w:proofErr w:type="spellStart"/>
            <w:r w:rsidRPr="001F485C">
              <w:rPr>
                <w:rFonts w:ascii="Times New Roman" w:hAnsi="Times New Roman"/>
              </w:rPr>
              <w:t>гольфиста</w:t>
            </w:r>
            <w:proofErr w:type="spellEnd"/>
            <w:r w:rsidRPr="001F485C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Мышечное напряжение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Остеоартроз</w:t>
            </w:r>
            <w:proofErr w:type="spellEnd"/>
            <w:r w:rsidRPr="001F485C">
              <w:rPr>
                <w:rFonts w:ascii="Times New Roman" w:hAnsi="Times New Roman"/>
              </w:rPr>
              <w:t xml:space="preserve"> суставов кистей и стоп I степени, </w:t>
            </w:r>
            <w:proofErr w:type="spellStart"/>
            <w:r w:rsidRPr="001F485C">
              <w:rPr>
                <w:rFonts w:ascii="Times New Roman" w:hAnsi="Times New Roman"/>
              </w:rPr>
              <w:t>Halluxvalgus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Острый мышечный спазм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Плече-лопаточный</w:t>
            </w:r>
            <w:proofErr w:type="spellEnd"/>
            <w:r w:rsidRPr="001F485C">
              <w:rPr>
                <w:rFonts w:ascii="Times New Roman" w:hAnsi="Times New Roman"/>
              </w:rPr>
              <w:t xml:space="preserve"> периартрит, </w:t>
            </w:r>
            <w:proofErr w:type="spellStart"/>
            <w:r w:rsidRPr="001F485C">
              <w:rPr>
                <w:rFonts w:ascii="Times New Roman" w:hAnsi="Times New Roman"/>
              </w:rPr>
              <w:t>импиджмент</w:t>
            </w:r>
            <w:proofErr w:type="spellEnd"/>
            <w:r w:rsidRPr="001F485C">
              <w:rPr>
                <w:rFonts w:ascii="Times New Roman" w:hAnsi="Times New Roman"/>
              </w:rPr>
              <w:t xml:space="preserve"> синдром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Псевдоартроз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Пяточная шпора, подошвенный </w:t>
            </w:r>
            <w:proofErr w:type="spellStart"/>
            <w:r w:rsidRPr="001F485C">
              <w:rPr>
                <w:rFonts w:ascii="Times New Roman" w:hAnsi="Times New Roman"/>
              </w:rPr>
              <w:t>фасцит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Регенерация мышц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Синдром переднего края большеберцовой кости, «рассеченная голень»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Синдром приводящих мышц бедра, </w:t>
            </w:r>
            <w:proofErr w:type="spellStart"/>
            <w:r w:rsidRPr="001F485C">
              <w:rPr>
                <w:rFonts w:ascii="Times New Roman" w:hAnsi="Times New Roman"/>
              </w:rPr>
              <w:t>АРС-синдром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Спондилит </w:t>
            </w:r>
            <w:proofErr w:type="spellStart"/>
            <w:r w:rsidRPr="001F485C">
              <w:rPr>
                <w:rFonts w:ascii="Times New Roman" w:hAnsi="Times New Roman"/>
              </w:rPr>
              <w:t>анкилозирующий</w:t>
            </w:r>
            <w:proofErr w:type="spellEnd"/>
            <w:r w:rsidRPr="001F485C">
              <w:rPr>
                <w:rFonts w:ascii="Times New Roman" w:hAnsi="Times New Roman"/>
              </w:rPr>
              <w:t xml:space="preserve"> - болезнь Бехтерева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>Стимулирование заживления</w:t>
            </w:r>
            <w:r>
              <w:rPr>
                <w:rFonts w:ascii="Times New Roman" w:hAnsi="Times New Roman"/>
              </w:rPr>
              <w:t xml:space="preserve">, </w:t>
            </w:r>
            <w:r w:rsidRPr="001F485C">
              <w:rPr>
                <w:rFonts w:ascii="Times New Roman" w:hAnsi="Times New Roman"/>
              </w:rPr>
              <w:t xml:space="preserve">Стимуляция </w:t>
            </w:r>
            <w:proofErr w:type="spellStart"/>
            <w:r w:rsidRPr="001F485C">
              <w:rPr>
                <w:rFonts w:ascii="Times New Roman" w:hAnsi="Times New Roman"/>
              </w:rPr>
              <w:t>акупунктурных</w:t>
            </w:r>
            <w:proofErr w:type="spellEnd"/>
            <w:r w:rsidRPr="001F485C">
              <w:rPr>
                <w:rFonts w:ascii="Times New Roman" w:hAnsi="Times New Roman"/>
              </w:rPr>
              <w:t xml:space="preserve"> точек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Тендинит</w:t>
            </w:r>
            <w:proofErr w:type="spellEnd"/>
            <w:r w:rsidRPr="001F485C">
              <w:rPr>
                <w:rFonts w:ascii="Times New Roman" w:hAnsi="Times New Roman"/>
              </w:rPr>
              <w:t xml:space="preserve"> бицепса плеча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1F485C">
              <w:rPr>
                <w:rFonts w:ascii="Times New Roman" w:hAnsi="Times New Roman"/>
              </w:rPr>
              <w:t>Трохантериит</w:t>
            </w:r>
            <w:proofErr w:type="spellEnd"/>
            <w:r w:rsidRPr="001F485C">
              <w:rPr>
                <w:rFonts w:ascii="Times New Roman" w:hAnsi="Times New Roman"/>
              </w:rPr>
              <w:t>, «лампасный синдром» (боль в области тазобедренного сустава)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F4" w:rsidRDefault="003433F4" w:rsidP="003433F4">
            <w:pPr>
              <w:pStyle w:val="a5"/>
              <w:jc w:val="both"/>
              <w:rPr>
                <w:rFonts w:ascii="Times New Roman" w:hAnsi="Times New Roman"/>
              </w:rPr>
            </w:pPr>
            <w:r w:rsidRPr="002B0F46">
              <w:rPr>
                <w:rFonts w:ascii="Times New Roman" w:hAnsi="Times New Roman"/>
                <w:b/>
              </w:rPr>
              <w:t>Электропитание</w:t>
            </w:r>
            <w:r>
              <w:rPr>
                <w:rFonts w:ascii="Times New Roman" w:hAnsi="Times New Roman"/>
                <w:b/>
              </w:rPr>
              <w:t xml:space="preserve">: </w:t>
            </w:r>
          </w:p>
          <w:p w:rsidR="003433F4" w:rsidRPr="001F485C" w:rsidRDefault="003433F4" w:rsidP="00C25FBF">
            <w:pPr>
              <w:pStyle w:val="a5"/>
              <w:rPr>
                <w:rFonts w:ascii="Times New Roman" w:hAnsi="Times New Roman"/>
              </w:rPr>
            </w:pPr>
            <w:r w:rsidRPr="001F485C">
              <w:rPr>
                <w:rFonts w:ascii="Times New Roman" w:hAnsi="Times New Roman"/>
              </w:rPr>
              <w:t>Питание230</w:t>
            </w:r>
            <w:proofErr w:type="gramStart"/>
            <w:r w:rsidRPr="001F485C">
              <w:rPr>
                <w:rFonts w:ascii="Times New Roman" w:hAnsi="Times New Roman"/>
              </w:rPr>
              <w:t xml:space="preserve"> В</w:t>
            </w:r>
            <w:proofErr w:type="gramEnd"/>
            <w:r w:rsidRPr="001F485C">
              <w:rPr>
                <w:rFonts w:ascii="Times New Roman" w:hAnsi="Times New Roman"/>
              </w:rPr>
              <w:t xml:space="preserve"> / 50–60 Гц, 115 В / 50–60 Гц</w:t>
            </w:r>
            <w:r w:rsidR="00C25FBF">
              <w:rPr>
                <w:rFonts w:ascii="Times New Roman" w:hAnsi="Times New Roman"/>
              </w:rPr>
              <w:t xml:space="preserve">, класс согласно MDD 93/42/EEC </w:t>
            </w:r>
            <w:proofErr w:type="spellStart"/>
            <w:r w:rsidRPr="001F485C">
              <w:rPr>
                <w:rFonts w:ascii="Times New Roman" w:hAnsi="Times New Roman"/>
              </w:rPr>
              <w:t>IIb</w:t>
            </w:r>
            <w:proofErr w:type="spellEnd"/>
            <w:r w:rsidRPr="001F485C">
              <w:rPr>
                <w:rFonts w:ascii="Times New Roman" w:hAnsi="Times New Roman"/>
              </w:rPr>
              <w:t>, Класс защиты оборудования</w:t>
            </w:r>
            <w:r w:rsidRPr="001F485C">
              <w:rPr>
                <w:rFonts w:ascii="Times New Roman" w:hAnsi="Times New Roman"/>
              </w:rPr>
              <w:tab/>
            </w:r>
            <w:r w:rsidR="00C25FBF">
              <w:rPr>
                <w:rFonts w:ascii="Times New Roman" w:hAnsi="Times New Roman"/>
              </w:rPr>
              <w:t xml:space="preserve"> </w:t>
            </w:r>
            <w:r w:rsidRPr="001F485C">
              <w:rPr>
                <w:rFonts w:ascii="Times New Roman" w:hAnsi="Times New Roman"/>
              </w:rPr>
              <w:t>II (согласно IEC 536)</w:t>
            </w:r>
            <w:r>
              <w:rPr>
                <w:rFonts w:ascii="Times New Roman" w:hAnsi="Times New Roman"/>
              </w:rPr>
              <w:t>.</w:t>
            </w:r>
          </w:p>
          <w:p w:rsidR="00C25FBF" w:rsidRDefault="003433F4" w:rsidP="00C25FBF">
            <w:pPr>
              <w:spacing w:after="0" w:line="240" w:lineRule="auto"/>
              <w:rPr>
                <w:rFonts w:ascii="Times New Roman" w:hAnsi="Times New Roman"/>
              </w:rPr>
            </w:pPr>
            <w:r w:rsidRPr="00CA468E">
              <w:rPr>
                <w:rFonts w:ascii="Times New Roman" w:hAnsi="Times New Roman"/>
                <w:b/>
              </w:rPr>
              <w:lastRenderedPageBreak/>
              <w:t>Условия эксплуатации</w:t>
            </w:r>
            <w:r>
              <w:rPr>
                <w:rFonts w:ascii="Times New Roman" w:hAnsi="Times New Roman"/>
              </w:rPr>
              <w:t>:</w:t>
            </w:r>
            <w:r w:rsidR="00C25FBF">
              <w:rPr>
                <w:rFonts w:ascii="Times New Roman" w:hAnsi="Times New Roman"/>
              </w:rPr>
              <w:t xml:space="preserve"> </w:t>
            </w:r>
          </w:p>
          <w:p w:rsidR="00C25FBF" w:rsidRDefault="003433F4" w:rsidP="00C25FBF">
            <w:pPr>
              <w:spacing w:after="0" w:line="240" w:lineRule="auto"/>
              <w:rPr>
                <w:rFonts w:ascii="Times New Roman" w:hAnsi="Times New Roman"/>
              </w:rPr>
            </w:pPr>
            <w:r w:rsidRPr="00BC3822">
              <w:rPr>
                <w:rFonts w:ascii="Times New Roman" w:hAnsi="Times New Roman"/>
              </w:rPr>
              <w:t>Температура окружающей среды</w:t>
            </w:r>
            <w:r w:rsidRPr="00BC3822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от + 10 °C до</w:t>
            </w:r>
            <w:r w:rsidRPr="00BC3822">
              <w:rPr>
                <w:rFonts w:ascii="Times New Roman" w:hAnsi="Times New Roman"/>
              </w:rPr>
              <w:t xml:space="preserve"> + </w:t>
            </w:r>
            <w:r>
              <w:rPr>
                <w:rFonts w:ascii="Times New Roman" w:hAnsi="Times New Roman"/>
              </w:rPr>
              <w:t>31</w:t>
            </w:r>
            <w:r w:rsidRPr="00BC3822">
              <w:rPr>
                <w:rFonts w:ascii="Times New Roman" w:hAnsi="Times New Roman"/>
              </w:rPr>
              <w:t xml:space="preserve"> °C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C25FBF" w:rsidRDefault="00C25FBF" w:rsidP="00C25F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Относительная влажность </w:t>
            </w:r>
            <w:r w:rsidR="003433F4" w:rsidRPr="00BC3822">
              <w:rPr>
                <w:rFonts w:ascii="Times New Roman" w:hAnsi="Times New Roman"/>
              </w:rPr>
              <w:t xml:space="preserve">от </w:t>
            </w:r>
            <w:r w:rsidR="003433F4">
              <w:rPr>
                <w:rFonts w:ascii="Times New Roman" w:hAnsi="Times New Roman"/>
              </w:rPr>
              <w:t xml:space="preserve"> 30 % до</w:t>
            </w:r>
            <w:r w:rsidR="003433F4" w:rsidRPr="00BC3822">
              <w:rPr>
                <w:rFonts w:ascii="Times New Roman" w:hAnsi="Times New Roman"/>
              </w:rPr>
              <w:t xml:space="preserve"> 75 %</w:t>
            </w:r>
            <w:r w:rsidR="003433F4">
              <w:rPr>
                <w:rFonts w:ascii="Times New Roman" w:hAnsi="Times New Roman"/>
              </w:rPr>
              <w:t xml:space="preserve">, </w:t>
            </w:r>
          </w:p>
          <w:p w:rsidR="00B00206" w:rsidRPr="00040FF1" w:rsidRDefault="003433F4" w:rsidP="00C25F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Атмосферное давление от 70 </w:t>
            </w:r>
            <w:proofErr w:type="spellStart"/>
            <w:r>
              <w:rPr>
                <w:rFonts w:ascii="Times New Roman" w:hAnsi="Times New Roman"/>
              </w:rPr>
              <w:t>кП</w:t>
            </w:r>
            <w:proofErr w:type="gramStart"/>
            <w:r>
              <w:rPr>
                <w:rFonts w:ascii="Times New Roman" w:hAnsi="Times New Roman"/>
              </w:rPr>
              <w:t>a</w:t>
            </w:r>
            <w:proofErr w:type="spellEnd"/>
            <w:proofErr w:type="gramEnd"/>
            <w:r w:rsidR="00C25F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</w:t>
            </w:r>
            <w:r w:rsidRPr="00BC3822">
              <w:rPr>
                <w:rFonts w:ascii="Times New Roman" w:hAnsi="Times New Roman"/>
              </w:rPr>
              <w:t xml:space="preserve"> 106 </w:t>
            </w:r>
            <w:proofErr w:type="spellStart"/>
            <w:r w:rsidRPr="00BC3822">
              <w:rPr>
                <w:rFonts w:ascii="Times New Roman" w:hAnsi="Times New Roman"/>
              </w:rPr>
              <w:t>кПa</w:t>
            </w:r>
            <w:proofErr w:type="spellEnd"/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осуществления поставки МИ ТСО</w:t>
            </w:r>
          </w:p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 ИНКОТЕРМС 2010)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B00206" w:rsidRPr="00E60459" w:rsidTr="00E60459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поставки МИ ТСО и место дислокации 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 w:rsidR="00040FF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60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</w:p>
        </w:tc>
      </w:tr>
      <w:tr w:rsidR="00B00206" w:rsidRPr="00E60459" w:rsidTr="00040FF1">
        <w:trPr>
          <w:trHeight w:val="3943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06" w:rsidRPr="00E60459" w:rsidRDefault="00B00206" w:rsidP="00E604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06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</w:t>
            </w:r>
            <w:r w:rsidR="00040FF1">
              <w:rPr>
                <w:rFonts w:ascii="Times New Roman" w:eastAsia="Times New Roman" w:hAnsi="Times New Roman" w:cs="Times New Roman"/>
                <w:sz w:val="24"/>
                <w:szCs w:val="24"/>
              </w:rPr>
              <w:t>кой техники не менее 37 месяцев, наличие сервисного центра у производителя аппарата в Республике Казахстан, подтвержденный гарантийным талоном.</w:t>
            </w:r>
          </w:p>
          <w:p w:rsidR="00040FF1" w:rsidRPr="008B3850" w:rsidRDefault="00040FF1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от производителя не менее 24 месяцев.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B00206" w:rsidRPr="008B3850" w:rsidRDefault="00B00206" w:rsidP="00E604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B00206" w:rsidRDefault="00B00206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B00206" w:rsidRDefault="00B00206" w:rsidP="00E6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206" w:rsidRPr="00E60459" w:rsidRDefault="00B00206" w:rsidP="00040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стоимость оборудования входит 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инструктаж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обучение 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персонала, монтаж,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отладка оборудования</w:t>
            </w:r>
            <w:r w:rsidR="00040F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пуско-наладочные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D262B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FF1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Потенциальный поставщик должен предоставить экспертное заключение стоимости предлагаемого медицинского оборудования.</w:t>
      </w:r>
    </w:p>
    <w:p w:rsidR="00040FF1" w:rsidRDefault="00040FF1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FBF" w:rsidRPr="00ED2DA5" w:rsidRDefault="00C25FBF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C25FBF" w:rsidRDefault="00994B1A" w:rsidP="00C25FB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306C60" w:rsidRPr="00C25FBF" w:rsidSect="00C25FBF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0FF1"/>
    <w:rsid w:val="00045FC4"/>
    <w:rsid w:val="00066F33"/>
    <w:rsid w:val="000958C2"/>
    <w:rsid w:val="000A2AA8"/>
    <w:rsid w:val="000A6BB2"/>
    <w:rsid w:val="0012010D"/>
    <w:rsid w:val="00165AD5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33F4"/>
    <w:rsid w:val="00346B7F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90E51"/>
    <w:rsid w:val="007A03B5"/>
    <w:rsid w:val="007E44D0"/>
    <w:rsid w:val="0081379A"/>
    <w:rsid w:val="008144C6"/>
    <w:rsid w:val="00815FCE"/>
    <w:rsid w:val="0082604A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E5F92"/>
    <w:rsid w:val="00A173DF"/>
    <w:rsid w:val="00A723FE"/>
    <w:rsid w:val="00AE0EC3"/>
    <w:rsid w:val="00AF6888"/>
    <w:rsid w:val="00B00206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25FBF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5F3B-4CDE-4B81-A189-9D6926CA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80</cp:revision>
  <cp:lastPrinted>2020-10-09T05:49:00Z</cp:lastPrinted>
  <dcterms:created xsi:type="dcterms:W3CDTF">2017-03-30T09:16:00Z</dcterms:created>
  <dcterms:modified xsi:type="dcterms:W3CDTF">2021-10-05T03:32:00Z</dcterms:modified>
</cp:coreProperties>
</file>