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E4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3560A6" w:rsidRDefault="003560A6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254D2F" w:rsidRPr="00254D2F" w:rsidRDefault="00254D2F" w:rsidP="00254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254D2F">
        <w:rPr>
          <w:rFonts w:ascii="Times New Roman" w:eastAsia="Times New Roman" w:hAnsi="Times New Roman" w:cs="Times New Roman"/>
          <w:b/>
          <w:bCs/>
        </w:rPr>
        <w:t>Кровать функциональная двухсекционная в комплекте с матрацем</w:t>
      </w:r>
    </w:p>
    <w:p w:rsidR="00254D2F" w:rsidRPr="00254D2F" w:rsidRDefault="00254D2F" w:rsidP="00254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54D2F" w:rsidRPr="00254D2F" w:rsidRDefault="00254D2F" w:rsidP="00254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>Кровать для оснащения лечебных учреждений представляет собой </w:t>
      </w:r>
      <w:r w:rsidRPr="00254D2F">
        <w:rPr>
          <w:rFonts w:ascii="Times New Roman" w:eastAsia="Times New Roman" w:hAnsi="Times New Roman" w:cs="Times New Roman"/>
          <w:bCs/>
          <w:i/>
          <w:iCs/>
        </w:rPr>
        <w:t>разборную конструкцию</w:t>
      </w:r>
      <w:r w:rsidRPr="00254D2F">
        <w:rPr>
          <w:rFonts w:ascii="Times New Roman" w:eastAsia="Times New Roman" w:hAnsi="Times New Roman" w:cs="Times New Roman"/>
          <w:bCs/>
        </w:rPr>
        <w:t>, выполненную в виде сварного каркаса, двухсекционного ложа и 2 торцевых спинок: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>   • каркас из стальных труб с полимерно-порошковым покрытием;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>   • ложе из перфорированного стального листа толщиной 0,8 мм±0,1 , оснащено ограничителями для матраца;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   • торцевые спинки из стальных труб с полимерно-порошковым покрытием, оснащены вставкой из ЛДСП. 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>Фиксированная высота ложа над полом - наличие.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>Регулировка спинной секции механическая, по пазам гребенок – наличие.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Кровать оснащена 2 гнездами крепления разнообразного навесного </w:t>
      </w:r>
      <w:proofErr w:type="spellStart"/>
      <w:proofErr w:type="gramStart"/>
      <w:r w:rsidRPr="00254D2F">
        <w:rPr>
          <w:rFonts w:ascii="Times New Roman" w:eastAsia="Times New Roman" w:hAnsi="Times New Roman" w:cs="Times New Roman"/>
          <w:bCs/>
        </w:rPr>
        <w:t>оборудования-наличие</w:t>
      </w:r>
      <w:proofErr w:type="spellEnd"/>
      <w:proofErr w:type="gramEnd"/>
      <w:r w:rsidRPr="00254D2F">
        <w:rPr>
          <w:rFonts w:ascii="Times New Roman" w:eastAsia="Times New Roman" w:hAnsi="Times New Roman" w:cs="Times New Roman"/>
          <w:bCs/>
        </w:rPr>
        <w:t>.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Габаритные размеры кровати, </w:t>
      </w:r>
      <w:proofErr w:type="gramStart"/>
      <w:r w:rsidRPr="00254D2F">
        <w:rPr>
          <w:rFonts w:ascii="Times New Roman" w:eastAsia="Times New Roman" w:hAnsi="Times New Roman" w:cs="Times New Roman"/>
          <w:bCs/>
        </w:rPr>
        <w:t>мм</w:t>
      </w:r>
      <w:proofErr w:type="gramEnd"/>
      <w:r w:rsidRPr="00254D2F">
        <w:rPr>
          <w:rFonts w:ascii="Times New Roman" w:eastAsia="Times New Roman" w:hAnsi="Times New Roman" w:cs="Times New Roman"/>
          <w:bCs/>
        </w:rPr>
        <w:t xml:space="preserve"> не менее 2220х880х1000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Габаритные размеры </w:t>
      </w:r>
      <w:proofErr w:type="spellStart"/>
      <w:r w:rsidRPr="00254D2F">
        <w:rPr>
          <w:rFonts w:ascii="Times New Roman" w:eastAsia="Times New Roman" w:hAnsi="Times New Roman" w:cs="Times New Roman"/>
          <w:bCs/>
        </w:rPr>
        <w:t>подматрацной</w:t>
      </w:r>
      <w:proofErr w:type="spellEnd"/>
      <w:r w:rsidRPr="00254D2F">
        <w:rPr>
          <w:rFonts w:ascii="Times New Roman" w:eastAsia="Times New Roman" w:hAnsi="Times New Roman" w:cs="Times New Roman"/>
          <w:bCs/>
        </w:rPr>
        <w:t xml:space="preserve"> рамы, </w:t>
      </w:r>
      <w:proofErr w:type="gramStart"/>
      <w:r w:rsidRPr="00254D2F">
        <w:rPr>
          <w:rFonts w:ascii="Times New Roman" w:eastAsia="Times New Roman" w:hAnsi="Times New Roman" w:cs="Times New Roman"/>
          <w:bCs/>
        </w:rPr>
        <w:t>мм</w:t>
      </w:r>
      <w:proofErr w:type="gramEnd"/>
      <w:r w:rsidRPr="00254D2F">
        <w:rPr>
          <w:rFonts w:ascii="Times New Roman" w:eastAsia="Times New Roman" w:hAnsi="Times New Roman" w:cs="Times New Roman"/>
          <w:bCs/>
        </w:rPr>
        <w:t xml:space="preserve"> не менее 2020х800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Высота ложа, </w:t>
      </w:r>
      <w:proofErr w:type="gramStart"/>
      <w:r w:rsidRPr="00254D2F">
        <w:rPr>
          <w:rFonts w:ascii="Times New Roman" w:eastAsia="Times New Roman" w:hAnsi="Times New Roman" w:cs="Times New Roman"/>
          <w:bCs/>
        </w:rPr>
        <w:t>мм</w:t>
      </w:r>
      <w:proofErr w:type="gramEnd"/>
      <w:r w:rsidRPr="00254D2F">
        <w:rPr>
          <w:rFonts w:ascii="Times New Roman" w:eastAsia="Times New Roman" w:hAnsi="Times New Roman" w:cs="Times New Roman"/>
          <w:bCs/>
        </w:rPr>
        <w:t xml:space="preserve"> 500 ±5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>Угол наклона спинной секции 60°±1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Масса изделия, </w:t>
      </w:r>
      <w:proofErr w:type="gramStart"/>
      <w:r w:rsidRPr="00254D2F">
        <w:rPr>
          <w:rFonts w:ascii="Times New Roman" w:eastAsia="Times New Roman" w:hAnsi="Times New Roman" w:cs="Times New Roman"/>
          <w:bCs/>
        </w:rPr>
        <w:t>кг</w:t>
      </w:r>
      <w:proofErr w:type="gramEnd"/>
      <w:r w:rsidRPr="00254D2F">
        <w:rPr>
          <w:rFonts w:ascii="Times New Roman" w:eastAsia="Times New Roman" w:hAnsi="Times New Roman" w:cs="Times New Roman"/>
          <w:bCs/>
        </w:rPr>
        <w:t xml:space="preserve"> не более 45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Допускаемая нагрузка, </w:t>
      </w:r>
      <w:proofErr w:type="gramStart"/>
      <w:r w:rsidRPr="00254D2F">
        <w:rPr>
          <w:rFonts w:ascii="Times New Roman" w:eastAsia="Times New Roman" w:hAnsi="Times New Roman" w:cs="Times New Roman"/>
          <w:bCs/>
        </w:rPr>
        <w:t>кг</w:t>
      </w:r>
      <w:proofErr w:type="gramEnd"/>
      <w:r w:rsidRPr="00254D2F">
        <w:rPr>
          <w:rFonts w:ascii="Times New Roman" w:eastAsia="Times New Roman" w:hAnsi="Times New Roman" w:cs="Times New Roman"/>
          <w:bCs/>
        </w:rPr>
        <w:t xml:space="preserve"> не менее 160</w:t>
      </w:r>
    </w:p>
    <w:p w:rsidR="00254D2F" w:rsidRPr="00254D2F" w:rsidRDefault="00254D2F" w:rsidP="00254D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54D2F">
        <w:rPr>
          <w:rFonts w:ascii="Times New Roman" w:eastAsia="Times New Roman" w:hAnsi="Times New Roman" w:cs="Times New Roman"/>
          <w:bCs/>
        </w:rPr>
        <w:t xml:space="preserve">Матрац выполнен из </w:t>
      </w:r>
      <w:proofErr w:type="spellStart"/>
      <w:r w:rsidRPr="00254D2F">
        <w:rPr>
          <w:rFonts w:ascii="Times New Roman" w:eastAsia="Times New Roman" w:hAnsi="Times New Roman" w:cs="Times New Roman"/>
          <w:bCs/>
        </w:rPr>
        <w:t>пенополиуретана</w:t>
      </w:r>
      <w:proofErr w:type="spellEnd"/>
      <w:r w:rsidRPr="00254D2F">
        <w:rPr>
          <w:rFonts w:ascii="Times New Roman" w:eastAsia="Times New Roman" w:hAnsi="Times New Roman" w:cs="Times New Roman"/>
          <w:bCs/>
        </w:rPr>
        <w:t xml:space="preserve"> в съемном чехле из ткани ПВХ светлых тонов, количество секций матраца -2, толщина матраца не менее 100 мм, длина мм-1970, ширина мм 780, размеры головной секции матраца мм (</w:t>
      </w:r>
      <w:proofErr w:type="spellStart"/>
      <w:r w:rsidRPr="00254D2F">
        <w:rPr>
          <w:rFonts w:ascii="Times New Roman" w:eastAsia="Times New Roman" w:hAnsi="Times New Roman" w:cs="Times New Roman"/>
          <w:bCs/>
        </w:rPr>
        <w:t>ДхШ</w:t>
      </w:r>
      <w:proofErr w:type="spellEnd"/>
      <w:r w:rsidRPr="00254D2F">
        <w:rPr>
          <w:rFonts w:ascii="Times New Roman" w:eastAsia="Times New Roman" w:hAnsi="Times New Roman" w:cs="Times New Roman"/>
          <w:bCs/>
        </w:rPr>
        <w:t>) - 820х780, размеры тазобедренной секции матраца-мм (</w:t>
      </w:r>
      <w:proofErr w:type="spellStart"/>
      <w:r w:rsidRPr="00254D2F">
        <w:rPr>
          <w:rFonts w:ascii="Times New Roman" w:eastAsia="Times New Roman" w:hAnsi="Times New Roman" w:cs="Times New Roman"/>
          <w:bCs/>
        </w:rPr>
        <w:t>ДхШ</w:t>
      </w:r>
      <w:proofErr w:type="spellEnd"/>
      <w:r w:rsidRPr="00254D2F">
        <w:rPr>
          <w:rFonts w:ascii="Times New Roman" w:eastAsia="Times New Roman" w:hAnsi="Times New Roman" w:cs="Times New Roman"/>
          <w:bCs/>
        </w:rPr>
        <w:t>) 1150х780.</w:t>
      </w:r>
      <w:bookmarkStart w:id="0" w:name="_GoBack"/>
      <w:bookmarkEnd w:id="0"/>
    </w:p>
    <w:p w:rsidR="003560A6" w:rsidRPr="00254D2F" w:rsidRDefault="003560A6" w:rsidP="00356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54D2F" w:rsidRDefault="00254D2F" w:rsidP="00356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/>
        </w:rPr>
      </w:pPr>
    </w:p>
    <w:p w:rsidR="00254D2F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Гарантийное сервисное обслуживание медицинс</w:t>
      </w:r>
      <w:r>
        <w:rPr>
          <w:rFonts w:ascii="Times New Roman" w:eastAsia="Times New Roman" w:hAnsi="Times New Roman" w:cs="Times New Roman"/>
          <w:sz w:val="24"/>
          <w:szCs w:val="24"/>
        </w:rPr>
        <w:t>кой техники не менее 37 месяцев.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Плановое техническое обслуживание должно проводиться не реже чем 1 раз в квартал.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- замену отработавших ресурс составных частей;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- замене или восстановлении отдельных частей медицинской техники;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- настройку и регулировку медицинской техники; специфические для данной медицинской техники работы и т.п.;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- чистку, смазку и при необходимости переборку основных механизмов и узлов;</w:t>
      </w:r>
    </w:p>
    <w:p w:rsidR="00254D2F" w:rsidRPr="008B3850" w:rsidRDefault="00254D2F" w:rsidP="00254D2F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</w:r>
    </w:p>
    <w:p w:rsidR="00254D2F" w:rsidRDefault="00254D2F" w:rsidP="00254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850">
        <w:rPr>
          <w:rFonts w:ascii="Times New Roman" w:eastAsia="Times New Roman" w:hAnsi="Times New Roman" w:cs="Times New Roman"/>
          <w:sz w:val="24"/>
          <w:szCs w:val="24"/>
        </w:rPr>
        <w:t>- иные указанные в эксплуатационной документации операции, специфические для конкретного типа медицинской техники.</w:t>
      </w:r>
    </w:p>
    <w:p w:rsidR="00254D2F" w:rsidRDefault="00254D2F" w:rsidP="00254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54D2F" w:rsidRPr="00254D2F" w:rsidRDefault="00254D2F" w:rsidP="0031782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val="kk-KZ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оборудования входит инструктаж и обучение персонала</w:t>
      </w:r>
      <w:r w:rsidR="00317820">
        <w:rPr>
          <w:rFonts w:ascii="Times New Roman" w:eastAsia="Calibri" w:hAnsi="Times New Roman" w:cs="Times New Roman"/>
          <w:sz w:val="24"/>
          <w:szCs w:val="24"/>
          <w:lang w:eastAsia="ru-RU"/>
        </w:rPr>
        <w:t>, монтаж, отладка оборудования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560A6" w:rsidRDefault="003560A6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D3FF6" w:rsidRDefault="00346B7F" w:rsidP="009C3FF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306C60" w:rsidRPr="00254D2F" w:rsidRDefault="00994B1A" w:rsidP="00254D2F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sectPr w:rsidR="00306C60" w:rsidRPr="00254D2F" w:rsidSect="003E4383">
      <w:pgSz w:w="16838" w:h="11906" w:orient="landscape"/>
      <w:pgMar w:top="426" w:right="678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0C1CFC"/>
    <w:rsid w:val="0012010D"/>
    <w:rsid w:val="00186385"/>
    <w:rsid w:val="001E12D9"/>
    <w:rsid w:val="001E1E21"/>
    <w:rsid w:val="00200AD1"/>
    <w:rsid w:val="00241B2D"/>
    <w:rsid w:val="00244E78"/>
    <w:rsid w:val="00254D2F"/>
    <w:rsid w:val="002656EE"/>
    <w:rsid w:val="002B5667"/>
    <w:rsid w:val="002C4911"/>
    <w:rsid w:val="002F0651"/>
    <w:rsid w:val="00306C60"/>
    <w:rsid w:val="00317820"/>
    <w:rsid w:val="0032025A"/>
    <w:rsid w:val="0032706C"/>
    <w:rsid w:val="00346B7F"/>
    <w:rsid w:val="003560A6"/>
    <w:rsid w:val="0037586A"/>
    <w:rsid w:val="003905EE"/>
    <w:rsid w:val="003A5A99"/>
    <w:rsid w:val="003B189C"/>
    <w:rsid w:val="003B365F"/>
    <w:rsid w:val="003C3E14"/>
    <w:rsid w:val="003D387E"/>
    <w:rsid w:val="003E0EA3"/>
    <w:rsid w:val="003E2CBF"/>
    <w:rsid w:val="003E4383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A0D5E"/>
    <w:rsid w:val="005B45FF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232D1"/>
    <w:rsid w:val="007436C0"/>
    <w:rsid w:val="00753780"/>
    <w:rsid w:val="00756492"/>
    <w:rsid w:val="007674B4"/>
    <w:rsid w:val="00772A7F"/>
    <w:rsid w:val="00790E51"/>
    <w:rsid w:val="007A03B5"/>
    <w:rsid w:val="007E44D0"/>
    <w:rsid w:val="008144C6"/>
    <w:rsid w:val="00815FCE"/>
    <w:rsid w:val="00824301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C3FFC"/>
    <w:rsid w:val="009E5F92"/>
    <w:rsid w:val="00A014AF"/>
    <w:rsid w:val="00A173DF"/>
    <w:rsid w:val="00AE0EC3"/>
    <w:rsid w:val="00AF6888"/>
    <w:rsid w:val="00B56F12"/>
    <w:rsid w:val="00B72B78"/>
    <w:rsid w:val="00B735A2"/>
    <w:rsid w:val="00BB1111"/>
    <w:rsid w:val="00BB19F2"/>
    <w:rsid w:val="00BC7BD3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A4F45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44A9F"/>
    <w:rsid w:val="00E574DC"/>
    <w:rsid w:val="00E60459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  <w:style w:type="paragraph" w:customStyle="1" w:styleId="Default">
    <w:name w:val="Default"/>
    <w:rsid w:val="005B45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8">
    <w:name w:val="Strong"/>
    <w:uiPriority w:val="22"/>
    <w:qFormat/>
    <w:rsid w:val="003560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82</cp:revision>
  <cp:lastPrinted>2020-10-09T05:49:00Z</cp:lastPrinted>
  <dcterms:created xsi:type="dcterms:W3CDTF">2017-03-30T09:16:00Z</dcterms:created>
  <dcterms:modified xsi:type="dcterms:W3CDTF">2022-01-18T10:28:00Z</dcterms:modified>
</cp:coreProperties>
</file>