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574A7D">
        <w:rPr>
          <w:rFonts w:ascii="Times New Roman" w:hAnsi="Times New Roman" w:cs="Times New Roman"/>
          <w:sz w:val="24"/>
          <w:szCs w:val="24"/>
        </w:rPr>
        <w:t>2</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F4734">
        <w:rPr>
          <w:rFonts w:ascii="Times New Roman" w:hAnsi="Times New Roman" w:cs="Times New Roman"/>
          <w:sz w:val="24"/>
          <w:szCs w:val="24"/>
        </w:rPr>
        <w:t>1</w:t>
      </w:r>
      <w:r w:rsidR="00574A7D">
        <w:rPr>
          <w:rFonts w:ascii="Times New Roman" w:hAnsi="Times New Roman" w:cs="Times New Roman"/>
          <w:sz w:val="24"/>
          <w:szCs w:val="24"/>
        </w:rPr>
        <w:t>6</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DB49A9">
        <w:rPr>
          <w:rFonts w:ascii="Times New Roman" w:hAnsi="Times New Roman" w:cs="Times New Roman"/>
          <w:sz w:val="24"/>
          <w:szCs w:val="24"/>
        </w:rPr>
        <w:t>3</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4254"/>
        <w:gridCol w:w="709"/>
        <w:gridCol w:w="851"/>
        <w:gridCol w:w="1275"/>
        <w:gridCol w:w="1275"/>
        <w:gridCol w:w="2551"/>
        <w:gridCol w:w="2493"/>
      </w:tblGrid>
      <w:tr w:rsidR="00111C0E" w:rsidRPr="00111C0E" w:rsidTr="00B06F7E">
        <w:trPr>
          <w:jc w:val="center"/>
        </w:trPr>
        <w:tc>
          <w:tcPr>
            <w:tcW w:w="20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64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31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B06F7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B06F7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70"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574A7D" w:rsidRPr="00111C0E" w:rsidTr="00B06F7E">
        <w:trPr>
          <w:trHeight w:val="403"/>
          <w:jc w:val="center"/>
        </w:trPr>
        <w:tc>
          <w:tcPr>
            <w:tcW w:w="209"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649" w:type="pct"/>
            <w:vAlign w:val="center"/>
          </w:tcPr>
          <w:p w:rsidR="00574A7D" w:rsidRPr="000632AA" w:rsidRDefault="00574A7D" w:rsidP="00B06F7E">
            <w:pPr>
              <w:spacing w:after="0" w:line="240" w:lineRule="auto"/>
              <w:jc w:val="center"/>
              <w:rPr>
                <w:rFonts w:ascii="Times New Roman" w:hAnsi="Times New Roman" w:cs="Times New Roman"/>
                <w:sz w:val="24"/>
                <w:szCs w:val="24"/>
              </w:rPr>
            </w:pPr>
            <w:r w:rsidRPr="000632AA">
              <w:rPr>
                <w:rFonts w:ascii="Times New Roman" w:hAnsi="Times New Roman" w:cs="Times New Roman"/>
                <w:sz w:val="24"/>
                <w:szCs w:val="24"/>
              </w:rPr>
              <w:t>Натрия хлорид, Натрия ацетата (натрия уксуснокислого 3-водного)</w:t>
            </w:r>
          </w:p>
        </w:tc>
        <w:tc>
          <w:tcPr>
            <w:tcW w:w="1314" w:type="pct"/>
            <w:vAlign w:val="center"/>
          </w:tcPr>
          <w:p w:rsidR="00574A7D" w:rsidRPr="000632AA" w:rsidRDefault="00574A7D"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Раствор для инфузий, 2</w:t>
            </w:r>
            <w:r w:rsidRPr="000632AA">
              <w:rPr>
                <w:rFonts w:ascii="Times New Roman" w:hAnsi="Times New Roman" w:cs="Times New Roman"/>
                <w:sz w:val="24"/>
                <w:szCs w:val="24"/>
              </w:rPr>
              <w:t>00 мл</w:t>
            </w:r>
          </w:p>
        </w:tc>
        <w:tc>
          <w:tcPr>
            <w:tcW w:w="219" w:type="pct"/>
            <w:vAlign w:val="center"/>
          </w:tcPr>
          <w:p w:rsidR="00574A7D" w:rsidRPr="000632AA" w:rsidRDefault="00574A7D" w:rsidP="00B06F7E">
            <w:pPr>
              <w:spacing w:after="0" w:line="240" w:lineRule="auto"/>
              <w:jc w:val="center"/>
              <w:rPr>
                <w:rFonts w:ascii="Times New Roman" w:hAnsi="Times New Roman" w:cs="Times New Roman"/>
                <w:sz w:val="24"/>
                <w:szCs w:val="24"/>
              </w:rPr>
            </w:pPr>
            <w:proofErr w:type="spellStart"/>
            <w:r w:rsidRPr="000632AA">
              <w:rPr>
                <w:rFonts w:ascii="Times New Roman" w:hAnsi="Times New Roman" w:cs="Times New Roman"/>
                <w:sz w:val="24"/>
                <w:szCs w:val="24"/>
              </w:rPr>
              <w:t>фл</w:t>
            </w:r>
            <w:proofErr w:type="spellEnd"/>
          </w:p>
        </w:tc>
        <w:tc>
          <w:tcPr>
            <w:tcW w:w="263"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200</w:t>
            </w:r>
          </w:p>
        </w:tc>
        <w:tc>
          <w:tcPr>
            <w:tcW w:w="394"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260,00</w:t>
            </w:r>
          </w:p>
        </w:tc>
        <w:tc>
          <w:tcPr>
            <w:tcW w:w="394"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52000,00</w:t>
            </w:r>
          </w:p>
        </w:tc>
        <w:tc>
          <w:tcPr>
            <w:tcW w:w="788"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574A7D" w:rsidRPr="00111C0E" w:rsidTr="00B06F7E">
        <w:trPr>
          <w:trHeight w:val="403"/>
          <w:jc w:val="center"/>
        </w:trPr>
        <w:tc>
          <w:tcPr>
            <w:tcW w:w="209"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2</w:t>
            </w:r>
          </w:p>
        </w:tc>
        <w:tc>
          <w:tcPr>
            <w:tcW w:w="649" w:type="pct"/>
            <w:vAlign w:val="center"/>
          </w:tcPr>
          <w:p w:rsidR="00574A7D" w:rsidRPr="00574A7D" w:rsidRDefault="00574A7D" w:rsidP="00B06F7E">
            <w:pPr>
              <w:spacing w:after="0" w:line="240" w:lineRule="auto"/>
              <w:jc w:val="center"/>
              <w:rPr>
                <w:rFonts w:ascii="Times New Roman" w:hAnsi="Times New Roman" w:cs="Times New Roman"/>
                <w:sz w:val="24"/>
                <w:szCs w:val="24"/>
              </w:rPr>
            </w:pPr>
            <w:r w:rsidRPr="00574A7D">
              <w:rPr>
                <w:rFonts w:ascii="Times New Roman" w:hAnsi="Times New Roman" w:cs="Times New Roman"/>
                <w:sz w:val="24"/>
                <w:szCs w:val="24"/>
              </w:rPr>
              <w:t>Шприц инсулиновый</w:t>
            </w:r>
          </w:p>
        </w:tc>
        <w:tc>
          <w:tcPr>
            <w:tcW w:w="1314" w:type="pct"/>
            <w:vAlign w:val="center"/>
          </w:tcPr>
          <w:p w:rsidR="00574A7D" w:rsidRPr="00574A7D" w:rsidRDefault="00574A7D" w:rsidP="00B06F7E">
            <w:pPr>
              <w:spacing w:after="0" w:line="240" w:lineRule="auto"/>
              <w:jc w:val="center"/>
              <w:rPr>
                <w:rFonts w:ascii="Times New Roman" w:hAnsi="Times New Roman" w:cs="Times New Roman"/>
                <w:sz w:val="24"/>
                <w:szCs w:val="24"/>
              </w:rPr>
            </w:pPr>
            <w:r w:rsidRPr="00574A7D">
              <w:rPr>
                <w:rFonts w:ascii="Times New Roman" w:hAnsi="Times New Roman" w:cs="Times New Roman"/>
                <w:sz w:val="24"/>
                <w:szCs w:val="24"/>
              </w:rPr>
              <w:t>шприц 1мл, со съемной иглой 30G 100U</w:t>
            </w:r>
          </w:p>
        </w:tc>
        <w:tc>
          <w:tcPr>
            <w:tcW w:w="219" w:type="pct"/>
            <w:vAlign w:val="center"/>
          </w:tcPr>
          <w:p w:rsidR="00574A7D" w:rsidRPr="00574A7D" w:rsidRDefault="00574A7D" w:rsidP="00B06F7E">
            <w:pPr>
              <w:spacing w:after="0" w:line="240" w:lineRule="auto"/>
              <w:jc w:val="center"/>
              <w:rPr>
                <w:rFonts w:ascii="Times New Roman" w:hAnsi="Times New Roman" w:cs="Times New Roman"/>
                <w:sz w:val="24"/>
                <w:szCs w:val="24"/>
              </w:rPr>
            </w:pPr>
            <w:proofErr w:type="spellStart"/>
            <w:proofErr w:type="gramStart"/>
            <w:r w:rsidRPr="00574A7D">
              <w:rPr>
                <w:rFonts w:ascii="Times New Roman" w:hAnsi="Times New Roman" w:cs="Times New Roman"/>
                <w:sz w:val="24"/>
                <w:szCs w:val="24"/>
              </w:rPr>
              <w:t>шт</w:t>
            </w:r>
            <w:proofErr w:type="spellEnd"/>
            <w:proofErr w:type="gramEnd"/>
          </w:p>
        </w:tc>
        <w:tc>
          <w:tcPr>
            <w:tcW w:w="263" w:type="pct"/>
            <w:vAlign w:val="center"/>
          </w:tcPr>
          <w:p w:rsidR="00574A7D" w:rsidRPr="00574A7D" w:rsidRDefault="00574A7D" w:rsidP="00B06F7E">
            <w:pPr>
              <w:spacing w:after="0" w:line="240" w:lineRule="auto"/>
              <w:jc w:val="center"/>
              <w:rPr>
                <w:rFonts w:ascii="Times New Roman" w:hAnsi="Times New Roman" w:cs="Times New Roman"/>
                <w:sz w:val="24"/>
                <w:szCs w:val="24"/>
              </w:rPr>
            </w:pPr>
            <w:r w:rsidRPr="00574A7D">
              <w:rPr>
                <w:rFonts w:ascii="Times New Roman" w:hAnsi="Times New Roman" w:cs="Times New Roman"/>
                <w:sz w:val="24"/>
                <w:szCs w:val="24"/>
              </w:rPr>
              <w:t>3000</w:t>
            </w:r>
          </w:p>
        </w:tc>
        <w:tc>
          <w:tcPr>
            <w:tcW w:w="394" w:type="pct"/>
            <w:vAlign w:val="center"/>
          </w:tcPr>
          <w:p w:rsidR="00574A7D" w:rsidRPr="00574A7D" w:rsidRDefault="00574A7D" w:rsidP="00B06F7E">
            <w:pPr>
              <w:spacing w:after="0" w:line="240" w:lineRule="auto"/>
              <w:jc w:val="center"/>
              <w:rPr>
                <w:rFonts w:ascii="Times New Roman" w:hAnsi="Times New Roman" w:cs="Times New Roman"/>
                <w:sz w:val="24"/>
                <w:szCs w:val="24"/>
              </w:rPr>
            </w:pPr>
            <w:r w:rsidRPr="00574A7D">
              <w:rPr>
                <w:rFonts w:ascii="Times New Roman" w:hAnsi="Times New Roman" w:cs="Times New Roman"/>
                <w:sz w:val="24"/>
                <w:szCs w:val="24"/>
              </w:rPr>
              <w:t>30,00</w:t>
            </w:r>
          </w:p>
        </w:tc>
        <w:tc>
          <w:tcPr>
            <w:tcW w:w="394" w:type="pct"/>
            <w:vAlign w:val="center"/>
          </w:tcPr>
          <w:p w:rsidR="00574A7D" w:rsidRPr="00574A7D" w:rsidRDefault="00574A7D" w:rsidP="00B06F7E">
            <w:pPr>
              <w:spacing w:after="0" w:line="240" w:lineRule="auto"/>
              <w:jc w:val="center"/>
              <w:rPr>
                <w:rFonts w:ascii="Times New Roman" w:hAnsi="Times New Roman" w:cs="Times New Roman"/>
                <w:sz w:val="24"/>
                <w:szCs w:val="24"/>
              </w:rPr>
            </w:pPr>
            <w:r w:rsidRPr="00574A7D">
              <w:rPr>
                <w:rFonts w:ascii="Times New Roman" w:hAnsi="Times New Roman" w:cs="Times New Roman"/>
                <w:sz w:val="24"/>
                <w:szCs w:val="24"/>
              </w:rPr>
              <w:t>90000,00</w:t>
            </w:r>
          </w:p>
        </w:tc>
        <w:tc>
          <w:tcPr>
            <w:tcW w:w="788"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574A7D" w:rsidRPr="00111C0E" w:rsidTr="00B06F7E">
        <w:trPr>
          <w:trHeight w:val="403"/>
          <w:jc w:val="center"/>
        </w:trPr>
        <w:tc>
          <w:tcPr>
            <w:tcW w:w="209"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49"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Шприц 5мл</w:t>
            </w:r>
          </w:p>
        </w:tc>
        <w:tc>
          <w:tcPr>
            <w:tcW w:w="1314"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шприц 5мл 3х-комп</w:t>
            </w:r>
            <w:proofErr w:type="gramStart"/>
            <w:r w:rsidRPr="00B06F7E">
              <w:rPr>
                <w:rFonts w:ascii="Times New Roman" w:hAnsi="Times New Roman" w:cs="Times New Roman"/>
                <w:sz w:val="24"/>
                <w:szCs w:val="24"/>
              </w:rPr>
              <w:t>.с</w:t>
            </w:r>
            <w:proofErr w:type="gramEnd"/>
            <w:r w:rsidRPr="00B06F7E">
              <w:rPr>
                <w:rFonts w:ascii="Times New Roman" w:hAnsi="Times New Roman" w:cs="Times New Roman"/>
                <w:sz w:val="24"/>
                <w:szCs w:val="24"/>
              </w:rPr>
              <w:t xml:space="preserve"> </w:t>
            </w:r>
            <w:proofErr w:type="spellStart"/>
            <w:r w:rsidRPr="00B06F7E">
              <w:rPr>
                <w:rFonts w:ascii="Times New Roman" w:hAnsi="Times New Roman" w:cs="Times New Roman"/>
                <w:sz w:val="24"/>
                <w:szCs w:val="24"/>
              </w:rPr>
              <w:t>иглй</w:t>
            </w:r>
            <w:proofErr w:type="spellEnd"/>
            <w:r w:rsidRPr="00B06F7E">
              <w:rPr>
                <w:rFonts w:ascii="Times New Roman" w:hAnsi="Times New Roman" w:cs="Times New Roman"/>
                <w:sz w:val="24"/>
                <w:szCs w:val="24"/>
              </w:rPr>
              <w:t xml:space="preserve"> 22G со </w:t>
            </w:r>
            <w:proofErr w:type="spellStart"/>
            <w:r w:rsidRPr="00B06F7E">
              <w:rPr>
                <w:rFonts w:ascii="Times New Roman" w:hAnsi="Times New Roman" w:cs="Times New Roman"/>
                <w:sz w:val="24"/>
                <w:szCs w:val="24"/>
              </w:rPr>
              <w:t>сьемной</w:t>
            </w:r>
            <w:proofErr w:type="spellEnd"/>
            <w:r w:rsidRPr="00B06F7E">
              <w:rPr>
                <w:rFonts w:ascii="Times New Roman" w:hAnsi="Times New Roman" w:cs="Times New Roman"/>
                <w:sz w:val="24"/>
                <w:szCs w:val="24"/>
              </w:rPr>
              <w:t xml:space="preserve"> иглой</w:t>
            </w:r>
          </w:p>
        </w:tc>
        <w:tc>
          <w:tcPr>
            <w:tcW w:w="219" w:type="pct"/>
            <w:vAlign w:val="center"/>
          </w:tcPr>
          <w:p w:rsidR="00574A7D" w:rsidRPr="00B06F7E" w:rsidRDefault="00574A7D" w:rsidP="00B06F7E">
            <w:pPr>
              <w:spacing w:after="0" w:line="240" w:lineRule="auto"/>
              <w:jc w:val="center"/>
              <w:rPr>
                <w:rFonts w:ascii="Times New Roman" w:hAnsi="Times New Roman" w:cs="Times New Roman"/>
                <w:sz w:val="24"/>
                <w:szCs w:val="24"/>
              </w:rPr>
            </w:pPr>
            <w:proofErr w:type="spellStart"/>
            <w:proofErr w:type="gramStart"/>
            <w:r w:rsidRPr="00B06F7E">
              <w:rPr>
                <w:rFonts w:ascii="Times New Roman" w:hAnsi="Times New Roman" w:cs="Times New Roman"/>
                <w:sz w:val="24"/>
                <w:szCs w:val="24"/>
              </w:rPr>
              <w:t>шт</w:t>
            </w:r>
            <w:proofErr w:type="spellEnd"/>
            <w:proofErr w:type="gramEnd"/>
          </w:p>
        </w:tc>
        <w:tc>
          <w:tcPr>
            <w:tcW w:w="263"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30000</w:t>
            </w:r>
          </w:p>
        </w:tc>
        <w:tc>
          <w:tcPr>
            <w:tcW w:w="394"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20,00</w:t>
            </w:r>
          </w:p>
        </w:tc>
        <w:tc>
          <w:tcPr>
            <w:tcW w:w="394" w:type="pct"/>
            <w:vAlign w:val="center"/>
          </w:tcPr>
          <w:p w:rsidR="00574A7D" w:rsidRPr="00B06F7E" w:rsidRDefault="00574A7D"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600000,00</w:t>
            </w:r>
          </w:p>
        </w:tc>
        <w:tc>
          <w:tcPr>
            <w:tcW w:w="788"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574A7D" w:rsidRPr="00111C0E" w:rsidRDefault="00574A7D"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DF6FC9" w:rsidRPr="00111C0E" w:rsidTr="00B06F7E">
        <w:trPr>
          <w:trHeight w:val="403"/>
          <w:jc w:val="center"/>
        </w:trPr>
        <w:tc>
          <w:tcPr>
            <w:tcW w:w="209"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49" w:type="pct"/>
            <w:vAlign w:val="center"/>
          </w:tcPr>
          <w:p w:rsidR="00DF6FC9" w:rsidRPr="00A3495A" w:rsidRDefault="00DF6FC9" w:rsidP="00B06F7E">
            <w:pPr>
              <w:spacing w:after="0" w:line="240" w:lineRule="auto"/>
              <w:jc w:val="center"/>
              <w:rPr>
                <w:rFonts w:ascii="Times New Roman" w:hAnsi="Times New Roman" w:cs="Times New Roman"/>
                <w:sz w:val="24"/>
                <w:szCs w:val="24"/>
              </w:rPr>
            </w:pPr>
            <w:r w:rsidRPr="00A3495A">
              <w:rPr>
                <w:rFonts w:ascii="Times New Roman" w:hAnsi="Times New Roman" w:cs="Times New Roman"/>
                <w:sz w:val="24"/>
                <w:szCs w:val="24"/>
              </w:rPr>
              <w:t>Электроды для ЭКГ</w:t>
            </w:r>
          </w:p>
        </w:tc>
        <w:tc>
          <w:tcPr>
            <w:tcW w:w="1314" w:type="pct"/>
            <w:vAlign w:val="center"/>
          </w:tcPr>
          <w:p w:rsidR="00DF6FC9" w:rsidRPr="00A3495A" w:rsidRDefault="00DF6FC9" w:rsidP="00B06F7E">
            <w:pPr>
              <w:spacing w:after="0" w:line="240" w:lineRule="auto"/>
              <w:jc w:val="center"/>
              <w:rPr>
                <w:rFonts w:ascii="Times New Roman" w:hAnsi="Times New Roman" w:cs="Times New Roman"/>
                <w:sz w:val="24"/>
                <w:szCs w:val="24"/>
              </w:rPr>
            </w:pPr>
            <w:proofErr w:type="gramStart"/>
            <w:r w:rsidRPr="00A3495A">
              <w:rPr>
                <w:rFonts w:ascii="Times New Roman" w:hAnsi="Times New Roman" w:cs="Times New Roman"/>
                <w:sz w:val="24"/>
                <w:szCs w:val="24"/>
              </w:rPr>
              <w:t xml:space="preserve">Одноразовые, для взрослых FES-50A(50*50), круглой формы, сенсор (датчик) </w:t>
            </w:r>
            <w:proofErr w:type="spellStart"/>
            <w:r w:rsidRPr="00A3495A">
              <w:rPr>
                <w:rFonts w:ascii="Times New Roman" w:hAnsi="Times New Roman" w:cs="Times New Roman"/>
                <w:sz w:val="24"/>
                <w:szCs w:val="24"/>
              </w:rPr>
              <w:t>Ag</w:t>
            </w:r>
            <w:proofErr w:type="spellEnd"/>
            <w:r w:rsidRPr="00A3495A">
              <w:rPr>
                <w:rFonts w:ascii="Times New Roman" w:hAnsi="Times New Roman" w:cs="Times New Roman"/>
                <w:sz w:val="24"/>
                <w:szCs w:val="24"/>
              </w:rPr>
              <w:t xml:space="preserve">. </w:t>
            </w:r>
            <w:proofErr w:type="spellStart"/>
            <w:r w:rsidRPr="00A3495A">
              <w:rPr>
                <w:rFonts w:ascii="Times New Roman" w:hAnsi="Times New Roman" w:cs="Times New Roman"/>
                <w:sz w:val="24"/>
                <w:szCs w:val="24"/>
              </w:rPr>
              <w:t>c</w:t>
            </w:r>
            <w:proofErr w:type="spellEnd"/>
            <w:r w:rsidRPr="00A3495A">
              <w:rPr>
                <w:rFonts w:ascii="Times New Roman" w:hAnsi="Times New Roman" w:cs="Times New Roman"/>
                <w:sz w:val="24"/>
                <w:szCs w:val="24"/>
              </w:rPr>
              <w:t xml:space="preserve"> твердым гелем, вспененная основа</w:t>
            </w:r>
            <w:proofErr w:type="gramEnd"/>
          </w:p>
        </w:tc>
        <w:tc>
          <w:tcPr>
            <w:tcW w:w="219" w:type="pct"/>
            <w:vAlign w:val="center"/>
          </w:tcPr>
          <w:p w:rsidR="00DF6FC9" w:rsidRPr="00A3495A" w:rsidRDefault="00DF6FC9" w:rsidP="00B06F7E">
            <w:pPr>
              <w:spacing w:after="0" w:line="240" w:lineRule="auto"/>
              <w:jc w:val="center"/>
              <w:rPr>
                <w:rFonts w:ascii="Times New Roman" w:hAnsi="Times New Roman" w:cs="Times New Roman"/>
                <w:sz w:val="24"/>
                <w:szCs w:val="24"/>
              </w:rPr>
            </w:pPr>
            <w:proofErr w:type="spellStart"/>
            <w:proofErr w:type="gramStart"/>
            <w:r w:rsidRPr="00A3495A">
              <w:rPr>
                <w:rFonts w:ascii="Times New Roman" w:hAnsi="Times New Roman" w:cs="Times New Roman"/>
                <w:sz w:val="24"/>
                <w:szCs w:val="24"/>
              </w:rPr>
              <w:t>шт</w:t>
            </w:r>
            <w:proofErr w:type="spellEnd"/>
            <w:proofErr w:type="gramEnd"/>
          </w:p>
        </w:tc>
        <w:tc>
          <w:tcPr>
            <w:tcW w:w="263" w:type="pct"/>
            <w:vAlign w:val="center"/>
          </w:tcPr>
          <w:p w:rsidR="00DF6FC9" w:rsidRPr="00A3495A" w:rsidRDefault="00DF6FC9" w:rsidP="00B06F7E">
            <w:pPr>
              <w:spacing w:after="0" w:line="240" w:lineRule="auto"/>
              <w:jc w:val="center"/>
              <w:rPr>
                <w:rFonts w:ascii="Times New Roman" w:hAnsi="Times New Roman" w:cs="Times New Roman"/>
                <w:sz w:val="24"/>
                <w:szCs w:val="24"/>
              </w:rPr>
            </w:pPr>
            <w:r w:rsidRPr="00A3495A">
              <w:rPr>
                <w:rFonts w:ascii="Times New Roman" w:hAnsi="Times New Roman" w:cs="Times New Roman"/>
                <w:sz w:val="24"/>
                <w:szCs w:val="24"/>
              </w:rPr>
              <w:t>1000</w:t>
            </w:r>
          </w:p>
        </w:tc>
        <w:tc>
          <w:tcPr>
            <w:tcW w:w="394" w:type="pct"/>
            <w:vAlign w:val="center"/>
          </w:tcPr>
          <w:p w:rsidR="00DF6FC9" w:rsidRPr="00B06F7E" w:rsidRDefault="00DF6FC9"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60,00</w:t>
            </w:r>
          </w:p>
        </w:tc>
        <w:tc>
          <w:tcPr>
            <w:tcW w:w="394" w:type="pct"/>
            <w:vAlign w:val="center"/>
          </w:tcPr>
          <w:p w:rsidR="00DF6FC9" w:rsidRPr="00B06F7E" w:rsidRDefault="00DF6FC9"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60000,00</w:t>
            </w:r>
          </w:p>
        </w:tc>
        <w:tc>
          <w:tcPr>
            <w:tcW w:w="788"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DF6FC9" w:rsidRPr="00111C0E" w:rsidTr="00B06F7E">
        <w:trPr>
          <w:trHeight w:val="403"/>
          <w:jc w:val="center"/>
        </w:trPr>
        <w:tc>
          <w:tcPr>
            <w:tcW w:w="209"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49" w:type="pct"/>
            <w:vAlign w:val="center"/>
          </w:tcPr>
          <w:p w:rsidR="00DF6FC9" w:rsidRPr="00B06F7E" w:rsidRDefault="00DF6FC9"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 xml:space="preserve">Роторы (на 20 кювет) - Rotors (20 </w:t>
            </w:r>
            <w:proofErr w:type="spellStart"/>
            <w:r w:rsidRPr="00B06F7E">
              <w:rPr>
                <w:rFonts w:ascii="Times New Roman" w:hAnsi="Times New Roman" w:cs="Times New Roman"/>
                <w:sz w:val="24"/>
                <w:szCs w:val="24"/>
              </w:rPr>
              <w:t>cuvetettes</w:t>
            </w:r>
            <w:proofErr w:type="spellEnd"/>
            <w:r w:rsidRPr="00B06F7E">
              <w:rPr>
                <w:rFonts w:ascii="Times New Roman" w:hAnsi="Times New Roman" w:cs="Times New Roman"/>
                <w:sz w:val="24"/>
                <w:szCs w:val="24"/>
              </w:rPr>
              <w:t xml:space="preserve">)  из комплекта анализатор автоматический </w:t>
            </w:r>
            <w:proofErr w:type="spellStart"/>
            <w:r w:rsidRPr="00B06F7E">
              <w:rPr>
                <w:rFonts w:ascii="Times New Roman" w:hAnsi="Times New Roman" w:cs="Times New Roman"/>
                <w:sz w:val="24"/>
                <w:szCs w:val="24"/>
              </w:rPr>
              <w:t>коагулометрический</w:t>
            </w:r>
            <w:proofErr w:type="spellEnd"/>
            <w:r w:rsidRPr="00B06F7E">
              <w:rPr>
                <w:rFonts w:ascii="Times New Roman" w:hAnsi="Times New Roman" w:cs="Times New Roman"/>
                <w:sz w:val="24"/>
                <w:szCs w:val="24"/>
              </w:rPr>
              <w:t xml:space="preserve"> для in vitro диагностики,  +4 +45</w:t>
            </w:r>
            <w:proofErr w:type="gramStart"/>
            <w:r w:rsidRPr="00B06F7E">
              <w:rPr>
                <w:rFonts w:ascii="Times New Roman" w:hAnsi="Times New Roman" w:cs="Times New Roman"/>
                <w:sz w:val="24"/>
                <w:szCs w:val="24"/>
              </w:rPr>
              <w:t xml:space="preserve"> С</w:t>
            </w:r>
            <w:proofErr w:type="gramEnd"/>
            <w:r w:rsidRPr="00B06F7E">
              <w:rPr>
                <w:rFonts w:ascii="Times New Roman" w:hAnsi="Times New Roman" w:cs="Times New Roman"/>
                <w:sz w:val="24"/>
                <w:szCs w:val="24"/>
              </w:rPr>
              <w:t xml:space="preserve"> Rotors (20 </w:t>
            </w:r>
            <w:proofErr w:type="spellStart"/>
            <w:r w:rsidRPr="00B06F7E">
              <w:rPr>
                <w:rFonts w:ascii="Times New Roman" w:hAnsi="Times New Roman" w:cs="Times New Roman"/>
                <w:sz w:val="24"/>
                <w:szCs w:val="24"/>
              </w:rPr>
              <w:t>cuvetettes</w:t>
            </w:r>
            <w:proofErr w:type="spellEnd"/>
            <w:r w:rsidRPr="00B06F7E">
              <w:rPr>
                <w:rFonts w:ascii="Times New Roman" w:hAnsi="Times New Roman" w:cs="Times New Roman"/>
                <w:sz w:val="24"/>
                <w:szCs w:val="24"/>
              </w:rPr>
              <w:t xml:space="preserve">) (для анализатора </w:t>
            </w:r>
            <w:proofErr w:type="spellStart"/>
            <w:r w:rsidRPr="00B06F7E">
              <w:rPr>
                <w:rFonts w:ascii="Times New Roman" w:hAnsi="Times New Roman" w:cs="Times New Roman"/>
                <w:sz w:val="24"/>
                <w:szCs w:val="24"/>
              </w:rPr>
              <w:t>коагулометра</w:t>
            </w:r>
            <w:proofErr w:type="spellEnd"/>
            <w:r w:rsidRPr="00B06F7E">
              <w:rPr>
                <w:rFonts w:ascii="Times New Roman" w:hAnsi="Times New Roman" w:cs="Times New Roman"/>
                <w:sz w:val="24"/>
                <w:szCs w:val="24"/>
              </w:rPr>
              <w:t xml:space="preserve"> Elite-Pro)</w:t>
            </w:r>
          </w:p>
        </w:tc>
        <w:tc>
          <w:tcPr>
            <w:tcW w:w="1314" w:type="pct"/>
            <w:vAlign w:val="center"/>
          </w:tcPr>
          <w:p w:rsidR="00DF6FC9" w:rsidRPr="00B06F7E" w:rsidRDefault="00DF6FC9"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1х20 позиций, 100шт/уп Срок годности набора с момента поставки не менее 3 месяцев</w:t>
            </w:r>
          </w:p>
        </w:tc>
        <w:tc>
          <w:tcPr>
            <w:tcW w:w="219" w:type="pct"/>
            <w:vAlign w:val="center"/>
          </w:tcPr>
          <w:p w:rsidR="00DF6FC9" w:rsidRPr="00B06F7E" w:rsidRDefault="00DF6FC9" w:rsidP="00B06F7E">
            <w:pPr>
              <w:spacing w:after="0" w:line="240" w:lineRule="auto"/>
              <w:jc w:val="center"/>
              <w:rPr>
                <w:rFonts w:ascii="Times New Roman" w:hAnsi="Times New Roman" w:cs="Times New Roman"/>
                <w:sz w:val="24"/>
                <w:szCs w:val="24"/>
              </w:rPr>
            </w:pPr>
            <w:proofErr w:type="spellStart"/>
            <w:r w:rsidRPr="00B06F7E">
              <w:rPr>
                <w:rFonts w:ascii="Times New Roman" w:hAnsi="Times New Roman" w:cs="Times New Roman"/>
                <w:sz w:val="24"/>
                <w:szCs w:val="24"/>
              </w:rPr>
              <w:t>уп</w:t>
            </w:r>
            <w:proofErr w:type="spellEnd"/>
          </w:p>
        </w:tc>
        <w:tc>
          <w:tcPr>
            <w:tcW w:w="263" w:type="pct"/>
            <w:vAlign w:val="center"/>
          </w:tcPr>
          <w:p w:rsidR="00DF6FC9"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5</w:t>
            </w:r>
          </w:p>
        </w:tc>
        <w:tc>
          <w:tcPr>
            <w:tcW w:w="394" w:type="pct"/>
            <w:vAlign w:val="center"/>
          </w:tcPr>
          <w:p w:rsidR="00DF6FC9"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155000,00</w:t>
            </w:r>
          </w:p>
        </w:tc>
        <w:tc>
          <w:tcPr>
            <w:tcW w:w="394" w:type="pct"/>
            <w:vAlign w:val="center"/>
          </w:tcPr>
          <w:p w:rsidR="00DF6FC9"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775000,00</w:t>
            </w:r>
          </w:p>
        </w:tc>
        <w:tc>
          <w:tcPr>
            <w:tcW w:w="788"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DF6FC9" w:rsidRPr="00111C0E" w:rsidRDefault="00DF6FC9"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B06F7E" w:rsidRPr="00111C0E" w:rsidTr="00B06F7E">
        <w:trPr>
          <w:trHeight w:val="403"/>
          <w:jc w:val="center"/>
        </w:trPr>
        <w:tc>
          <w:tcPr>
            <w:tcW w:w="209" w:type="pct"/>
            <w:vAlign w:val="center"/>
          </w:tcPr>
          <w:p w:rsidR="00B06F7E" w:rsidRPr="00111C0E" w:rsidRDefault="00B06F7E" w:rsidP="00B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49" w:type="pct"/>
            <w:vAlign w:val="center"/>
          </w:tcPr>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Набор реагентов для определения белка в моче для анализатора</w:t>
            </w:r>
          </w:p>
          <w:p w:rsidR="00B06F7E" w:rsidRPr="00B06F7E" w:rsidRDefault="00B06F7E" w:rsidP="00B06F7E">
            <w:pPr>
              <w:spacing w:after="0" w:line="240" w:lineRule="auto"/>
              <w:jc w:val="center"/>
              <w:rPr>
                <w:rFonts w:ascii="Times New Roman" w:hAnsi="Times New Roman" w:cs="Times New Roman"/>
                <w:sz w:val="24"/>
                <w:szCs w:val="24"/>
              </w:rPr>
            </w:pPr>
            <w:proofErr w:type="spellStart"/>
            <w:r w:rsidRPr="00B06F7E">
              <w:rPr>
                <w:rFonts w:ascii="Times New Roman" w:hAnsi="Times New Roman" w:cs="Times New Roman"/>
                <w:sz w:val="24"/>
                <w:szCs w:val="24"/>
              </w:rPr>
              <w:lastRenderedPageBreak/>
              <w:t>Белур</w:t>
            </w:r>
            <w:proofErr w:type="spellEnd"/>
            <w:r w:rsidRPr="00B06F7E">
              <w:rPr>
                <w:rFonts w:ascii="Times New Roman" w:hAnsi="Times New Roman" w:cs="Times New Roman"/>
                <w:sz w:val="24"/>
                <w:szCs w:val="24"/>
              </w:rPr>
              <w:t xml:space="preserve"> 600</w:t>
            </w:r>
          </w:p>
        </w:tc>
        <w:tc>
          <w:tcPr>
            <w:tcW w:w="1314" w:type="pct"/>
            <w:vAlign w:val="center"/>
          </w:tcPr>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lastRenderedPageBreak/>
              <w:t>Набор реагентов для определения концентрации белка в моче и  СМЖ колориметрическим методом с </w:t>
            </w:r>
            <w:proofErr w:type="spellStart"/>
            <w:r w:rsidRPr="00B06F7E">
              <w:rPr>
                <w:rFonts w:ascii="Times New Roman" w:hAnsi="Times New Roman" w:cs="Times New Roman"/>
                <w:sz w:val="24"/>
                <w:szCs w:val="24"/>
              </w:rPr>
              <w:t>пирогаллоловым</w:t>
            </w:r>
            <w:proofErr w:type="spellEnd"/>
            <w:r w:rsidRPr="00B06F7E">
              <w:rPr>
                <w:rFonts w:ascii="Times New Roman" w:hAnsi="Times New Roman" w:cs="Times New Roman"/>
                <w:sz w:val="24"/>
                <w:szCs w:val="24"/>
              </w:rPr>
              <w:t xml:space="preserve"> </w:t>
            </w:r>
            <w:r w:rsidRPr="00B06F7E">
              <w:rPr>
                <w:rFonts w:ascii="Times New Roman" w:hAnsi="Times New Roman" w:cs="Times New Roman"/>
                <w:sz w:val="24"/>
                <w:szCs w:val="24"/>
              </w:rPr>
              <w:lastRenderedPageBreak/>
              <w:t>красным. Форма выпуска: жидкий </w:t>
            </w:r>
            <w:proofErr w:type="spellStart"/>
            <w:r w:rsidRPr="00B06F7E">
              <w:rPr>
                <w:rFonts w:ascii="Times New Roman" w:hAnsi="Times New Roman" w:cs="Times New Roman"/>
                <w:sz w:val="24"/>
                <w:szCs w:val="24"/>
              </w:rPr>
              <w:t>монореагент</w:t>
            </w:r>
            <w:proofErr w:type="spellEnd"/>
            <w:r w:rsidRPr="00B06F7E">
              <w:rPr>
                <w:rFonts w:ascii="Times New Roman" w:hAnsi="Times New Roman" w:cs="Times New Roman"/>
                <w:sz w:val="24"/>
                <w:szCs w:val="24"/>
              </w:rPr>
              <w:t> (2×250 мл).</w:t>
            </w:r>
          </w:p>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Линейность до 3,20 г/л.</w:t>
            </w:r>
          </w:p>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Набор содержит калибратор 0,50 г/л. Стабильность реагента после вскрытия флакона 6 мес. (2-8°C).</w:t>
            </w:r>
          </w:p>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Срок годности набора 12 мес. (2</w:t>
            </w:r>
            <w:r w:rsidRPr="00B06F7E">
              <w:rPr>
                <w:rFonts w:ascii="Times New Roman" w:hAnsi="Times New Roman" w:cs="Times New Roman"/>
                <w:sz w:val="24"/>
                <w:szCs w:val="24"/>
              </w:rPr>
              <w:noBreakHyphen/>
              <w:t>8°C). Набор рассчитан на 500 определений.</w:t>
            </w:r>
          </w:p>
        </w:tc>
        <w:tc>
          <w:tcPr>
            <w:tcW w:w="219" w:type="pct"/>
            <w:vAlign w:val="center"/>
          </w:tcPr>
          <w:p w:rsidR="00B06F7E" w:rsidRPr="00B06F7E" w:rsidRDefault="00B06F7E" w:rsidP="00B06F7E">
            <w:pPr>
              <w:spacing w:after="0" w:line="240" w:lineRule="auto"/>
              <w:jc w:val="center"/>
              <w:rPr>
                <w:rFonts w:ascii="Times New Roman" w:hAnsi="Times New Roman" w:cs="Times New Roman"/>
                <w:sz w:val="24"/>
                <w:szCs w:val="24"/>
              </w:rPr>
            </w:pPr>
            <w:proofErr w:type="spellStart"/>
            <w:r w:rsidRPr="00B06F7E">
              <w:rPr>
                <w:rFonts w:ascii="Times New Roman" w:hAnsi="Times New Roman" w:cs="Times New Roman"/>
                <w:sz w:val="24"/>
                <w:szCs w:val="24"/>
              </w:rPr>
              <w:lastRenderedPageBreak/>
              <w:t>уп</w:t>
            </w:r>
            <w:proofErr w:type="spellEnd"/>
          </w:p>
        </w:tc>
        <w:tc>
          <w:tcPr>
            <w:tcW w:w="263" w:type="pct"/>
            <w:vAlign w:val="center"/>
          </w:tcPr>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5</w:t>
            </w:r>
          </w:p>
        </w:tc>
        <w:tc>
          <w:tcPr>
            <w:tcW w:w="394" w:type="pct"/>
            <w:vAlign w:val="center"/>
          </w:tcPr>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9500,00</w:t>
            </w:r>
          </w:p>
        </w:tc>
        <w:tc>
          <w:tcPr>
            <w:tcW w:w="394" w:type="pct"/>
            <w:vAlign w:val="center"/>
          </w:tcPr>
          <w:p w:rsidR="00B06F7E" w:rsidRPr="00B06F7E" w:rsidRDefault="00B06F7E" w:rsidP="00B06F7E">
            <w:pPr>
              <w:spacing w:after="0" w:line="240" w:lineRule="auto"/>
              <w:jc w:val="center"/>
              <w:rPr>
                <w:rFonts w:ascii="Times New Roman" w:hAnsi="Times New Roman" w:cs="Times New Roman"/>
                <w:sz w:val="24"/>
                <w:szCs w:val="24"/>
              </w:rPr>
            </w:pPr>
            <w:r w:rsidRPr="00B06F7E">
              <w:rPr>
                <w:rFonts w:ascii="Times New Roman" w:hAnsi="Times New Roman" w:cs="Times New Roman"/>
                <w:sz w:val="24"/>
                <w:szCs w:val="24"/>
              </w:rPr>
              <w:t>47500,00</w:t>
            </w:r>
          </w:p>
        </w:tc>
        <w:tc>
          <w:tcPr>
            <w:tcW w:w="788" w:type="pct"/>
            <w:vAlign w:val="center"/>
          </w:tcPr>
          <w:p w:rsidR="00B06F7E" w:rsidRPr="00111C0E" w:rsidRDefault="00B06F7E"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B06F7E" w:rsidRPr="00111C0E" w:rsidRDefault="00B06F7E"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B06F7E" w:rsidRPr="00111C0E" w:rsidTr="00B06F7E">
        <w:trPr>
          <w:trHeight w:val="403"/>
          <w:jc w:val="center"/>
        </w:trPr>
        <w:tc>
          <w:tcPr>
            <w:tcW w:w="209" w:type="pct"/>
            <w:vAlign w:val="center"/>
          </w:tcPr>
          <w:p w:rsidR="00B06F7E" w:rsidRPr="00111C0E" w:rsidRDefault="00B06F7E" w:rsidP="00B06F7E">
            <w:pPr>
              <w:spacing w:after="0" w:line="240" w:lineRule="auto"/>
              <w:jc w:val="center"/>
              <w:rPr>
                <w:rFonts w:ascii="Times New Roman" w:hAnsi="Times New Roman" w:cs="Times New Roman"/>
                <w:sz w:val="24"/>
                <w:szCs w:val="24"/>
              </w:rPr>
            </w:pPr>
          </w:p>
        </w:tc>
        <w:tc>
          <w:tcPr>
            <w:tcW w:w="649" w:type="pct"/>
            <w:vAlign w:val="center"/>
          </w:tcPr>
          <w:p w:rsidR="00B06F7E" w:rsidRPr="00111C0E" w:rsidRDefault="00B06F7E"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584" w:type="pct"/>
            <w:gridSpan w:val="5"/>
            <w:vAlign w:val="center"/>
          </w:tcPr>
          <w:p w:rsidR="00B06F7E" w:rsidRPr="00111C0E" w:rsidRDefault="00B06F7E" w:rsidP="00B06F7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1624500,00</w:t>
            </w:r>
          </w:p>
        </w:tc>
        <w:tc>
          <w:tcPr>
            <w:tcW w:w="788" w:type="pct"/>
            <w:vAlign w:val="center"/>
          </w:tcPr>
          <w:p w:rsidR="00B06F7E" w:rsidRPr="00111C0E" w:rsidRDefault="00B06F7E" w:rsidP="00B06F7E">
            <w:pPr>
              <w:spacing w:after="0" w:line="240" w:lineRule="auto"/>
              <w:jc w:val="center"/>
              <w:rPr>
                <w:rFonts w:ascii="Times New Roman" w:hAnsi="Times New Roman" w:cs="Times New Roman"/>
                <w:sz w:val="24"/>
                <w:szCs w:val="24"/>
              </w:rPr>
            </w:pPr>
          </w:p>
        </w:tc>
        <w:tc>
          <w:tcPr>
            <w:tcW w:w="770" w:type="pct"/>
            <w:vAlign w:val="center"/>
          </w:tcPr>
          <w:p w:rsidR="00B06F7E" w:rsidRPr="00111C0E" w:rsidRDefault="00B06F7E" w:rsidP="00B06F7E">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proofErr w:type="spellStart"/>
      <w:r w:rsidR="00F545AB">
        <w:rPr>
          <w:rFonts w:ascii="Times New Roman" w:hAnsi="Times New Roman" w:cs="Times New Roman"/>
          <w:sz w:val="24"/>
          <w:szCs w:val="24"/>
        </w:rPr>
        <w:t>Нугуманова</w:t>
      </w:r>
      <w:proofErr w:type="spellEnd"/>
      <w:r w:rsidR="00F545AB">
        <w:rPr>
          <w:rFonts w:ascii="Times New Roman" w:hAnsi="Times New Roman" w:cs="Times New Roman"/>
          <w:sz w:val="24"/>
          <w:szCs w:val="24"/>
        </w:rPr>
        <w:t xml:space="preserve"> А.М</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29216</TotalTime>
  <Pages>2</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286</cp:revision>
  <cp:lastPrinted>2021-11-11T10:09:00Z</cp:lastPrinted>
  <dcterms:created xsi:type="dcterms:W3CDTF">2018-05-25T08:38:00Z</dcterms:created>
  <dcterms:modified xsi:type="dcterms:W3CDTF">2022-03-16T10:02:00Z</dcterms:modified>
</cp:coreProperties>
</file>