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9216D0">
        <w:rPr>
          <w:b/>
          <w:sz w:val="24"/>
          <w:szCs w:val="24"/>
        </w:rPr>
        <w:t>10</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9216D0">
        <w:rPr>
          <w:b/>
          <w:bCs/>
          <w:color w:val="000000"/>
          <w:sz w:val="24"/>
          <w:szCs w:val="24"/>
        </w:rPr>
        <w:t>14</w:t>
      </w:r>
      <w:r w:rsidR="00EB65B2" w:rsidRPr="00E44520">
        <w:rPr>
          <w:b/>
          <w:bCs/>
          <w:sz w:val="24"/>
          <w:szCs w:val="24"/>
        </w:rPr>
        <w:t>.</w:t>
      </w:r>
      <w:r w:rsidR="00E132DE">
        <w:rPr>
          <w:b/>
          <w:bCs/>
          <w:sz w:val="24"/>
          <w:szCs w:val="24"/>
        </w:rPr>
        <w:t>0</w:t>
      </w:r>
      <w:r w:rsidR="006639B7">
        <w:rPr>
          <w:b/>
          <w:bCs/>
          <w:sz w:val="24"/>
          <w:szCs w:val="24"/>
        </w:rPr>
        <w:t>3</w:t>
      </w:r>
      <w:r w:rsidR="00EB65B2" w:rsidRPr="00E44520">
        <w:rPr>
          <w:b/>
          <w:bCs/>
          <w:sz w:val="24"/>
          <w:szCs w:val="24"/>
        </w:rPr>
        <w:t>.20</w:t>
      </w:r>
      <w:r w:rsidR="00C03172">
        <w:rPr>
          <w:b/>
          <w:bCs/>
          <w:sz w:val="24"/>
          <w:szCs w:val="24"/>
        </w:rPr>
        <w:t>2</w:t>
      </w:r>
      <w:r w:rsidR="00E132DE">
        <w:rPr>
          <w:b/>
          <w:bCs/>
          <w:sz w:val="24"/>
          <w:szCs w:val="24"/>
        </w:rPr>
        <w:t>2</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097"/>
        <w:gridCol w:w="4246"/>
        <w:gridCol w:w="708"/>
        <w:gridCol w:w="850"/>
        <w:gridCol w:w="1273"/>
        <w:gridCol w:w="1273"/>
        <w:gridCol w:w="2546"/>
        <w:gridCol w:w="2488"/>
      </w:tblGrid>
      <w:tr w:rsidR="009216D0" w:rsidRPr="00111C0E" w:rsidTr="0012769A">
        <w:trPr>
          <w:jc w:val="center"/>
        </w:trPr>
        <w:tc>
          <w:tcPr>
            <w:tcW w:w="209" w:type="pct"/>
            <w:vAlign w:val="center"/>
          </w:tcPr>
          <w:p w:rsidR="009216D0" w:rsidRPr="00111C0E" w:rsidRDefault="009216D0" w:rsidP="0012769A">
            <w:pPr>
              <w:jc w:val="center"/>
              <w:rPr>
                <w:sz w:val="24"/>
                <w:szCs w:val="24"/>
              </w:rPr>
            </w:pPr>
            <w:r w:rsidRPr="00111C0E">
              <w:rPr>
                <w:sz w:val="24"/>
                <w:szCs w:val="24"/>
              </w:rPr>
              <w:t>№ лота</w:t>
            </w:r>
          </w:p>
        </w:tc>
        <w:tc>
          <w:tcPr>
            <w:tcW w:w="649" w:type="pct"/>
            <w:vAlign w:val="center"/>
          </w:tcPr>
          <w:p w:rsidR="009216D0" w:rsidRPr="00111C0E" w:rsidRDefault="009216D0" w:rsidP="0012769A">
            <w:pPr>
              <w:jc w:val="center"/>
              <w:rPr>
                <w:sz w:val="24"/>
                <w:szCs w:val="24"/>
              </w:rPr>
            </w:pPr>
            <w:r w:rsidRPr="00111C0E">
              <w:rPr>
                <w:sz w:val="24"/>
                <w:szCs w:val="24"/>
              </w:rPr>
              <w:t>Наименование</w:t>
            </w:r>
          </w:p>
        </w:tc>
        <w:tc>
          <w:tcPr>
            <w:tcW w:w="1314" w:type="pct"/>
            <w:vAlign w:val="center"/>
          </w:tcPr>
          <w:p w:rsidR="009216D0" w:rsidRPr="00111C0E" w:rsidRDefault="009216D0" w:rsidP="0012769A">
            <w:pPr>
              <w:jc w:val="center"/>
              <w:rPr>
                <w:sz w:val="24"/>
                <w:szCs w:val="24"/>
              </w:rPr>
            </w:pPr>
            <w:r w:rsidRPr="00111C0E">
              <w:rPr>
                <w:sz w:val="24"/>
                <w:szCs w:val="24"/>
              </w:rPr>
              <w:t>Описание</w:t>
            </w:r>
          </w:p>
        </w:tc>
        <w:tc>
          <w:tcPr>
            <w:tcW w:w="219" w:type="pct"/>
            <w:vAlign w:val="center"/>
          </w:tcPr>
          <w:p w:rsidR="009216D0" w:rsidRPr="00111C0E" w:rsidRDefault="009216D0" w:rsidP="0012769A">
            <w:pPr>
              <w:ind w:left="-108"/>
              <w:jc w:val="center"/>
              <w:rPr>
                <w:sz w:val="24"/>
                <w:szCs w:val="24"/>
              </w:rPr>
            </w:pPr>
            <w:r w:rsidRPr="00111C0E">
              <w:rPr>
                <w:sz w:val="24"/>
                <w:szCs w:val="24"/>
              </w:rPr>
              <w:t>Ед.</w:t>
            </w:r>
          </w:p>
          <w:p w:rsidR="009216D0" w:rsidRPr="00111C0E" w:rsidRDefault="009216D0" w:rsidP="0012769A">
            <w:pPr>
              <w:ind w:left="-108"/>
              <w:jc w:val="center"/>
              <w:rPr>
                <w:sz w:val="24"/>
                <w:szCs w:val="24"/>
              </w:rPr>
            </w:pPr>
            <w:proofErr w:type="spellStart"/>
            <w:r w:rsidRPr="00111C0E">
              <w:rPr>
                <w:sz w:val="24"/>
                <w:szCs w:val="24"/>
              </w:rPr>
              <w:t>изм</w:t>
            </w:r>
            <w:proofErr w:type="spellEnd"/>
            <w:r w:rsidRPr="00111C0E">
              <w:rPr>
                <w:sz w:val="24"/>
                <w:szCs w:val="24"/>
              </w:rPr>
              <w:t>.</w:t>
            </w:r>
          </w:p>
        </w:tc>
        <w:tc>
          <w:tcPr>
            <w:tcW w:w="263" w:type="pct"/>
            <w:vAlign w:val="center"/>
          </w:tcPr>
          <w:p w:rsidR="009216D0" w:rsidRPr="00111C0E" w:rsidRDefault="009216D0" w:rsidP="0012769A">
            <w:pPr>
              <w:jc w:val="center"/>
              <w:rPr>
                <w:sz w:val="24"/>
                <w:szCs w:val="24"/>
              </w:rPr>
            </w:pPr>
            <w:r w:rsidRPr="00111C0E">
              <w:rPr>
                <w:sz w:val="24"/>
                <w:szCs w:val="24"/>
              </w:rPr>
              <w:t>Кол-во</w:t>
            </w:r>
          </w:p>
        </w:tc>
        <w:tc>
          <w:tcPr>
            <w:tcW w:w="394" w:type="pct"/>
            <w:vAlign w:val="center"/>
          </w:tcPr>
          <w:p w:rsidR="009216D0" w:rsidRPr="00111C0E" w:rsidRDefault="009216D0" w:rsidP="0012769A">
            <w:pPr>
              <w:jc w:val="center"/>
              <w:rPr>
                <w:sz w:val="24"/>
                <w:szCs w:val="24"/>
              </w:rPr>
            </w:pPr>
            <w:r w:rsidRPr="00111C0E">
              <w:rPr>
                <w:sz w:val="24"/>
                <w:szCs w:val="24"/>
              </w:rPr>
              <w:t>Цена, тенге</w:t>
            </w:r>
          </w:p>
        </w:tc>
        <w:tc>
          <w:tcPr>
            <w:tcW w:w="394" w:type="pct"/>
            <w:vAlign w:val="center"/>
          </w:tcPr>
          <w:p w:rsidR="009216D0" w:rsidRPr="00111C0E" w:rsidRDefault="009216D0" w:rsidP="0012769A">
            <w:pPr>
              <w:jc w:val="center"/>
              <w:rPr>
                <w:sz w:val="24"/>
                <w:szCs w:val="24"/>
              </w:rPr>
            </w:pPr>
            <w:r w:rsidRPr="00111C0E">
              <w:rPr>
                <w:sz w:val="24"/>
                <w:szCs w:val="24"/>
              </w:rPr>
              <w:t>Сумма, тенге</w:t>
            </w:r>
          </w:p>
        </w:tc>
        <w:tc>
          <w:tcPr>
            <w:tcW w:w="788" w:type="pct"/>
            <w:vAlign w:val="center"/>
          </w:tcPr>
          <w:p w:rsidR="009216D0" w:rsidRPr="00111C0E" w:rsidRDefault="009216D0" w:rsidP="0012769A">
            <w:pPr>
              <w:jc w:val="center"/>
              <w:rPr>
                <w:sz w:val="24"/>
                <w:szCs w:val="24"/>
              </w:rPr>
            </w:pPr>
            <w:r w:rsidRPr="00111C0E">
              <w:rPr>
                <w:sz w:val="24"/>
                <w:szCs w:val="24"/>
              </w:rPr>
              <w:t>Срок и условия поставки</w:t>
            </w:r>
          </w:p>
        </w:tc>
        <w:tc>
          <w:tcPr>
            <w:tcW w:w="770" w:type="pct"/>
            <w:vAlign w:val="center"/>
          </w:tcPr>
          <w:p w:rsidR="009216D0" w:rsidRPr="00111C0E" w:rsidRDefault="009216D0" w:rsidP="0012769A">
            <w:pPr>
              <w:jc w:val="center"/>
              <w:rPr>
                <w:sz w:val="24"/>
                <w:szCs w:val="24"/>
              </w:rPr>
            </w:pPr>
            <w:r w:rsidRPr="00111C0E">
              <w:rPr>
                <w:sz w:val="24"/>
                <w:szCs w:val="24"/>
              </w:rPr>
              <w:t>Место поставки</w:t>
            </w:r>
          </w:p>
        </w:tc>
      </w:tr>
      <w:tr w:rsidR="009216D0" w:rsidRPr="00111C0E" w:rsidTr="0012769A">
        <w:trPr>
          <w:trHeight w:val="403"/>
          <w:jc w:val="center"/>
        </w:trPr>
        <w:tc>
          <w:tcPr>
            <w:tcW w:w="209" w:type="pct"/>
            <w:vAlign w:val="center"/>
          </w:tcPr>
          <w:p w:rsidR="009216D0" w:rsidRPr="00111C0E" w:rsidRDefault="009216D0" w:rsidP="0012769A">
            <w:pPr>
              <w:jc w:val="center"/>
              <w:rPr>
                <w:sz w:val="24"/>
                <w:szCs w:val="24"/>
              </w:rPr>
            </w:pPr>
            <w:r w:rsidRPr="00111C0E">
              <w:rPr>
                <w:sz w:val="24"/>
                <w:szCs w:val="24"/>
              </w:rPr>
              <w:t>1</w:t>
            </w:r>
          </w:p>
        </w:tc>
        <w:tc>
          <w:tcPr>
            <w:tcW w:w="649" w:type="pct"/>
            <w:vAlign w:val="center"/>
          </w:tcPr>
          <w:p w:rsidR="009216D0" w:rsidRPr="005E6608" w:rsidRDefault="009216D0" w:rsidP="0012769A">
            <w:pPr>
              <w:jc w:val="center"/>
              <w:rPr>
                <w:sz w:val="24"/>
                <w:szCs w:val="24"/>
              </w:rPr>
            </w:pPr>
            <w:r w:rsidRPr="005E6608">
              <w:rPr>
                <w:sz w:val="24"/>
                <w:szCs w:val="24"/>
              </w:rPr>
              <w:t>Вода</w:t>
            </w:r>
          </w:p>
        </w:tc>
        <w:tc>
          <w:tcPr>
            <w:tcW w:w="1314" w:type="pct"/>
            <w:vAlign w:val="center"/>
          </w:tcPr>
          <w:p w:rsidR="009216D0" w:rsidRPr="005E6608" w:rsidRDefault="009216D0" w:rsidP="0012769A">
            <w:pPr>
              <w:jc w:val="center"/>
              <w:rPr>
                <w:sz w:val="24"/>
                <w:szCs w:val="24"/>
              </w:rPr>
            </w:pPr>
            <w:r w:rsidRPr="005E6608">
              <w:rPr>
                <w:sz w:val="24"/>
                <w:szCs w:val="24"/>
              </w:rPr>
              <w:t xml:space="preserve">растворитель для приготовления лекарственных форм для инъекций </w:t>
            </w:r>
            <w:r>
              <w:rPr>
                <w:sz w:val="24"/>
                <w:szCs w:val="24"/>
              </w:rPr>
              <w:t>1</w:t>
            </w:r>
            <w:r w:rsidRPr="005E6608">
              <w:rPr>
                <w:sz w:val="24"/>
                <w:szCs w:val="24"/>
              </w:rPr>
              <w:t>00,0 мл</w:t>
            </w:r>
          </w:p>
        </w:tc>
        <w:tc>
          <w:tcPr>
            <w:tcW w:w="219" w:type="pct"/>
            <w:vAlign w:val="center"/>
          </w:tcPr>
          <w:p w:rsidR="009216D0" w:rsidRPr="0040542B" w:rsidRDefault="009216D0" w:rsidP="0012769A">
            <w:pPr>
              <w:jc w:val="center"/>
              <w:rPr>
                <w:sz w:val="24"/>
                <w:szCs w:val="24"/>
              </w:rPr>
            </w:pPr>
            <w:proofErr w:type="spellStart"/>
            <w:r>
              <w:rPr>
                <w:sz w:val="24"/>
                <w:szCs w:val="24"/>
              </w:rPr>
              <w:t>фл</w:t>
            </w:r>
            <w:proofErr w:type="spellEnd"/>
          </w:p>
        </w:tc>
        <w:tc>
          <w:tcPr>
            <w:tcW w:w="263" w:type="pct"/>
            <w:vAlign w:val="center"/>
          </w:tcPr>
          <w:p w:rsidR="009216D0" w:rsidRDefault="009216D0" w:rsidP="0012769A">
            <w:pPr>
              <w:jc w:val="center"/>
            </w:pPr>
            <w:r>
              <w:t>60</w:t>
            </w:r>
          </w:p>
        </w:tc>
        <w:tc>
          <w:tcPr>
            <w:tcW w:w="394" w:type="pct"/>
            <w:vAlign w:val="center"/>
          </w:tcPr>
          <w:p w:rsidR="009216D0" w:rsidRPr="008460BB" w:rsidRDefault="009216D0" w:rsidP="0012769A">
            <w:pPr>
              <w:jc w:val="center"/>
            </w:pPr>
            <w:r>
              <w:t>330,00</w:t>
            </w:r>
          </w:p>
        </w:tc>
        <w:tc>
          <w:tcPr>
            <w:tcW w:w="394" w:type="pct"/>
            <w:vAlign w:val="center"/>
          </w:tcPr>
          <w:p w:rsidR="009216D0" w:rsidRPr="00111C0E" w:rsidRDefault="009216D0" w:rsidP="0012769A">
            <w:pPr>
              <w:jc w:val="center"/>
              <w:rPr>
                <w:sz w:val="24"/>
                <w:szCs w:val="24"/>
              </w:rPr>
            </w:pPr>
            <w:r>
              <w:rPr>
                <w:sz w:val="24"/>
                <w:szCs w:val="24"/>
              </w:rPr>
              <w:t>19800,00</w:t>
            </w:r>
          </w:p>
        </w:tc>
        <w:tc>
          <w:tcPr>
            <w:tcW w:w="788" w:type="pct"/>
            <w:vAlign w:val="center"/>
          </w:tcPr>
          <w:p w:rsidR="009216D0" w:rsidRPr="00111C0E" w:rsidRDefault="009216D0" w:rsidP="0012769A">
            <w:pPr>
              <w:jc w:val="center"/>
              <w:rPr>
                <w:sz w:val="24"/>
                <w:szCs w:val="24"/>
              </w:rPr>
            </w:pPr>
            <w:r w:rsidRPr="00111C0E">
              <w:rPr>
                <w:sz w:val="24"/>
                <w:szCs w:val="24"/>
              </w:rPr>
              <w:t>По заявке с момента заключения договора, DDP*</w:t>
            </w:r>
          </w:p>
        </w:tc>
        <w:tc>
          <w:tcPr>
            <w:tcW w:w="770" w:type="pct"/>
            <w:vAlign w:val="center"/>
          </w:tcPr>
          <w:p w:rsidR="009216D0" w:rsidRPr="00111C0E" w:rsidRDefault="009216D0" w:rsidP="0012769A">
            <w:pPr>
              <w:jc w:val="center"/>
              <w:rPr>
                <w:sz w:val="24"/>
                <w:szCs w:val="24"/>
              </w:rPr>
            </w:pPr>
            <w:r w:rsidRPr="00111C0E">
              <w:rPr>
                <w:sz w:val="24"/>
                <w:szCs w:val="24"/>
              </w:rPr>
              <w:t>СКО, Петропавловск, ул. Сатпаева,3 (Аптека)</w:t>
            </w:r>
          </w:p>
        </w:tc>
      </w:tr>
      <w:tr w:rsidR="009216D0" w:rsidRPr="00111C0E" w:rsidTr="0012769A">
        <w:trPr>
          <w:trHeight w:val="403"/>
          <w:jc w:val="center"/>
        </w:trPr>
        <w:tc>
          <w:tcPr>
            <w:tcW w:w="209" w:type="pct"/>
            <w:vAlign w:val="center"/>
          </w:tcPr>
          <w:p w:rsidR="009216D0" w:rsidRPr="00111C0E" w:rsidRDefault="009216D0" w:rsidP="0012769A">
            <w:pPr>
              <w:jc w:val="center"/>
              <w:rPr>
                <w:sz w:val="24"/>
                <w:szCs w:val="24"/>
              </w:rPr>
            </w:pPr>
            <w:r w:rsidRPr="00111C0E">
              <w:rPr>
                <w:sz w:val="24"/>
                <w:szCs w:val="24"/>
              </w:rPr>
              <w:t>2</w:t>
            </w:r>
          </w:p>
        </w:tc>
        <w:tc>
          <w:tcPr>
            <w:tcW w:w="649" w:type="pct"/>
            <w:vAlign w:val="center"/>
          </w:tcPr>
          <w:p w:rsidR="009216D0" w:rsidRPr="000028DB" w:rsidRDefault="009216D0" w:rsidP="0012769A">
            <w:pPr>
              <w:jc w:val="center"/>
            </w:pPr>
            <w:proofErr w:type="spellStart"/>
            <w:r w:rsidRPr="000028DB">
              <w:t>Прокаин</w:t>
            </w:r>
            <w:proofErr w:type="spellEnd"/>
          </w:p>
        </w:tc>
        <w:tc>
          <w:tcPr>
            <w:tcW w:w="1314" w:type="pct"/>
            <w:vAlign w:val="center"/>
          </w:tcPr>
          <w:p w:rsidR="009216D0" w:rsidRPr="000028DB" w:rsidRDefault="009216D0" w:rsidP="0012769A">
            <w:pPr>
              <w:jc w:val="center"/>
            </w:pPr>
            <w:r>
              <w:rPr>
                <w:lang w:val="kk-KZ"/>
              </w:rPr>
              <w:t xml:space="preserve">раствор для инфузий </w:t>
            </w:r>
            <w:r>
              <w:t>0,25</w:t>
            </w:r>
            <w:r w:rsidRPr="000028DB">
              <w:t xml:space="preserve">% </w:t>
            </w:r>
            <w:r>
              <w:t>100,00</w:t>
            </w:r>
            <w:r w:rsidRPr="000028DB">
              <w:t xml:space="preserve"> мл</w:t>
            </w:r>
          </w:p>
        </w:tc>
        <w:tc>
          <w:tcPr>
            <w:tcW w:w="219" w:type="pct"/>
            <w:vAlign w:val="center"/>
          </w:tcPr>
          <w:p w:rsidR="009216D0" w:rsidRPr="00695BEB" w:rsidRDefault="009216D0" w:rsidP="0012769A">
            <w:pPr>
              <w:jc w:val="center"/>
            </w:pPr>
            <w:proofErr w:type="spellStart"/>
            <w:r>
              <w:rPr>
                <w:sz w:val="24"/>
                <w:szCs w:val="24"/>
              </w:rPr>
              <w:t>фл</w:t>
            </w:r>
            <w:proofErr w:type="spellEnd"/>
          </w:p>
        </w:tc>
        <w:tc>
          <w:tcPr>
            <w:tcW w:w="263" w:type="pct"/>
            <w:vAlign w:val="center"/>
          </w:tcPr>
          <w:p w:rsidR="009216D0" w:rsidRPr="00695BEB" w:rsidRDefault="009216D0" w:rsidP="0012769A">
            <w:pPr>
              <w:jc w:val="center"/>
            </w:pPr>
            <w:r>
              <w:t>50</w:t>
            </w:r>
          </w:p>
        </w:tc>
        <w:tc>
          <w:tcPr>
            <w:tcW w:w="394" w:type="pct"/>
            <w:vAlign w:val="center"/>
          </w:tcPr>
          <w:p w:rsidR="009216D0" w:rsidRPr="00695BEB" w:rsidRDefault="009216D0" w:rsidP="0012769A">
            <w:pPr>
              <w:jc w:val="center"/>
            </w:pPr>
            <w:r>
              <w:t>390,00</w:t>
            </w:r>
          </w:p>
        </w:tc>
        <w:tc>
          <w:tcPr>
            <w:tcW w:w="394" w:type="pct"/>
            <w:vAlign w:val="center"/>
          </w:tcPr>
          <w:p w:rsidR="009216D0" w:rsidRDefault="009216D0" w:rsidP="0012769A">
            <w:pPr>
              <w:jc w:val="center"/>
            </w:pPr>
            <w:r>
              <w:t>19500,00</w:t>
            </w:r>
          </w:p>
        </w:tc>
        <w:tc>
          <w:tcPr>
            <w:tcW w:w="788" w:type="pct"/>
            <w:vAlign w:val="center"/>
          </w:tcPr>
          <w:p w:rsidR="009216D0" w:rsidRPr="00111C0E" w:rsidRDefault="009216D0" w:rsidP="0012769A">
            <w:pPr>
              <w:jc w:val="center"/>
              <w:rPr>
                <w:sz w:val="24"/>
                <w:szCs w:val="24"/>
              </w:rPr>
            </w:pPr>
            <w:r w:rsidRPr="00111C0E">
              <w:rPr>
                <w:sz w:val="24"/>
                <w:szCs w:val="24"/>
              </w:rPr>
              <w:t>По заявке с момента заключения договора, DDP*</w:t>
            </w:r>
          </w:p>
        </w:tc>
        <w:tc>
          <w:tcPr>
            <w:tcW w:w="770" w:type="pct"/>
            <w:vAlign w:val="center"/>
          </w:tcPr>
          <w:p w:rsidR="009216D0" w:rsidRPr="00111C0E" w:rsidRDefault="009216D0" w:rsidP="0012769A">
            <w:pPr>
              <w:jc w:val="center"/>
              <w:rPr>
                <w:sz w:val="24"/>
                <w:szCs w:val="24"/>
              </w:rPr>
            </w:pPr>
            <w:r w:rsidRPr="00111C0E">
              <w:rPr>
                <w:sz w:val="24"/>
                <w:szCs w:val="24"/>
              </w:rPr>
              <w:t>СКО, Петропавловск, ул. Сатпаева,3 (Аптека)</w:t>
            </w:r>
          </w:p>
        </w:tc>
      </w:tr>
      <w:tr w:rsidR="009216D0" w:rsidRPr="00111C0E" w:rsidTr="0012769A">
        <w:trPr>
          <w:trHeight w:val="403"/>
          <w:jc w:val="center"/>
        </w:trPr>
        <w:tc>
          <w:tcPr>
            <w:tcW w:w="209" w:type="pct"/>
            <w:vAlign w:val="center"/>
          </w:tcPr>
          <w:p w:rsidR="009216D0" w:rsidRPr="00111C0E" w:rsidRDefault="009216D0" w:rsidP="0012769A">
            <w:pPr>
              <w:jc w:val="center"/>
              <w:rPr>
                <w:sz w:val="24"/>
                <w:szCs w:val="24"/>
              </w:rPr>
            </w:pPr>
          </w:p>
        </w:tc>
        <w:tc>
          <w:tcPr>
            <w:tcW w:w="649" w:type="pct"/>
            <w:vAlign w:val="center"/>
          </w:tcPr>
          <w:p w:rsidR="009216D0" w:rsidRPr="00111C0E" w:rsidRDefault="009216D0" w:rsidP="0012769A">
            <w:pPr>
              <w:jc w:val="center"/>
              <w:rPr>
                <w:sz w:val="24"/>
                <w:szCs w:val="24"/>
              </w:rPr>
            </w:pPr>
            <w:r w:rsidRPr="00111C0E">
              <w:rPr>
                <w:sz w:val="24"/>
                <w:szCs w:val="24"/>
              </w:rPr>
              <w:t>ИТОГО</w:t>
            </w:r>
          </w:p>
        </w:tc>
        <w:tc>
          <w:tcPr>
            <w:tcW w:w="2584" w:type="pct"/>
            <w:gridSpan w:val="5"/>
            <w:vAlign w:val="center"/>
          </w:tcPr>
          <w:p w:rsidR="009216D0" w:rsidRPr="00111C0E" w:rsidRDefault="009216D0" w:rsidP="0012769A">
            <w:pPr>
              <w:jc w:val="right"/>
              <w:rPr>
                <w:sz w:val="24"/>
                <w:szCs w:val="24"/>
              </w:rPr>
            </w:pPr>
            <w:r>
              <w:rPr>
                <w:sz w:val="24"/>
                <w:szCs w:val="24"/>
              </w:rPr>
              <w:t>211278,00</w:t>
            </w:r>
          </w:p>
        </w:tc>
        <w:tc>
          <w:tcPr>
            <w:tcW w:w="788" w:type="pct"/>
            <w:vAlign w:val="center"/>
          </w:tcPr>
          <w:p w:rsidR="009216D0" w:rsidRPr="00111C0E" w:rsidRDefault="009216D0" w:rsidP="0012769A">
            <w:pPr>
              <w:jc w:val="center"/>
              <w:rPr>
                <w:sz w:val="24"/>
                <w:szCs w:val="24"/>
              </w:rPr>
            </w:pPr>
          </w:p>
        </w:tc>
        <w:tc>
          <w:tcPr>
            <w:tcW w:w="770" w:type="pct"/>
            <w:vAlign w:val="center"/>
          </w:tcPr>
          <w:p w:rsidR="009216D0" w:rsidRPr="00111C0E" w:rsidRDefault="009216D0" w:rsidP="0012769A">
            <w:pPr>
              <w:jc w:val="center"/>
              <w:rPr>
                <w:sz w:val="24"/>
                <w:szCs w:val="24"/>
              </w:rPr>
            </w:pPr>
          </w:p>
        </w:tc>
      </w:tr>
    </w:tbl>
    <w:p w:rsidR="00242EAD" w:rsidRPr="006C478D" w:rsidRDefault="00242EAD" w:rsidP="006C478D">
      <w:pPr>
        <w:jc w:val="center"/>
        <w:rPr>
          <w:sz w:val="24"/>
          <w:szCs w:val="24"/>
        </w:rPr>
      </w:pPr>
    </w:p>
    <w:p w:rsidR="004A5372" w:rsidRPr="00FA69A0" w:rsidRDefault="006639BF" w:rsidP="00210926">
      <w:pPr>
        <w:autoSpaceDE w:val="0"/>
        <w:autoSpaceDN w:val="0"/>
        <w:adjustRightInd w:val="0"/>
        <w:jc w:val="center"/>
        <w:rPr>
          <w:bCs/>
          <w:color w:val="000000"/>
          <w:sz w:val="24"/>
          <w:szCs w:val="24"/>
        </w:rPr>
      </w:pPr>
      <w:r w:rsidRPr="00FA69A0">
        <w:rPr>
          <w:bCs/>
          <w:color w:val="000000"/>
          <w:sz w:val="24"/>
          <w:szCs w:val="24"/>
        </w:rPr>
        <w:t>Сведения о потенциальных поставщиках представивших ценовые предложения</w:t>
      </w:r>
    </w:p>
    <w:p w:rsidR="008C4E41" w:rsidRPr="00FA69A0"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8"/>
        <w:gridCol w:w="4900"/>
        <w:gridCol w:w="2268"/>
        <w:gridCol w:w="5386"/>
        <w:gridCol w:w="2702"/>
      </w:tblGrid>
      <w:tr w:rsidR="00174EF1" w:rsidRPr="00FA69A0" w:rsidTr="0005065D">
        <w:trPr>
          <w:jc w:val="center"/>
        </w:trPr>
        <w:tc>
          <w:tcPr>
            <w:tcW w:w="167" w:type="pct"/>
            <w:vAlign w:val="center"/>
          </w:tcPr>
          <w:p w:rsidR="00174EF1" w:rsidRPr="00FA69A0" w:rsidRDefault="00174EF1" w:rsidP="00210926">
            <w:pPr>
              <w:tabs>
                <w:tab w:val="left" w:pos="709"/>
                <w:tab w:val="left" w:pos="3119"/>
              </w:tabs>
              <w:autoSpaceDE w:val="0"/>
              <w:autoSpaceDN w:val="0"/>
              <w:adjustRightInd w:val="0"/>
              <w:jc w:val="center"/>
              <w:rPr>
                <w:color w:val="000000"/>
                <w:sz w:val="24"/>
                <w:szCs w:val="24"/>
              </w:rPr>
            </w:pPr>
            <w:r w:rsidRPr="00FA69A0">
              <w:rPr>
                <w:color w:val="000000"/>
                <w:sz w:val="24"/>
                <w:szCs w:val="24"/>
              </w:rPr>
              <w:t>№</w:t>
            </w:r>
          </w:p>
        </w:tc>
        <w:tc>
          <w:tcPr>
            <w:tcW w:w="1552" w:type="pct"/>
            <w:vAlign w:val="center"/>
          </w:tcPr>
          <w:p w:rsidR="00174EF1" w:rsidRPr="00FA69A0" w:rsidRDefault="00174EF1" w:rsidP="00210926">
            <w:pPr>
              <w:tabs>
                <w:tab w:val="left" w:pos="709"/>
                <w:tab w:val="left" w:pos="3119"/>
              </w:tabs>
              <w:autoSpaceDE w:val="0"/>
              <w:autoSpaceDN w:val="0"/>
              <w:adjustRightInd w:val="0"/>
              <w:ind w:left="108" w:right="108"/>
              <w:jc w:val="center"/>
              <w:rPr>
                <w:bCs/>
                <w:sz w:val="24"/>
                <w:szCs w:val="24"/>
              </w:rPr>
            </w:pPr>
            <w:r w:rsidRPr="00FA69A0">
              <w:rPr>
                <w:bCs/>
                <w:sz w:val="24"/>
                <w:szCs w:val="24"/>
              </w:rPr>
              <w:t>Наименование потенциального поставщика</w:t>
            </w:r>
          </w:p>
        </w:tc>
        <w:tc>
          <w:tcPr>
            <w:tcW w:w="718" w:type="pct"/>
            <w:vAlign w:val="center"/>
          </w:tcPr>
          <w:p w:rsidR="00174EF1" w:rsidRPr="00FA69A0" w:rsidRDefault="00174EF1" w:rsidP="00210926">
            <w:pPr>
              <w:autoSpaceDE w:val="0"/>
              <w:autoSpaceDN w:val="0"/>
              <w:adjustRightInd w:val="0"/>
              <w:jc w:val="center"/>
              <w:rPr>
                <w:bCs/>
                <w:sz w:val="24"/>
                <w:szCs w:val="24"/>
              </w:rPr>
            </w:pPr>
            <w:r w:rsidRPr="00FA69A0">
              <w:rPr>
                <w:bCs/>
                <w:sz w:val="24"/>
                <w:szCs w:val="24"/>
              </w:rPr>
              <w:t>БИН</w:t>
            </w:r>
            <w:r w:rsidR="0080338A" w:rsidRPr="00FA69A0">
              <w:rPr>
                <w:bCs/>
                <w:sz w:val="24"/>
                <w:szCs w:val="24"/>
              </w:rPr>
              <w:t>/ИИН</w:t>
            </w:r>
          </w:p>
        </w:tc>
        <w:tc>
          <w:tcPr>
            <w:tcW w:w="1706" w:type="pct"/>
            <w:vAlign w:val="center"/>
          </w:tcPr>
          <w:p w:rsidR="00174EF1" w:rsidRPr="00FA69A0" w:rsidRDefault="00174EF1" w:rsidP="00210926">
            <w:pPr>
              <w:autoSpaceDE w:val="0"/>
              <w:autoSpaceDN w:val="0"/>
              <w:adjustRightInd w:val="0"/>
              <w:jc w:val="center"/>
              <w:rPr>
                <w:bCs/>
                <w:sz w:val="24"/>
                <w:szCs w:val="24"/>
              </w:rPr>
            </w:pPr>
            <w:r w:rsidRPr="00FA69A0">
              <w:rPr>
                <w:bCs/>
                <w:sz w:val="24"/>
                <w:szCs w:val="24"/>
              </w:rPr>
              <w:t>Почтовый адрес потенциального поставщика</w:t>
            </w:r>
          </w:p>
        </w:tc>
        <w:tc>
          <w:tcPr>
            <w:tcW w:w="856" w:type="pct"/>
            <w:vAlign w:val="center"/>
          </w:tcPr>
          <w:p w:rsidR="00174EF1" w:rsidRPr="00FA69A0" w:rsidRDefault="00174EF1" w:rsidP="00210926">
            <w:pPr>
              <w:autoSpaceDE w:val="0"/>
              <w:autoSpaceDN w:val="0"/>
              <w:adjustRightInd w:val="0"/>
              <w:jc w:val="center"/>
              <w:rPr>
                <w:bCs/>
                <w:sz w:val="24"/>
                <w:szCs w:val="24"/>
              </w:rPr>
            </w:pPr>
            <w:r w:rsidRPr="00FA69A0">
              <w:rPr>
                <w:bCs/>
                <w:sz w:val="24"/>
                <w:szCs w:val="24"/>
              </w:rPr>
              <w:t>Время предоставления</w:t>
            </w:r>
          </w:p>
          <w:p w:rsidR="00174EF1" w:rsidRPr="00FA69A0" w:rsidRDefault="00174EF1" w:rsidP="00210926">
            <w:pPr>
              <w:autoSpaceDE w:val="0"/>
              <w:autoSpaceDN w:val="0"/>
              <w:adjustRightInd w:val="0"/>
              <w:jc w:val="center"/>
              <w:rPr>
                <w:bCs/>
                <w:sz w:val="24"/>
                <w:szCs w:val="24"/>
              </w:rPr>
            </w:pPr>
            <w:r w:rsidRPr="00FA69A0">
              <w:rPr>
                <w:bCs/>
                <w:sz w:val="24"/>
                <w:szCs w:val="24"/>
              </w:rPr>
              <w:t>ценового предложения</w:t>
            </w:r>
          </w:p>
        </w:tc>
      </w:tr>
      <w:tr w:rsidR="008B2D53" w:rsidRPr="00FA69A0" w:rsidTr="0005065D">
        <w:trPr>
          <w:jc w:val="center"/>
        </w:trPr>
        <w:tc>
          <w:tcPr>
            <w:tcW w:w="167" w:type="pct"/>
            <w:vAlign w:val="center"/>
          </w:tcPr>
          <w:p w:rsidR="008B2D53" w:rsidRPr="00FA69A0" w:rsidRDefault="00841750" w:rsidP="00210926">
            <w:pPr>
              <w:jc w:val="center"/>
              <w:rPr>
                <w:sz w:val="24"/>
                <w:szCs w:val="24"/>
              </w:rPr>
            </w:pPr>
            <w:r w:rsidRPr="00FA69A0">
              <w:rPr>
                <w:sz w:val="24"/>
                <w:szCs w:val="24"/>
              </w:rPr>
              <w:t>1</w:t>
            </w:r>
          </w:p>
        </w:tc>
        <w:tc>
          <w:tcPr>
            <w:tcW w:w="1552" w:type="pct"/>
            <w:vAlign w:val="center"/>
          </w:tcPr>
          <w:p w:rsidR="008B2D53" w:rsidRPr="00FA69A0" w:rsidRDefault="008B2D53" w:rsidP="009216D0">
            <w:pPr>
              <w:jc w:val="center"/>
              <w:rPr>
                <w:sz w:val="24"/>
                <w:szCs w:val="24"/>
                <w:lang w:val="kk-KZ"/>
              </w:rPr>
            </w:pPr>
            <w:r w:rsidRPr="00FA69A0">
              <w:rPr>
                <w:sz w:val="24"/>
                <w:szCs w:val="24"/>
                <w:lang w:val="kk-KZ"/>
              </w:rPr>
              <w:t>ТОО «</w:t>
            </w:r>
            <w:proofErr w:type="spellStart"/>
            <w:r w:rsidR="00CD0D3C">
              <w:rPr>
                <w:sz w:val="24"/>
                <w:szCs w:val="24"/>
              </w:rPr>
              <w:t>Урал-К-Т</w:t>
            </w:r>
            <w:r w:rsidR="009216D0">
              <w:rPr>
                <w:sz w:val="24"/>
                <w:szCs w:val="24"/>
              </w:rPr>
              <w:t>ред</w:t>
            </w:r>
            <w:proofErr w:type="spellEnd"/>
            <w:r w:rsidRPr="00FA69A0">
              <w:rPr>
                <w:sz w:val="24"/>
                <w:szCs w:val="24"/>
                <w:lang w:val="kk-KZ"/>
              </w:rPr>
              <w:t>»</w:t>
            </w:r>
          </w:p>
        </w:tc>
        <w:tc>
          <w:tcPr>
            <w:tcW w:w="718" w:type="pct"/>
            <w:vAlign w:val="center"/>
          </w:tcPr>
          <w:p w:rsidR="008B2D53" w:rsidRPr="00FA69A0" w:rsidRDefault="00B52831" w:rsidP="00FE0664">
            <w:pPr>
              <w:autoSpaceDE w:val="0"/>
              <w:autoSpaceDN w:val="0"/>
              <w:adjustRightInd w:val="0"/>
              <w:jc w:val="center"/>
              <w:rPr>
                <w:sz w:val="24"/>
                <w:szCs w:val="24"/>
                <w:lang w:val="kk-KZ"/>
              </w:rPr>
            </w:pPr>
            <w:r>
              <w:rPr>
                <w:sz w:val="24"/>
                <w:szCs w:val="24"/>
                <w:lang w:val="kk-KZ"/>
              </w:rPr>
              <w:t>000540002925</w:t>
            </w:r>
          </w:p>
        </w:tc>
        <w:tc>
          <w:tcPr>
            <w:tcW w:w="1706" w:type="pct"/>
            <w:vAlign w:val="center"/>
          </w:tcPr>
          <w:p w:rsidR="008B2D53" w:rsidRPr="00FA69A0" w:rsidRDefault="008B2D53" w:rsidP="00B52831">
            <w:pPr>
              <w:autoSpaceDE w:val="0"/>
              <w:autoSpaceDN w:val="0"/>
              <w:adjustRightInd w:val="0"/>
              <w:jc w:val="center"/>
              <w:rPr>
                <w:sz w:val="24"/>
                <w:szCs w:val="24"/>
              </w:rPr>
            </w:pPr>
            <w:r w:rsidRPr="00FA69A0">
              <w:rPr>
                <w:sz w:val="24"/>
                <w:szCs w:val="24"/>
              </w:rPr>
              <w:t>РК, г</w:t>
            </w:r>
            <w:proofErr w:type="gramStart"/>
            <w:r w:rsidRPr="00FA69A0">
              <w:rPr>
                <w:sz w:val="24"/>
                <w:szCs w:val="24"/>
              </w:rPr>
              <w:t>.</w:t>
            </w:r>
            <w:r w:rsidR="00B52831">
              <w:rPr>
                <w:sz w:val="24"/>
                <w:szCs w:val="24"/>
              </w:rPr>
              <w:t>П</w:t>
            </w:r>
            <w:proofErr w:type="gramEnd"/>
            <w:r w:rsidR="00B52831">
              <w:rPr>
                <w:sz w:val="24"/>
                <w:szCs w:val="24"/>
              </w:rPr>
              <w:t>етропавловск</w:t>
            </w:r>
            <w:r w:rsidR="00CF4D3E" w:rsidRPr="00FA69A0">
              <w:rPr>
                <w:sz w:val="24"/>
                <w:szCs w:val="24"/>
              </w:rPr>
              <w:t xml:space="preserve">, </w:t>
            </w:r>
            <w:proofErr w:type="spellStart"/>
            <w:r w:rsidR="00B52831">
              <w:rPr>
                <w:sz w:val="24"/>
                <w:szCs w:val="24"/>
              </w:rPr>
              <w:t>ул.М.Ауэзова</w:t>
            </w:r>
            <w:proofErr w:type="spellEnd"/>
            <w:r w:rsidR="00B52831">
              <w:rPr>
                <w:sz w:val="24"/>
                <w:szCs w:val="24"/>
              </w:rPr>
              <w:t>, 133</w:t>
            </w:r>
          </w:p>
        </w:tc>
        <w:tc>
          <w:tcPr>
            <w:tcW w:w="856" w:type="pct"/>
            <w:vAlign w:val="center"/>
          </w:tcPr>
          <w:p w:rsidR="008B2D53" w:rsidRPr="00FA69A0" w:rsidRDefault="00B52831" w:rsidP="00FE0664">
            <w:pPr>
              <w:autoSpaceDE w:val="0"/>
              <w:autoSpaceDN w:val="0"/>
              <w:adjustRightInd w:val="0"/>
              <w:jc w:val="center"/>
              <w:rPr>
                <w:bCs/>
                <w:sz w:val="24"/>
                <w:szCs w:val="24"/>
              </w:rPr>
            </w:pPr>
            <w:r>
              <w:rPr>
                <w:bCs/>
                <w:sz w:val="24"/>
                <w:szCs w:val="24"/>
              </w:rPr>
              <w:t>14</w:t>
            </w:r>
            <w:r w:rsidR="008B2D53" w:rsidRPr="00FA69A0">
              <w:rPr>
                <w:bCs/>
                <w:sz w:val="24"/>
                <w:szCs w:val="24"/>
              </w:rPr>
              <w:t>.</w:t>
            </w:r>
            <w:r w:rsidR="001C2E9F" w:rsidRPr="00FA69A0">
              <w:rPr>
                <w:bCs/>
                <w:sz w:val="24"/>
                <w:szCs w:val="24"/>
              </w:rPr>
              <w:t>0</w:t>
            </w:r>
            <w:r>
              <w:rPr>
                <w:bCs/>
                <w:sz w:val="24"/>
                <w:szCs w:val="24"/>
              </w:rPr>
              <w:t>3</w:t>
            </w:r>
            <w:r w:rsidR="008B2D53" w:rsidRPr="00FA69A0">
              <w:rPr>
                <w:bCs/>
                <w:sz w:val="24"/>
                <w:szCs w:val="24"/>
              </w:rPr>
              <w:t>.202</w:t>
            </w:r>
            <w:r w:rsidR="001C2E9F" w:rsidRPr="00FA69A0">
              <w:rPr>
                <w:bCs/>
                <w:sz w:val="24"/>
                <w:szCs w:val="24"/>
              </w:rPr>
              <w:t>2</w:t>
            </w:r>
            <w:r w:rsidR="008B2D53" w:rsidRPr="00FA69A0">
              <w:rPr>
                <w:bCs/>
                <w:sz w:val="24"/>
                <w:szCs w:val="24"/>
              </w:rPr>
              <w:t>г.</w:t>
            </w:r>
          </w:p>
          <w:p w:rsidR="008B2D53" w:rsidRPr="00FA69A0" w:rsidRDefault="000D2A49" w:rsidP="00B52831">
            <w:pPr>
              <w:autoSpaceDE w:val="0"/>
              <w:autoSpaceDN w:val="0"/>
              <w:adjustRightInd w:val="0"/>
              <w:jc w:val="center"/>
              <w:rPr>
                <w:bCs/>
                <w:sz w:val="24"/>
                <w:szCs w:val="24"/>
              </w:rPr>
            </w:pPr>
            <w:r w:rsidRPr="00FA69A0">
              <w:rPr>
                <w:bCs/>
                <w:sz w:val="24"/>
                <w:szCs w:val="24"/>
              </w:rPr>
              <w:t>1</w:t>
            </w:r>
            <w:r w:rsidR="00B52831">
              <w:rPr>
                <w:bCs/>
                <w:sz w:val="24"/>
                <w:szCs w:val="24"/>
              </w:rPr>
              <w:t>2</w:t>
            </w:r>
            <w:r w:rsidR="008B2D53" w:rsidRPr="00FA69A0">
              <w:rPr>
                <w:bCs/>
                <w:sz w:val="24"/>
                <w:szCs w:val="24"/>
              </w:rPr>
              <w:t>:</w:t>
            </w:r>
            <w:r w:rsidR="00B52831">
              <w:rPr>
                <w:bCs/>
                <w:sz w:val="24"/>
                <w:szCs w:val="24"/>
              </w:rPr>
              <w:t>47</w:t>
            </w:r>
            <w:r w:rsidR="008B2D53" w:rsidRPr="00FA69A0">
              <w:rPr>
                <w:bCs/>
                <w:sz w:val="24"/>
                <w:szCs w:val="24"/>
              </w:rPr>
              <w:t xml:space="preserve"> мин</w:t>
            </w:r>
          </w:p>
        </w:tc>
      </w:tr>
    </w:tbl>
    <w:p w:rsidR="00B26EA8" w:rsidRDefault="00B26EA8" w:rsidP="00210926">
      <w:pPr>
        <w:autoSpaceDE w:val="0"/>
        <w:autoSpaceDN w:val="0"/>
        <w:adjustRightInd w:val="0"/>
        <w:jc w:val="center"/>
        <w:rPr>
          <w:bCs/>
          <w:color w:val="000000"/>
          <w:sz w:val="22"/>
          <w:szCs w:val="24"/>
        </w:rPr>
      </w:pPr>
    </w:p>
    <w:p w:rsidR="007C5481" w:rsidRDefault="007C5481" w:rsidP="00210926">
      <w:pPr>
        <w:autoSpaceDE w:val="0"/>
        <w:autoSpaceDN w:val="0"/>
        <w:adjustRightInd w:val="0"/>
        <w:jc w:val="center"/>
        <w:rPr>
          <w:bCs/>
          <w:color w:val="000000"/>
          <w:sz w:val="22"/>
          <w:szCs w:val="24"/>
        </w:rPr>
      </w:pPr>
    </w:p>
    <w:p w:rsidR="007C5481" w:rsidRDefault="007C5481"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3"/>
        <w:gridCol w:w="4308"/>
        <w:gridCol w:w="920"/>
        <w:gridCol w:w="1522"/>
        <w:gridCol w:w="8387"/>
      </w:tblGrid>
      <w:tr w:rsidR="00B52831" w:rsidRPr="00CD0D3C" w:rsidTr="00B52831">
        <w:trPr>
          <w:trHeight w:val="255"/>
          <w:tblHeader/>
          <w:jc w:val="center"/>
        </w:trPr>
        <w:tc>
          <w:tcPr>
            <w:tcW w:w="246" w:type="pct"/>
            <w:vMerge w:val="restart"/>
            <w:vAlign w:val="center"/>
          </w:tcPr>
          <w:p w:rsidR="00B52831" w:rsidRPr="00CD0D3C" w:rsidRDefault="00B52831" w:rsidP="00F65E92">
            <w:pPr>
              <w:jc w:val="center"/>
              <w:rPr>
                <w:sz w:val="24"/>
                <w:szCs w:val="24"/>
                <w:lang w:val="kk-KZ"/>
              </w:rPr>
            </w:pPr>
            <w:r w:rsidRPr="00CD0D3C">
              <w:rPr>
                <w:sz w:val="24"/>
                <w:szCs w:val="24"/>
                <w:lang w:val="kk-KZ"/>
              </w:rPr>
              <w:t xml:space="preserve">№ </w:t>
            </w:r>
            <w:proofErr w:type="spellStart"/>
            <w:proofErr w:type="gramStart"/>
            <w:r w:rsidRPr="00CD0D3C">
              <w:rPr>
                <w:sz w:val="24"/>
                <w:szCs w:val="24"/>
                <w:lang w:val="kk-KZ"/>
              </w:rPr>
              <w:t>п</w:t>
            </w:r>
            <w:proofErr w:type="spellEnd"/>
            <w:proofErr w:type="gramEnd"/>
            <w:r w:rsidRPr="00CD0D3C">
              <w:rPr>
                <w:sz w:val="24"/>
                <w:szCs w:val="24"/>
                <w:lang w:val="kk-KZ"/>
              </w:rPr>
              <w:t>/</w:t>
            </w:r>
            <w:proofErr w:type="spellStart"/>
            <w:r w:rsidRPr="00CD0D3C">
              <w:rPr>
                <w:sz w:val="24"/>
                <w:szCs w:val="24"/>
                <w:lang w:val="kk-KZ"/>
              </w:rPr>
              <w:t>п</w:t>
            </w:r>
            <w:proofErr w:type="spellEnd"/>
          </w:p>
        </w:tc>
        <w:tc>
          <w:tcPr>
            <w:tcW w:w="1353" w:type="pct"/>
            <w:vMerge w:val="restart"/>
            <w:vAlign w:val="center"/>
          </w:tcPr>
          <w:p w:rsidR="00B52831" w:rsidRPr="00CD0D3C" w:rsidRDefault="00B52831" w:rsidP="00F65E92">
            <w:pPr>
              <w:jc w:val="center"/>
              <w:rPr>
                <w:sz w:val="24"/>
                <w:szCs w:val="24"/>
                <w:lang w:val="kk-KZ"/>
              </w:rPr>
            </w:pPr>
            <w:r w:rsidRPr="00CD0D3C">
              <w:rPr>
                <w:sz w:val="24"/>
                <w:szCs w:val="24"/>
                <w:lang w:val="kk-KZ"/>
              </w:rPr>
              <w:t>Наименование</w:t>
            </w:r>
          </w:p>
        </w:tc>
        <w:tc>
          <w:tcPr>
            <w:tcW w:w="289" w:type="pct"/>
            <w:vMerge w:val="restart"/>
            <w:vAlign w:val="center"/>
          </w:tcPr>
          <w:p w:rsidR="00B52831" w:rsidRPr="00CD0D3C" w:rsidRDefault="00B52831" w:rsidP="00F65E92">
            <w:pPr>
              <w:jc w:val="center"/>
              <w:rPr>
                <w:sz w:val="24"/>
                <w:szCs w:val="24"/>
                <w:lang w:val="kk-KZ"/>
              </w:rPr>
            </w:pPr>
            <w:r w:rsidRPr="00CD0D3C">
              <w:rPr>
                <w:sz w:val="24"/>
                <w:szCs w:val="24"/>
                <w:lang w:val="kk-KZ"/>
              </w:rPr>
              <w:t>Ед.</w:t>
            </w:r>
          </w:p>
          <w:p w:rsidR="00B52831" w:rsidRPr="00CD0D3C" w:rsidRDefault="00B52831" w:rsidP="00F65E92">
            <w:pPr>
              <w:jc w:val="center"/>
              <w:rPr>
                <w:sz w:val="24"/>
                <w:szCs w:val="24"/>
                <w:lang w:val="kk-KZ"/>
              </w:rPr>
            </w:pPr>
            <w:proofErr w:type="spellStart"/>
            <w:r w:rsidRPr="00CD0D3C">
              <w:rPr>
                <w:sz w:val="24"/>
                <w:szCs w:val="24"/>
                <w:lang w:val="kk-KZ"/>
              </w:rPr>
              <w:t>изм</w:t>
            </w:r>
            <w:proofErr w:type="spellEnd"/>
          </w:p>
        </w:tc>
        <w:tc>
          <w:tcPr>
            <w:tcW w:w="478" w:type="pct"/>
            <w:vMerge w:val="restart"/>
            <w:vAlign w:val="center"/>
          </w:tcPr>
          <w:p w:rsidR="00B52831" w:rsidRPr="00CD0D3C" w:rsidRDefault="00B52831" w:rsidP="00F65E92">
            <w:pPr>
              <w:jc w:val="center"/>
              <w:rPr>
                <w:sz w:val="24"/>
                <w:szCs w:val="24"/>
                <w:lang w:val="kk-KZ"/>
              </w:rPr>
            </w:pPr>
            <w:r w:rsidRPr="00CD0D3C">
              <w:rPr>
                <w:sz w:val="24"/>
                <w:szCs w:val="24"/>
                <w:lang w:val="kk-KZ"/>
              </w:rPr>
              <w:t>Цена</w:t>
            </w:r>
          </w:p>
        </w:tc>
        <w:tc>
          <w:tcPr>
            <w:tcW w:w="2634" w:type="pct"/>
            <w:vAlign w:val="center"/>
          </w:tcPr>
          <w:p w:rsidR="00B52831" w:rsidRPr="00CD0D3C" w:rsidRDefault="00B52831" w:rsidP="00F179BA">
            <w:pPr>
              <w:jc w:val="center"/>
              <w:rPr>
                <w:sz w:val="24"/>
                <w:szCs w:val="24"/>
                <w:lang w:val="kk-KZ"/>
              </w:rPr>
            </w:pPr>
            <w:r w:rsidRPr="00CD0D3C">
              <w:rPr>
                <w:sz w:val="24"/>
                <w:szCs w:val="24"/>
                <w:lang w:val="kk-KZ"/>
              </w:rPr>
              <w:t>Ценовые предложения потенциальных поставщиков</w:t>
            </w:r>
          </w:p>
        </w:tc>
      </w:tr>
      <w:tr w:rsidR="00B52831" w:rsidRPr="00CD0D3C" w:rsidTr="00B52831">
        <w:trPr>
          <w:cantSplit/>
          <w:trHeight w:val="384"/>
          <w:tblHeader/>
          <w:jc w:val="center"/>
        </w:trPr>
        <w:tc>
          <w:tcPr>
            <w:tcW w:w="246" w:type="pct"/>
            <w:vMerge/>
            <w:vAlign w:val="center"/>
          </w:tcPr>
          <w:p w:rsidR="00B52831" w:rsidRPr="00CD0D3C" w:rsidRDefault="00B52831" w:rsidP="00F65E92">
            <w:pPr>
              <w:jc w:val="center"/>
              <w:rPr>
                <w:sz w:val="24"/>
                <w:szCs w:val="24"/>
                <w:lang w:val="kk-KZ"/>
              </w:rPr>
            </w:pPr>
          </w:p>
        </w:tc>
        <w:tc>
          <w:tcPr>
            <w:tcW w:w="1353" w:type="pct"/>
            <w:vMerge/>
            <w:vAlign w:val="center"/>
          </w:tcPr>
          <w:p w:rsidR="00B52831" w:rsidRPr="00CD0D3C" w:rsidRDefault="00B52831" w:rsidP="00F65E92">
            <w:pPr>
              <w:jc w:val="center"/>
              <w:rPr>
                <w:sz w:val="24"/>
                <w:szCs w:val="24"/>
                <w:lang w:val="kk-KZ"/>
              </w:rPr>
            </w:pPr>
          </w:p>
        </w:tc>
        <w:tc>
          <w:tcPr>
            <w:tcW w:w="289" w:type="pct"/>
            <w:vMerge/>
            <w:vAlign w:val="center"/>
          </w:tcPr>
          <w:p w:rsidR="00B52831" w:rsidRPr="00CD0D3C" w:rsidRDefault="00B52831" w:rsidP="00F65E92">
            <w:pPr>
              <w:jc w:val="center"/>
              <w:rPr>
                <w:sz w:val="24"/>
                <w:szCs w:val="24"/>
                <w:lang w:val="kk-KZ"/>
              </w:rPr>
            </w:pPr>
          </w:p>
        </w:tc>
        <w:tc>
          <w:tcPr>
            <w:tcW w:w="478" w:type="pct"/>
            <w:vMerge/>
            <w:vAlign w:val="center"/>
          </w:tcPr>
          <w:p w:rsidR="00B52831" w:rsidRPr="00CD0D3C" w:rsidRDefault="00B52831" w:rsidP="00F65E92">
            <w:pPr>
              <w:jc w:val="center"/>
              <w:rPr>
                <w:sz w:val="24"/>
                <w:szCs w:val="24"/>
                <w:lang w:val="kk-KZ"/>
              </w:rPr>
            </w:pPr>
          </w:p>
        </w:tc>
        <w:tc>
          <w:tcPr>
            <w:tcW w:w="2634" w:type="pct"/>
            <w:vAlign w:val="center"/>
          </w:tcPr>
          <w:p w:rsidR="00B52831" w:rsidRPr="00CD0D3C" w:rsidRDefault="00CD0D3C" w:rsidP="00F179BA">
            <w:pPr>
              <w:jc w:val="center"/>
              <w:rPr>
                <w:sz w:val="24"/>
                <w:szCs w:val="24"/>
                <w:lang w:val="kk-KZ"/>
              </w:rPr>
            </w:pPr>
            <w:r w:rsidRPr="00FA69A0">
              <w:rPr>
                <w:sz w:val="24"/>
                <w:szCs w:val="24"/>
                <w:lang w:val="kk-KZ"/>
              </w:rPr>
              <w:t>ТОО «</w:t>
            </w:r>
            <w:proofErr w:type="spellStart"/>
            <w:r>
              <w:rPr>
                <w:sz w:val="24"/>
                <w:szCs w:val="24"/>
              </w:rPr>
              <w:t>Урал-К-Тред</w:t>
            </w:r>
            <w:proofErr w:type="spellEnd"/>
            <w:r w:rsidRPr="00FA69A0">
              <w:rPr>
                <w:sz w:val="24"/>
                <w:szCs w:val="24"/>
                <w:lang w:val="kk-KZ"/>
              </w:rPr>
              <w:t>»</w:t>
            </w:r>
          </w:p>
        </w:tc>
      </w:tr>
      <w:tr w:rsidR="00B52831" w:rsidRPr="00CD0D3C" w:rsidTr="00B52831">
        <w:trPr>
          <w:trHeight w:val="506"/>
          <w:jc w:val="center"/>
        </w:trPr>
        <w:tc>
          <w:tcPr>
            <w:tcW w:w="246" w:type="pct"/>
            <w:vAlign w:val="center"/>
          </w:tcPr>
          <w:p w:rsidR="00B52831" w:rsidRPr="00CD0D3C" w:rsidRDefault="00B52831" w:rsidP="00FE0664">
            <w:pPr>
              <w:jc w:val="center"/>
              <w:rPr>
                <w:sz w:val="24"/>
                <w:szCs w:val="24"/>
                <w:lang w:val="kk-KZ"/>
              </w:rPr>
            </w:pPr>
            <w:r w:rsidRPr="00CD0D3C">
              <w:rPr>
                <w:sz w:val="24"/>
                <w:szCs w:val="24"/>
                <w:lang w:val="kk-KZ"/>
              </w:rPr>
              <w:t>1</w:t>
            </w:r>
          </w:p>
        </w:tc>
        <w:tc>
          <w:tcPr>
            <w:tcW w:w="1353" w:type="pct"/>
            <w:vAlign w:val="center"/>
          </w:tcPr>
          <w:p w:rsidR="00B52831" w:rsidRPr="00CD0D3C" w:rsidRDefault="00B52831" w:rsidP="0012769A">
            <w:pPr>
              <w:jc w:val="center"/>
              <w:rPr>
                <w:sz w:val="24"/>
                <w:szCs w:val="24"/>
                <w:lang w:val="kk-KZ"/>
              </w:rPr>
            </w:pPr>
            <w:r w:rsidRPr="00CD0D3C">
              <w:rPr>
                <w:sz w:val="24"/>
                <w:szCs w:val="24"/>
                <w:lang w:val="kk-KZ"/>
              </w:rPr>
              <w:t>Вода</w:t>
            </w:r>
          </w:p>
        </w:tc>
        <w:tc>
          <w:tcPr>
            <w:tcW w:w="289" w:type="pct"/>
            <w:vAlign w:val="center"/>
          </w:tcPr>
          <w:p w:rsidR="00B52831" w:rsidRPr="00CD0D3C" w:rsidRDefault="00B52831" w:rsidP="0012769A">
            <w:pPr>
              <w:jc w:val="center"/>
              <w:rPr>
                <w:sz w:val="24"/>
                <w:szCs w:val="24"/>
                <w:lang w:val="kk-KZ"/>
              </w:rPr>
            </w:pPr>
            <w:proofErr w:type="spellStart"/>
            <w:r w:rsidRPr="00CD0D3C">
              <w:rPr>
                <w:sz w:val="24"/>
                <w:szCs w:val="24"/>
                <w:lang w:val="kk-KZ"/>
              </w:rPr>
              <w:t>фл</w:t>
            </w:r>
            <w:proofErr w:type="spellEnd"/>
          </w:p>
        </w:tc>
        <w:tc>
          <w:tcPr>
            <w:tcW w:w="478" w:type="pct"/>
            <w:vAlign w:val="center"/>
          </w:tcPr>
          <w:p w:rsidR="00B52831" w:rsidRPr="00CD0D3C" w:rsidRDefault="00B52831" w:rsidP="0012769A">
            <w:pPr>
              <w:jc w:val="center"/>
              <w:rPr>
                <w:sz w:val="24"/>
                <w:szCs w:val="24"/>
                <w:lang w:val="kk-KZ"/>
              </w:rPr>
            </w:pPr>
            <w:r w:rsidRPr="00CD0D3C">
              <w:rPr>
                <w:sz w:val="24"/>
                <w:szCs w:val="24"/>
                <w:lang w:val="kk-KZ"/>
              </w:rPr>
              <w:t>330,00</w:t>
            </w:r>
          </w:p>
        </w:tc>
        <w:tc>
          <w:tcPr>
            <w:tcW w:w="2634" w:type="pct"/>
            <w:vAlign w:val="center"/>
          </w:tcPr>
          <w:p w:rsidR="00B52831" w:rsidRPr="00CD0D3C" w:rsidRDefault="00CD0D3C" w:rsidP="00F179BA">
            <w:pPr>
              <w:jc w:val="center"/>
              <w:rPr>
                <w:sz w:val="24"/>
                <w:szCs w:val="24"/>
                <w:lang w:val="kk-KZ"/>
              </w:rPr>
            </w:pPr>
            <w:r>
              <w:rPr>
                <w:sz w:val="24"/>
                <w:szCs w:val="24"/>
                <w:lang w:val="kk-KZ"/>
              </w:rPr>
              <w:t>330,00</w:t>
            </w:r>
          </w:p>
        </w:tc>
      </w:tr>
      <w:tr w:rsidR="00B52831" w:rsidRPr="00CD0D3C" w:rsidTr="00B52831">
        <w:trPr>
          <w:trHeight w:val="506"/>
          <w:jc w:val="center"/>
        </w:trPr>
        <w:tc>
          <w:tcPr>
            <w:tcW w:w="246" w:type="pct"/>
            <w:vAlign w:val="center"/>
          </w:tcPr>
          <w:p w:rsidR="00B52831" w:rsidRPr="00CD0D3C" w:rsidRDefault="00B52831" w:rsidP="00FE0664">
            <w:pPr>
              <w:jc w:val="center"/>
              <w:rPr>
                <w:sz w:val="24"/>
                <w:szCs w:val="24"/>
                <w:lang w:val="kk-KZ"/>
              </w:rPr>
            </w:pPr>
            <w:r w:rsidRPr="00CD0D3C">
              <w:rPr>
                <w:sz w:val="24"/>
                <w:szCs w:val="24"/>
                <w:lang w:val="kk-KZ"/>
              </w:rPr>
              <w:t>2</w:t>
            </w:r>
          </w:p>
        </w:tc>
        <w:tc>
          <w:tcPr>
            <w:tcW w:w="1353" w:type="pct"/>
            <w:vAlign w:val="center"/>
          </w:tcPr>
          <w:p w:rsidR="00B52831" w:rsidRPr="00CD0D3C" w:rsidRDefault="00B52831" w:rsidP="0012769A">
            <w:pPr>
              <w:jc w:val="center"/>
              <w:rPr>
                <w:sz w:val="24"/>
                <w:szCs w:val="24"/>
                <w:lang w:val="kk-KZ"/>
              </w:rPr>
            </w:pPr>
            <w:proofErr w:type="spellStart"/>
            <w:r w:rsidRPr="00CD0D3C">
              <w:rPr>
                <w:sz w:val="24"/>
                <w:szCs w:val="24"/>
                <w:lang w:val="kk-KZ"/>
              </w:rPr>
              <w:t>Прокаин</w:t>
            </w:r>
            <w:proofErr w:type="spellEnd"/>
          </w:p>
        </w:tc>
        <w:tc>
          <w:tcPr>
            <w:tcW w:w="289" w:type="pct"/>
            <w:vAlign w:val="center"/>
          </w:tcPr>
          <w:p w:rsidR="00B52831" w:rsidRPr="00CD0D3C" w:rsidRDefault="00B52831" w:rsidP="0012769A">
            <w:pPr>
              <w:jc w:val="center"/>
              <w:rPr>
                <w:sz w:val="24"/>
                <w:szCs w:val="24"/>
                <w:lang w:val="kk-KZ"/>
              </w:rPr>
            </w:pPr>
            <w:proofErr w:type="spellStart"/>
            <w:r w:rsidRPr="00CD0D3C">
              <w:rPr>
                <w:sz w:val="24"/>
                <w:szCs w:val="24"/>
                <w:lang w:val="kk-KZ"/>
              </w:rPr>
              <w:t>фл</w:t>
            </w:r>
            <w:proofErr w:type="spellEnd"/>
          </w:p>
        </w:tc>
        <w:tc>
          <w:tcPr>
            <w:tcW w:w="478" w:type="pct"/>
            <w:vAlign w:val="center"/>
          </w:tcPr>
          <w:p w:rsidR="00B52831" w:rsidRPr="00CD0D3C" w:rsidRDefault="00B52831" w:rsidP="0012769A">
            <w:pPr>
              <w:jc w:val="center"/>
              <w:rPr>
                <w:sz w:val="24"/>
                <w:szCs w:val="24"/>
                <w:lang w:val="kk-KZ"/>
              </w:rPr>
            </w:pPr>
            <w:r w:rsidRPr="00CD0D3C">
              <w:rPr>
                <w:sz w:val="24"/>
                <w:szCs w:val="24"/>
                <w:lang w:val="kk-KZ"/>
              </w:rPr>
              <w:t>390,00</w:t>
            </w:r>
          </w:p>
        </w:tc>
        <w:tc>
          <w:tcPr>
            <w:tcW w:w="2634" w:type="pct"/>
            <w:vAlign w:val="center"/>
          </w:tcPr>
          <w:p w:rsidR="00B52831" w:rsidRPr="00CD0D3C" w:rsidRDefault="00CD0D3C" w:rsidP="00F179BA">
            <w:pPr>
              <w:jc w:val="center"/>
              <w:rPr>
                <w:sz w:val="24"/>
                <w:szCs w:val="24"/>
                <w:lang w:val="kk-KZ"/>
              </w:rPr>
            </w:pPr>
            <w:r>
              <w:rPr>
                <w:sz w:val="24"/>
                <w:szCs w:val="24"/>
                <w:lang w:val="kk-KZ"/>
              </w:rPr>
              <w:t>390</w:t>
            </w:r>
            <w:r w:rsidR="00B52831" w:rsidRPr="00CD0D3C">
              <w:rPr>
                <w:sz w:val="24"/>
                <w:szCs w:val="24"/>
                <w:lang w:val="kk-KZ"/>
              </w:rPr>
              <w:t>,00</w:t>
            </w:r>
          </w:p>
        </w:tc>
      </w:tr>
    </w:tbl>
    <w:p w:rsidR="00AF0FFB" w:rsidRPr="00900E2F" w:rsidRDefault="00AF0FFB" w:rsidP="00451A5B">
      <w:pPr>
        <w:autoSpaceDE w:val="0"/>
        <w:autoSpaceDN w:val="0"/>
        <w:adjustRightInd w:val="0"/>
        <w:jc w:val="center"/>
        <w:rPr>
          <w:bCs/>
          <w:color w:val="000000"/>
          <w:szCs w:val="24"/>
          <w:lang w:val="en-US"/>
        </w:rPr>
      </w:pPr>
    </w:p>
    <w:p w:rsidR="000C2E69" w:rsidRPr="00FA69A0" w:rsidRDefault="000C2E69" w:rsidP="000C2E69">
      <w:pPr>
        <w:rPr>
          <w:sz w:val="24"/>
          <w:szCs w:val="24"/>
        </w:rPr>
      </w:pPr>
      <w:r w:rsidRPr="00FA69A0">
        <w:rPr>
          <w:sz w:val="24"/>
          <w:szCs w:val="24"/>
        </w:rPr>
        <w:t>При вскрытии конвертов с ценовыми предложениями потенциальные поставщики не присутствовали.</w:t>
      </w:r>
    </w:p>
    <w:p w:rsidR="009D4111" w:rsidRPr="00FA69A0" w:rsidRDefault="009D4111" w:rsidP="00210926">
      <w:pPr>
        <w:autoSpaceDE w:val="0"/>
        <w:autoSpaceDN w:val="0"/>
        <w:adjustRightInd w:val="0"/>
        <w:jc w:val="center"/>
        <w:rPr>
          <w:b/>
          <w:bCs/>
          <w:sz w:val="24"/>
          <w:szCs w:val="24"/>
        </w:rPr>
      </w:pPr>
    </w:p>
    <w:p w:rsidR="00B52831" w:rsidRDefault="00B52831" w:rsidP="00210926">
      <w:pPr>
        <w:autoSpaceDE w:val="0"/>
        <w:autoSpaceDN w:val="0"/>
        <w:adjustRightInd w:val="0"/>
        <w:jc w:val="center"/>
        <w:rPr>
          <w:b/>
          <w:bCs/>
          <w:sz w:val="24"/>
          <w:szCs w:val="24"/>
        </w:rPr>
      </w:pPr>
    </w:p>
    <w:p w:rsidR="00B52831" w:rsidRDefault="00B52831" w:rsidP="00210926">
      <w:pPr>
        <w:autoSpaceDE w:val="0"/>
        <w:autoSpaceDN w:val="0"/>
        <w:adjustRightInd w:val="0"/>
        <w:jc w:val="center"/>
        <w:rPr>
          <w:b/>
          <w:bCs/>
          <w:sz w:val="24"/>
          <w:szCs w:val="24"/>
        </w:rPr>
      </w:pPr>
    </w:p>
    <w:p w:rsidR="00B52831" w:rsidRDefault="00B52831" w:rsidP="00210926">
      <w:pPr>
        <w:autoSpaceDE w:val="0"/>
        <w:autoSpaceDN w:val="0"/>
        <w:adjustRightInd w:val="0"/>
        <w:jc w:val="center"/>
        <w:rPr>
          <w:b/>
          <w:bCs/>
          <w:sz w:val="24"/>
          <w:szCs w:val="24"/>
        </w:rPr>
      </w:pPr>
    </w:p>
    <w:p w:rsidR="00B52831" w:rsidRDefault="00B52831" w:rsidP="00210926">
      <w:pPr>
        <w:autoSpaceDE w:val="0"/>
        <w:autoSpaceDN w:val="0"/>
        <w:adjustRightInd w:val="0"/>
        <w:jc w:val="center"/>
        <w:rPr>
          <w:b/>
          <w:bCs/>
          <w:sz w:val="24"/>
          <w:szCs w:val="24"/>
        </w:rPr>
      </w:pPr>
    </w:p>
    <w:p w:rsidR="00B601B7" w:rsidRPr="00FA69A0" w:rsidRDefault="00B601B7" w:rsidP="00210926">
      <w:pPr>
        <w:autoSpaceDE w:val="0"/>
        <w:autoSpaceDN w:val="0"/>
        <w:adjustRightInd w:val="0"/>
        <w:jc w:val="center"/>
        <w:rPr>
          <w:b/>
          <w:bCs/>
          <w:sz w:val="24"/>
          <w:szCs w:val="24"/>
        </w:rPr>
      </w:pPr>
      <w:r w:rsidRPr="00FA69A0">
        <w:rPr>
          <w:b/>
          <w:bCs/>
          <w:sz w:val="24"/>
          <w:szCs w:val="24"/>
        </w:rPr>
        <w:t>ИТОГИ</w:t>
      </w:r>
    </w:p>
    <w:p w:rsidR="0087068A" w:rsidRPr="00FA69A0" w:rsidRDefault="0087068A" w:rsidP="00715A16">
      <w:pPr>
        <w:jc w:val="both"/>
        <w:rPr>
          <w:bCs/>
          <w:sz w:val="24"/>
          <w:szCs w:val="24"/>
        </w:rPr>
      </w:pPr>
    </w:p>
    <w:p w:rsidR="00B601B7" w:rsidRPr="00FA69A0" w:rsidRDefault="00B26EA8" w:rsidP="00715A16">
      <w:pPr>
        <w:jc w:val="both"/>
        <w:rPr>
          <w:sz w:val="24"/>
          <w:szCs w:val="24"/>
        </w:rPr>
      </w:pPr>
      <w:r w:rsidRPr="00FA69A0">
        <w:rPr>
          <w:bCs/>
          <w:sz w:val="24"/>
          <w:szCs w:val="24"/>
        </w:rPr>
        <w:t>Потенциальны</w:t>
      </w:r>
      <w:r w:rsidR="0028350C" w:rsidRPr="00FA69A0">
        <w:rPr>
          <w:bCs/>
          <w:sz w:val="24"/>
          <w:szCs w:val="24"/>
        </w:rPr>
        <w:t>й</w:t>
      </w:r>
      <w:r w:rsidR="00F01327" w:rsidRPr="00FA69A0">
        <w:rPr>
          <w:bCs/>
          <w:sz w:val="24"/>
          <w:szCs w:val="24"/>
        </w:rPr>
        <w:t xml:space="preserve"> поставщик</w:t>
      </w:r>
      <w:r w:rsidR="0072684B" w:rsidRPr="00FA69A0">
        <w:rPr>
          <w:bCs/>
          <w:sz w:val="24"/>
          <w:szCs w:val="24"/>
        </w:rPr>
        <w:t xml:space="preserve"> </w:t>
      </w:r>
      <w:r w:rsidR="007624B5" w:rsidRPr="00FA69A0">
        <w:rPr>
          <w:b/>
          <w:sz w:val="24"/>
          <w:szCs w:val="24"/>
          <w:lang w:val="kk-KZ"/>
        </w:rPr>
        <w:t>ТОО «</w:t>
      </w:r>
      <w:r w:rsidR="00CD0D3C">
        <w:rPr>
          <w:b/>
          <w:sz w:val="24"/>
          <w:szCs w:val="24"/>
          <w:lang w:val="kk-KZ"/>
        </w:rPr>
        <w:t>Урал-К-Тред</w:t>
      </w:r>
      <w:r w:rsidR="007624B5" w:rsidRPr="00FA69A0">
        <w:rPr>
          <w:b/>
          <w:sz w:val="24"/>
          <w:szCs w:val="24"/>
          <w:lang w:val="kk-KZ"/>
        </w:rPr>
        <w:t>»</w:t>
      </w:r>
      <w:r w:rsidR="004017D5" w:rsidRPr="00FA69A0">
        <w:rPr>
          <w:b/>
          <w:sz w:val="24"/>
          <w:szCs w:val="24"/>
          <w:lang w:val="kk-KZ"/>
        </w:rPr>
        <w:t xml:space="preserve"> </w:t>
      </w:r>
      <w:r w:rsidR="004E57BD" w:rsidRPr="00FA69A0">
        <w:rPr>
          <w:bCs/>
          <w:sz w:val="24"/>
          <w:szCs w:val="24"/>
        </w:rPr>
        <w:t>соответству</w:t>
      </w:r>
      <w:r w:rsidR="00CD0D3C">
        <w:rPr>
          <w:bCs/>
          <w:sz w:val="24"/>
          <w:szCs w:val="24"/>
        </w:rPr>
        <w:t>е</w:t>
      </w:r>
      <w:r w:rsidR="00334C6D" w:rsidRPr="00FA69A0">
        <w:rPr>
          <w:bCs/>
          <w:sz w:val="24"/>
          <w:szCs w:val="24"/>
        </w:rPr>
        <w:t>т требованиям</w:t>
      </w:r>
      <w:r w:rsidR="00613B5F" w:rsidRPr="00FA69A0">
        <w:rPr>
          <w:bCs/>
          <w:sz w:val="24"/>
          <w:szCs w:val="24"/>
        </w:rPr>
        <w:t xml:space="preserve"> </w:t>
      </w:r>
      <w:r w:rsidR="00B601B7" w:rsidRPr="00FA69A0">
        <w:rPr>
          <w:bCs/>
          <w:color w:val="000000"/>
          <w:sz w:val="24"/>
          <w:szCs w:val="24"/>
        </w:rPr>
        <w:t>предусмотренным главой 4 Правил</w:t>
      </w:r>
      <w:r w:rsidR="00B601B7" w:rsidRPr="00FA69A0">
        <w:rPr>
          <w:rFonts w:eastAsiaTheme="minorEastAsia"/>
          <w:sz w:val="24"/>
          <w:szCs w:val="24"/>
        </w:rPr>
        <w:t>.</w:t>
      </w:r>
    </w:p>
    <w:p w:rsidR="00DF068B" w:rsidRPr="00FA69A0" w:rsidRDefault="00DF068B" w:rsidP="00210926">
      <w:pPr>
        <w:autoSpaceDE w:val="0"/>
        <w:autoSpaceDN w:val="0"/>
        <w:adjustRightInd w:val="0"/>
        <w:jc w:val="both"/>
        <w:rPr>
          <w:rFonts w:eastAsiaTheme="minorEastAsia"/>
          <w:sz w:val="24"/>
          <w:szCs w:val="24"/>
        </w:rPr>
      </w:pPr>
    </w:p>
    <w:p w:rsidR="00744C36" w:rsidRPr="00FA69A0" w:rsidRDefault="00744C36" w:rsidP="00BA7D2A">
      <w:pPr>
        <w:pStyle w:val="a3"/>
        <w:numPr>
          <w:ilvl w:val="0"/>
          <w:numId w:val="1"/>
        </w:numPr>
        <w:autoSpaceDE w:val="0"/>
        <w:autoSpaceDN w:val="0"/>
        <w:adjustRightInd w:val="0"/>
        <w:spacing w:line="276" w:lineRule="auto"/>
        <w:jc w:val="both"/>
        <w:rPr>
          <w:sz w:val="24"/>
          <w:szCs w:val="24"/>
        </w:rPr>
      </w:pPr>
      <w:r w:rsidRPr="00FA69A0">
        <w:rPr>
          <w:sz w:val="24"/>
          <w:szCs w:val="24"/>
        </w:rPr>
        <w:t xml:space="preserve">Признать победителем закупа способом запроса ценовых предложений следующего потенциального </w:t>
      </w:r>
      <w:r w:rsidR="008C4E41" w:rsidRPr="00FA69A0">
        <w:rPr>
          <w:sz w:val="24"/>
          <w:szCs w:val="24"/>
        </w:rPr>
        <w:t>поставщика: по лот</w:t>
      </w:r>
      <w:r w:rsidR="006639B7" w:rsidRPr="00FA69A0">
        <w:rPr>
          <w:sz w:val="24"/>
          <w:szCs w:val="24"/>
        </w:rPr>
        <w:t>ам</w:t>
      </w:r>
      <w:r w:rsidRPr="00FA69A0">
        <w:rPr>
          <w:sz w:val="24"/>
          <w:szCs w:val="24"/>
        </w:rPr>
        <w:t xml:space="preserve"> </w:t>
      </w:r>
      <w:r w:rsidRPr="00FA69A0">
        <w:rPr>
          <w:b/>
          <w:sz w:val="24"/>
          <w:szCs w:val="24"/>
        </w:rPr>
        <w:t xml:space="preserve">№ </w:t>
      </w:r>
      <w:r w:rsidR="00CD0D3C">
        <w:rPr>
          <w:b/>
          <w:sz w:val="24"/>
          <w:szCs w:val="24"/>
        </w:rPr>
        <w:t>1, 2</w:t>
      </w:r>
      <w:r w:rsidR="00274132" w:rsidRPr="00FA69A0">
        <w:rPr>
          <w:b/>
          <w:sz w:val="24"/>
          <w:szCs w:val="24"/>
        </w:rPr>
        <w:t xml:space="preserve"> - </w:t>
      </w:r>
      <w:r w:rsidR="004F2DA6" w:rsidRPr="00FA69A0">
        <w:rPr>
          <w:b/>
          <w:sz w:val="24"/>
          <w:szCs w:val="24"/>
          <w:lang w:val="kk-KZ"/>
        </w:rPr>
        <w:t>ТОО «</w:t>
      </w:r>
      <w:r w:rsidR="00CD0D3C">
        <w:rPr>
          <w:b/>
          <w:sz w:val="24"/>
          <w:szCs w:val="24"/>
          <w:lang w:val="kk-KZ"/>
        </w:rPr>
        <w:t>Урал-К-Тред</w:t>
      </w:r>
      <w:r w:rsidR="004F2DA6" w:rsidRPr="00FA69A0">
        <w:rPr>
          <w:b/>
          <w:sz w:val="24"/>
          <w:szCs w:val="24"/>
          <w:lang w:val="kk-KZ"/>
        </w:rPr>
        <w:t>»</w:t>
      </w:r>
      <w:r w:rsidRPr="00FA69A0">
        <w:rPr>
          <w:b/>
          <w:sz w:val="24"/>
          <w:szCs w:val="24"/>
        </w:rPr>
        <w:t xml:space="preserve">, </w:t>
      </w:r>
      <w:r w:rsidR="00CD0D3C" w:rsidRPr="00FA69A0">
        <w:rPr>
          <w:sz w:val="24"/>
          <w:szCs w:val="24"/>
        </w:rPr>
        <w:t>РК, г</w:t>
      </w:r>
      <w:proofErr w:type="gramStart"/>
      <w:r w:rsidR="00CD0D3C" w:rsidRPr="00FA69A0">
        <w:rPr>
          <w:sz w:val="24"/>
          <w:szCs w:val="24"/>
        </w:rPr>
        <w:t>.</w:t>
      </w:r>
      <w:r w:rsidR="00CD0D3C">
        <w:rPr>
          <w:sz w:val="24"/>
          <w:szCs w:val="24"/>
        </w:rPr>
        <w:t>П</w:t>
      </w:r>
      <w:proofErr w:type="gramEnd"/>
      <w:r w:rsidR="00CD0D3C">
        <w:rPr>
          <w:sz w:val="24"/>
          <w:szCs w:val="24"/>
        </w:rPr>
        <w:t>етропавловск</w:t>
      </w:r>
      <w:r w:rsidR="00CD0D3C" w:rsidRPr="00FA69A0">
        <w:rPr>
          <w:sz w:val="24"/>
          <w:szCs w:val="24"/>
        </w:rPr>
        <w:t xml:space="preserve">, </w:t>
      </w:r>
      <w:proofErr w:type="spellStart"/>
      <w:r w:rsidR="00CD0D3C">
        <w:rPr>
          <w:sz w:val="24"/>
          <w:szCs w:val="24"/>
        </w:rPr>
        <w:t>ул.М.Ауэзова</w:t>
      </w:r>
      <w:proofErr w:type="spellEnd"/>
      <w:r w:rsidR="00CD0D3C">
        <w:rPr>
          <w:sz w:val="24"/>
          <w:szCs w:val="24"/>
        </w:rPr>
        <w:t>, 133</w:t>
      </w:r>
      <w:r w:rsidRPr="00FA69A0">
        <w:rPr>
          <w:sz w:val="24"/>
          <w:szCs w:val="24"/>
        </w:rPr>
        <w:t>.</w:t>
      </w:r>
    </w:p>
    <w:p w:rsidR="004863EC" w:rsidRPr="00FA69A0" w:rsidRDefault="004863EC" w:rsidP="00210926">
      <w:pPr>
        <w:jc w:val="right"/>
        <w:rPr>
          <w:sz w:val="24"/>
          <w:szCs w:val="24"/>
        </w:rPr>
      </w:pPr>
    </w:p>
    <w:p w:rsidR="004863EC" w:rsidRPr="00FA69A0" w:rsidRDefault="004863EC" w:rsidP="00210926">
      <w:pPr>
        <w:jc w:val="right"/>
        <w:rPr>
          <w:sz w:val="24"/>
          <w:szCs w:val="24"/>
        </w:rPr>
      </w:pPr>
    </w:p>
    <w:p w:rsidR="00DA5129" w:rsidRPr="00FA69A0" w:rsidRDefault="00DF068B" w:rsidP="00210926">
      <w:pPr>
        <w:jc w:val="right"/>
        <w:rPr>
          <w:sz w:val="24"/>
          <w:szCs w:val="24"/>
        </w:rPr>
      </w:pPr>
      <w:r w:rsidRPr="00FA69A0">
        <w:rPr>
          <w:sz w:val="24"/>
          <w:szCs w:val="24"/>
        </w:rPr>
        <w:t xml:space="preserve">И.о. </w:t>
      </w:r>
      <w:r w:rsidR="004E57BD" w:rsidRPr="00FA69A0">
        <w:rPr>
          <w:sz w:val="24"/>
          <w:szCs w:val="24"/>
        </w:rPr>
        <w:t>директора</w:t>
      </w:r>
      <w:r w:rsidR="00461832" w:rsidRPr="00FA69A0">
        <w:rPr>
          <w:sz w:val="24"/>
          <w:szCs w:val="24"/>
        </w:rPr>
        <w:t xml:space="preserve">   </w:t>
      </w:r>
      <w:r w:rsidR="00E44520" w:rsidRPr="00FA69A0">
        <w:rPr>
          <w:sz w:val="24"/>
          <w:szCs w:val="24"/>
        </w:rPr>
        <w:t xml:space="preserve">          ___________          </w:t>
      </w:r>
      <w:proofErr w:type="spellStart"/>
      <w:r w:rsidR="006639B7" w:rsidRPr="00FA69A0">
        <w:rPr>
          <w:sz w:val="24"/>
          <w:szCs w:val="24"/>
        </w:rPr>
        <w:t>Нугуманова</w:t>
      </w:r>
      <w:proofErr w:type="spellEnd"/>
      <w:r w:rsidR="006639B7" w:rsidRPr="00FA69A0">
        <w:rPr>
          <w:sz w:val="24"/>
          <w:szCs w:val="24"/>
        </w:rPr>
        <w:t xml:space="preserve"> А.М</w:t>
      </w:r>
      <w:r w:rsidR="002D2363" w:rsidRPr="00FA69A0">
        <w:rPr>
          <w:sz w:val="24"/>
          <w:szCs w:val="24"/>
        </w:rPr>
        <w:t>.</w:t>
      </w:r>
    </w:p>
    <w:sectPr w:rsidR="00DA5129" w:rsidRPr="00FA69A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B51"/>
    <w:rsid w:val="00023E69"/>
    <w:rsid w:val="00024DDE"/>
    <w:rsid w:val="00025D02"/>
    <w:rsid w:val="00030329"/>
    <w:rsid w:val="00033E21"/>
    <w:rsid w:val="00036153"/>
    <w:rsid w:val="00036BEE"/>
    <w:rsid w:val="00045653"/>
    <w:rsid w:val="0004623C"/>
    <w:rsid w:val="00047061"/>
    <w:rsid w:val="0005065D"/>
    <w:rsid w:val="0005287D"/>
    <w:rsid w:val="00053405"/>
    <w:rsid w:val="00056D82"/>
    <w:rsid w:val="000575A4"/>
    <w:rsid w:val="0006223E"/>
    <w:rsid w:val="00063C90"/>
    <w:rsid w:val="000675D0"/>
    <w:rsid w:val="00074DF4"/>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D2A49"/>
    <w:rsid w:val="000D518C"/>
    <w:rsid w:val="000E0041"/>
    <w:rsid w:val="000E0677"/>
    <w:rsid w:val="000E0781"/>
    <w:rsid w:val="000E3C06"/>
    <w:rsid w:val="000E65F3"/>
    <w:rsid w:val="000F0496"/>
    <w:rsid w:val="000F1DB6"/>
    <w:rsid w:val="000F2C62"/>
    <w:rsid w:val="0010100D"/>
    <w:rsid w:val="00104149"/>
    <w:rsid w:val="00107F2C"/>
    <w:rsid w:val="00110D8B"/>
    <w:rsid w:val="00111A35"/>
    <w:rsid w:val="001126E4"/>
    <w:rsid w:val="001142DC"/>
    <w:rsid w:val="0011443F"/>
    <w:rsid w:val="001160F5"/>
    <w:rsid w:val="00121C27"/>
    <w:rsid w:val="001253F4"/>
    <w:rsid w:val="00132A28"/>
    <w:rsid w:val="00136049"/>
    <w:rsid w:val="00144D83"/>
    <w:rsid w:val="0015252D"/>
    <w:rsid w:val="00153B23"/>
    <w:rsid w:val="00154C8B"/>
    <w:rsid w:val="00162B23"/>
    <w:rsid w:val="00164732"/>
    <w:rsid w:val="001731F4"/>
    <w:rsid w:val="00174EF1"/>
    <w:rsid w:val="001761DF"/>
    <w:rsid w:val="001901E1"/>
    <w:rsid w:val="001A1191"/>
    <w:rsid w:val="001A6F77"/>
    <w:rsid w:val="001A755F"/>
    <w:rsid w:val="001B1106"/>
    <w:rsid w:val="001B205D"/>
    <w:rsid w:val="001B4CD3"/>
    <w:rsid w:val="001B55B9"/>
    <w:rsid w:val="001B5AD2"/>
    <w:rsid w:val="001B79D7"/>
    <w:rsid w:val="001C2E9F"/>
    <w:rsid w:val="001D1DFF"/>
    <w:rsid w:val="001D46BB"/>
    <w:rsid w:val="001D76AA"/>
    <w:rsid w:val="001E005D"/>
    <w:rsid w:val="001E32F0"/>
    <w:rsid w:val="001E34F4"/>
    <w:rsid w:val="001E43B0"/>
    <w:rsid w:val="001F3277"/>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4132"/>
    <w:rsid w:val="00277DD6"/>
    <w:rsid w:val="0028350C"/>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5184"/>
    <w:rsid w:val="003706C8"/>
    <w:rsid w:val="0037252F"/>
    <w:rsid w:val="0038095A"/>
    <w:rsid w:val="00382CD7"/>
    <w:rsid w:val="003831C1"/>
    <w:rsid w:val="00394178"/>
    <w:rsid w:val="003A3764"/>
    <w:rsid w:val="003A594E"/>
    <w:rsid w:val="003B0371"/>
    <w:rsid w:val="003B43C7"/>
    <w:rsid w:val="003B6FBE"/>
    <w:rsid w:val="003B7C2A"/>
    <w:rsid w:val="003C27ED"/>
    <w:rsid w:val="003D0AAC"/>
    <w:rsid w:val="003D144D"/>
    <w:rsid w:val="003E1C8F"/>
    <w:rsid w:val="003E1E9D"/>
    <w:rsid w:val="003E640B"/>
    <w:rsid w:val="003F00F7"/>
    <w:rsid w:val="003F6080"/>
    <w:rsid w:val="003F6EDC"/>
    <w:rsid w:val="004017D5"/>
    <w:rsid w:val="00401BC9"/>
    <w:rsid w:val="00401C91"/>
    <w:rsid w:val="004031E0"/>
    <w:rsid w:val="004137FA"/>
    <w:rsid w:val="00414150"/>
    <w:rsid w:val="00414A55"/>
    <w:rsid w:val="00421FDF"/>
    <w:rsid w:val="00422533"/>
    <w:rsid w:val="00422DF4"/>
    <w:rsid w:val="00425D20"/>
    <w:rsid w:val="004321DA"/>
    <w:rsid w:val="004324D0"/>
    <w:rsid w:val="00433CFB"/>
    <w:rsid w:val="00436A12"/>
    <w:rsid w:val="00447F09"/>
    <w:rsid w:val="00451A5B"/>
    <w:rsid w:val="00455AF5"/>
    <w:rsid w:val="00455E27"/>
    <w:rsid w:val="00461832"/>
    <w:rsid w:val="00462690"/>
    <w:rsid w:val="00462C1B"/>
    <w:rsid w:val="00464339"/>
    <w:rsid w:val="004708FE"/>
    <w:rsid w:val="00473CDA"/>
    <w:rsid w:val="00474F03"/>
    <w:rsid w:val="004759AF"/>
    <w:rsid w:val="00477791"/>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47CB"/>
    <w:rsid w:val="004E57BD"/>
    <w:rsid w:val="004F0BAE"/>
    <w:rsid w:val="004F2DA6"/>
    <w:rsid w:val="004F30E0"/>
    <w:rsid w:val="004F5440"/>
    <w:rsid w:val="00501998"/>
    <w:rsid w:val="0050348F"/>
    <w:rsid w:val="00507ACA"/>
    <w:rsid w:val="0051200B"/>
    <w:rsid w:val="005121AD"/>
    <w:rsid w:val="00514DBF"/>
    <w:rsid w:val="0051717F"/>
    <w:rsid w:val="0052005B"/>
    <w:rsid w:val="00521E67"/>
    <w:rsid w:val="0052271D"/>
    <w:rsid w:val="00527907"/>
    <w:rsid w:val="00530CE7"/>
    <w:rsid w:val="00533FCB"/>
    <w:rsid w:val="00535373"/>
    <w:rsid w:val="00541113"/>
    <w:rsid w:val="00542A1F"/>
    <w:rsid w:val="005447AC"/>
    <w:rsid w:val="00545355"/>
    <w:rsid w:val="00545B3A"/>
    <w:rsid w:val="00550B1F"/>
    <w:rsid w:val="0055166E"/>
    <w:rsid w:val="00551797"/>
    <w:rsid w:val="00556DED"/>
    <w:rsid w:val="005610A8"/>
    <w:rsid w:val="005610C1"/>
    <w:rsid w:val="0056164D"/>
    <w:rsid w:val="00564B3E"/>
    <w:rsid w:val="00565787"/>
    <w:rsid w:val="00565F47"/>
    <w:rsid w:val="005677C8"/>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266C"/>
    <w:rsid w:val="005D3754"/>
    <w:rsid w:val="005D57C7"/>
    <w:rsid w:val="005E13B5"/>
    <w:rsid w:val="005E15E9"/>
    <w:rsid w:val="005E3974"/>
    <w:rsid w:val="005E3F35"/>
    <w:rsid w:val="005E6650"/>
    <w:rsid w:val="005F05BB"/>
    <w:rsid w:val="005F2B69"/>
    <w:rsid w:val="005F4FBF"/>
    <w:rsid w:val="005F5E78"/>
    <w:rsid w:val="005F5FF4"/>
    <w:rsid w:val="005F72CC"/>
    <w:rsid w:val="00602099"/>
    <w:rsid w:val="00604866"/>
    <w:rsid w:val="00606B56"/>
    <w:rsid w:val="00606B87"/>
    <w:rsid w:val="006125BA"/>
    <w:rsid w:val="00613035"/>
    <w:rsid w:val="00613B5F"/>
    <w:rsid w:val="00620BCA"/>
    <w:rsid w:val="00621A26"/>
    <w:rsid w:val="00621F47"/>
    <w:rsid w:val="006303F1"/>
    <w:rsid w:val="00633035"/>
    <w:rsid w:val="00636316"/>
    <w:rsid w:val="00641A8A"/>
    <w:rsid w:val="006441D5"/>
    <w:rsid w:val="00645F14"/>
    <w:rsid w:val="00646A56"/>
    <w:rsid w:val="0065293E"/>
    <w:rsid w:val="00654502"/>
    <w:rsid w:val="00655E9D"/>
    <w:rsid w:val="00660F5F"/>
    <w:rsid w:val="006639B7"/>
    <w:rsid w:val="006639BF"/>
    <w:rsid w:val="0066477F"/>
    <w:rsid w:val="006655D3"/>
    <w:rsid w:val="00666113"/>
    <w:rsid w:val="00666842"/>
    <w:rsid w:val="00666B13"/>
    <w:rsid w:val="0067020B"/>
    <w:rsid w:val="00670FFA"/>
    <w:rsid w:val="00673C0F"/>
    <w:rsid w:val="00674F08"/>
    <w:rsid w:val="00680F93"/>
    <w:rsid w:val="00682B76"/>
    <w:rsid w:val="00685358"/>
    <w:rsid w:val="00694C2D"/>
    <w:rsid w:val="00695425"/>
    <w:rsid w:val="006A0346"/>
    <w:rsid w:val="006A0FC7"/>
    <w:rsid w:val="006A3786"/>
    <w:rsid w:val="006A4705"/>
    <w:rsid w:val="006A4E7B"/>
    <w:rsid w:val="006A6172"/>
    <w:rsid w:val="006A6482"/>
    <w:rsid w:val="006B38B0"/>
    <w:rsid w:val="006B399A"/>
    <w:rsid w:val="006B46C8"/>
    <w:rsid w:val="006B5479"/>
    <w:rsid w:val="006C0B0C"/>
    <w:rsid w:val="006C13CF"/>
    <w:rsid w:val="006C1B5B"/>
    <w:rsid w:val="006C3D00"/>
    <w:rsid w:val="006C478D"/>
    <w:rsid w:val="006C5FB9"/>
    <w:rsid w:val="006D167E"/>
    <w:rsid w:val="006E5DEB"/>
    <w:rsid w:val="006E7E9A"/>
    <w:rsid w:val="006F0CE3"/>
    <w:rsid w:val="006F74DF"/>
    <w:rsid w:val="00703374"/>
    <w:rsid w:val="00706FA7"/>
    <w:rsid w:val="00711679"/>
    <w:rsid w:val="00713E8E"/>
    <w:rsid w:val="00715A16"/>
    <w:rsid w:val="0072127A"/>
    <w:rsid w:val="0072684B"/>
    <w:rsid w:val="00731FDD"/>
    <w:rsid w:val="00732E32"/>
    <w:rsid w:val="007368A1"/>
    <w:rsid w:val="00740275"/>
    <w:rsid w:val="00744C36"/>
    <w:rsid w:val="00746F54"/>
    <w:rsid w:val="007475B9"/>
    <w:rsid w:val="00751F4D"/>
    <w:rsid w:val="00754038"/>
    <w:rsid w:val="00754C0C"/>
    <w:rsid w:val="007559E9"/>
    <w:rsid w:val="00755A46"/>
    <w:rsid w:val="007624B5"/>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0348"/>
    <w:rsid w:val="007C2294"/>
    <w:rsid w:val="007C25C5"/>
    <w:rsid w:val="007C5481"/>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3B2C"/>
    <w:rsid w:val="00807A93"/>
    <w:rsid w:val="00816E2F"/>
    <w:rsid w:val="0082251A"/>
    <w:rsid w:val="00823CEA"/>
    <w:rsid w:val="00823D18"/>
    <w:rsid w:val="00823D7B"/>
    <w:rsid w:val="00824F82"/>
    <w:rsid w:val="00825EC3"/>
    <w:rsid w:val="008263EE"/>
    <w:rsid w:val="00827D74"/>
    <w:rsid w:val="008327AF"/>
    <w:rsid w:val="0083347C"/>
    <w:rsid w:val="00836483"/>
    <w:rsid w:val="00841750"/>
    <w:rsid w:val="0084239A"/>
    <w:rsid w:val="00842C2B"/>
    <w:rsid w:val="00846F96"/>
    <w:rsid w:val="0084743B"/>
    <w:rsid w:val="00850F8C"/>
    <w:rsid w:val="008512B4"/>
    <w:rsid w:val="00852043"/>
    <w:rsid w:val="00853B7C"/>
    <w:rsid w:val="00855412"/>
    <w:rsid w:val="00856E44"/>
    <w:rsid w:val="008579C9"/>
    <w:rsid w:val="00860B4B"/>
    <w:rsid w:val="008616D1"/>
    <w:rsid w:val="0087068A"/>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630B"/>
    <w:rsid w:val="008B2D53"/>
    <w:rsid w:val="008B3C7F"/>
    <w:rsid w:val="008B4AEA"/>
    <w:rsid w:val="008C2B1F"/>
    <w:rsid w:val="008C4E41"/>
    <w:rsid w:val="008C4EF9"/>
    <w:rsid w:val="008D1467"/>
    <w:rsid w:val="008D5001"/>
    <w:rsid w:val="008E02F3"/>
    <w:rsid w:val="008E0869"/>
    <w:rsid w:val="008E3285"/>
    <w:rsid w:val="008E4E46"/>
    <w:rsid w:val="008E51E6"/>
    <w:rsid w:val="008E558B"/>
    <w:rsid w:val="008F01AA"/>
    <w:rsid w:val="008F22D0"/>
    <w:rsid w:val="008F5435"/>
    <w:rsid w:val="008F7534"/>
    <w:rsid w:val="00900E2F"/>
    <w:rsid w:val="009034E5"/>
    <w:rsid w:val="00904080"/>
    <w:rsid w:val="00905288"/>
    <w:rsid w:val="00912714"/>
    <w:rsid w:val="009129EF"/>
    <w:rsid w:val="009216D0"/>
    <w:rsid w:val="00921725"/>
    <w:rsid w:val="00923C08"/>
    <w:rsid w:val="00923C57"/>
    <w:rsid w:val="00932645"/>
    <w:rsid w:val="00940208"/>
    <w:rsid w:val="00943C55"/>
    <w:rsid w:val="00952879"/>
    <w:rsid w:val="009539A5"/>
    <w:rsid w:val="00954677"/>
    <w:rsid w:val="009550C6"/>
    <w:rsid w:val="009562E4"/>
    <w:rsid w:val="0095655B"/>
    <w:rsid w:val="0096290E"/>
    <w:rsid w:val="0096492F"/>
    <w:rsid w:val="00965B3D"/>
    <w:rsid w:val="00966890"/>
    <w:rsid w:val="0096772B"/>
    <w:rsid w:val="00967A1F"/>
    <w:rsid w:val="00967A2C"/>
    <w:rsid w:val="00970302"/>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4111"/>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345DF"/>
    <w:rsid w:val="00A3729B"/>
    <w:rsid w:val="00A417E1"/>
    <w:rsid w:val="00A42D7A"/>
    <w:rsid w:val="00A476F6"/>
    <w:rsid w:val="00A576F3"/>
    <w:rsid w:val="00A62527"/>
    <w:rsid w:val="00A627E4"/>
    <w:rsid w:val="00A66C9E"/>
    <w:rsid w:val="00A70B83"/>
    <w:rsid w:val="00A724AF"/>
    <w:rsid w:val="00A731CD"/>
    <w:rsid w:val="00A73C1D"/>
    <w:rsid w:val="00A81C7B"/>
    <w:rsid w:val="00A82E47"/>
    <w:rsid w:val="00A849D4"/>
    <w:rsid w:val="00A86A57"/>
    <w:rsid w:val="00A8751B"/>
    <w:rsid w:val="00A924AD"/>
    <w:rsid w:val="00AA5B96"/>
    <w:rsid w:val="00AA6C82"/>
    <w:rsid w:val="00AB0A5E"/>
    <w:rsid w:val="00AB5494"/>
    <w:rsid w:val="00AC7F13"/>
    <w:rsid w:val="00AD449E"/>
    <w:rsid w:val="00AD627D"/>
    <w:rsid w:val="00AE06DB"/>
    <w:rsid w:val="00AE1A91"/>
    <w:rsid w:val="00AF0FFB"/>
    <w:rsid w:val="00B00B21"/>
    <w:rsid w:val="00B00DBE"/>
    <w:rsid w:val="00B0492D"/>
    <w:rsid w:val="00B04A35"/>
    <w:rsid w:val="00B04D5C"/>
    <w:rsid w:val="00B06A7B"/>
    <w:rsid w:val="00B06E41"/>
    <w:rsid w:val="00B12157"/>
    <w:rsid w:val="00B1498A"/>
    <w:rsid w:val="00B20F53"/>
    <w:rsid w:val="00B25A5B"/>
    <w:rsid w:val="00B26EA8"/>
    <w:rsid w:val="00B3309D"/>
    <w:rsid w:val="00B34ADF"/>
    <w:rsid w:val="00B35FFE"/>
    <w:rsid w:val="00B36391"/>
    <w:rsid w:val="00B40103"/>
    <w:rsid w:val="00B4699E"/>
    <w:rsid w:val="00B46B4C"/>
    <w:rsid w:val="00B47BF0"/>
    <w:rsid w:val="00B508E1"/>
    <w:rsid w:val="00B50F35"/>
    <w:rsid w:val="00B52831"/>
    <w:rsid w:val="00B55E6A"/>
    <w:rsid w:val="00B564F9"/>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E556D"/>
    <w:rsid w:val="00BF7A36"/>
    <w:rsid w:val="00C015ED"/>
    <w:rsid w:val="00C03172"/>
    <w:rsid w:val="00C04279"/>
    <w:rsid w:val="00C04FFD"/>
    <w:rsid w:val="00C10FAC"/>
    <w:rsid w:val="00C12ADA"/>
    <w:rsid w:val="00C164B6"/>
    <w:rsid w:val="00C21248"/>
    <w:rsid w:val="00C21CA8"/>
    <w:rsid w:val="00C24BCF"/>
    <w:rsid w:val="00C272DC"/>
    <w:rsid w:val="00C27B79"/>
    <w:rsid w:val="00C27EDC"/>
    <w:rsid w:val="00C30F26"/>
    <w:rsid w:val="00C328E4"/>
    <w:rsid w:val="00C33AFD"/>
    <w:rsid w:val="00C35E22"/>
    <w:rsid w:val="00C41725"/>
    <w:rsid w:val="00C44CFB"/>
    <w:rsid w:val="00C4533D"/>
    <w:rsid w:val="00C55908"/>
    <w:rsid w:val="00C608E2"/>
    <w:rsid w:val="00C614F6"/>
    <w:rsid w:val="00C61E7B"/>
    <w:rsid w:val="00C665EC"/>
    <w:rsid w:val="00C673B1"/>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D0D3C"/>
    <w:rsid w:val="00CE3B05"/>
    <w:rsid w:val="00CE3CB4"/>
    <w:rsid w:val="00CE5C62"/>
    <w:rsid w:val="00CF0008"/>
    <w:rsid w:val="00CF13DA"/>
    <w:rsid w:val="00CF3C32"/>
    <w:rsid w:val="00CF4708"/>
    <w:rsid w:val="00CF4D3E"/>
    <w:rsid w:val="00CF5F09"/>
    <w:rsid w:val="00CF657A"/>
    <w:rsid w:val="00D0108A"/>
    <w:rsid w:val="00D05293"/>
    <w:rsid w:val="00D05C31"/>
    <w:rsid w:val="00D10600"/>
    <w:rsid w:val="00D108C3"/>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4229"/>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2F38"/>
    <w:rsid w:val="00DC6DF0"/>
    <w:rsid w:val="00DD1820"/>
    <w:rsid w:val="00DD1900"/>
    <w:rsid w:val="00DD511C"/>
    <w:rsid w:val="00DD532D"/>
    <w:rsid w:val="00DD5A37"/>
    <w:rsid w:val="00DE2391"/>
    <w:rsid w:val="00DE56C3"/>
    <w:rsid w:val="00DF068B"/>
    <w:rsid w:val="00DF086A"/>
    <w:rsid w:val="00E04B37"/>
    <w:rsid w:val="00E079FF"/>
    <w:rsid w:val="00E108B0"/>
    <w:rsid w:val="00E11EAB"/>
    <w:rsid w:val="00E132DE"/>
    <w:rsid w:val="00E16E77"/>
    <w:rsid w:val="00E23365"/>
    <w:rsid w:val="00E24EEC"/>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6585A"/>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1B13"/>
    <w:rsid w:val="00ED3A56"/>
    <w:rsid w:val="00ED78B8"/>
    <w:rsid w:val="00EE13DA"/>
    <w:rsid w:val="00EE1F99"/>
    <w:rsid w:val="00EE5B37"/>
    <w:rsid w:val="00EE5DC9"/>
    <w:rsid w:val="00EE6592"/>
    <w:rsid w:val="00EE66B2"/>
    <w:rsid w:val="00EE7515"/>
    <w:rsid w:val="00EF185F"/>
    <w:rsid w:val="00EF46EF"/>
    <w:rsid w:val="00EF51E7"/>
    <w:rsid w:val="00F003FF"/>
    <w:rsid w:val="00F01327"/>
    <w:rsid w:val="00F06218"/>
    <w:rsid w:val="00F0708C"/>
    <w:rsid w:val="00F10590"/>
    <w:rsid w:val="00F10F51"/>
    <w:rsid w:val="00F1557A"/>
    <w:rsid w:val="00F172BE"/>
    <w:rsid w:val="00F179BA"/>
    <w:rsid w:val="00F2454D"/>
    <w:rsid w:val="00F25DA1"/>
    <w:rsid w:val="00F44075"/>
    <w:rsid w:val="00F4463B"/>
    <w:rsid w:val="00F45FE5"/>
    <w:rsid w:val="00F50346"/>
    <w:rsid w:val="00F60EFA"/>
    <w:rsid w:val="00F65E92"/>
    <w:rsid w:val="00F672C0"/>
    <w:rsid w:val="00F7055F"/>
    <w:rsid w:val="00F75478"/>
    <w:rsid w:val="00F77648"/>
    <w:rsid w:val="00F8303C"/>
    <w:rsid w:val="00F86119"/>
    <w:rsid w:val="00F912C5"/>
    <w:rsid w:val="00F915D0"/>
    <w:rsid w:val="00F91FBD"/>
    <w:rsid w:val="00F93634"/>
    <w:rsid w:val="00F93FB5"/>
    <w:rsid w:val="00F94493"/>
    <w:rsid w:val="00F955F1"/>
    <w:rsid w:val="00FA2A01"/>
    <w:rsid w:val="00FA37F8"/>
    <w:rsid w:val="00FA433F"/>
    <w:rsid w:val="00FA6256"/>
    <w:rsid w:val="00FA69A0"/>
    <w:rsid w:val="00FB0046"/>
    <w:rsid w:val="00FB0624"/>
    <w:rsid w:val="00FB5555"/>
    <w:rsid w:val="00FB73FB"/>
    <w:rsid w:val="00FC0C99"/>
    <w:rsid w:val="00FC2183"/>
    <w:rsid w:val="00FC7457"/>
    <w:rsid w:val="00FE0664"/>
    <w:rsid w:val="00FE6799"/>
    <w:rsid w:val="00FF00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290C9-145E-4C33-9438-FA8330CC8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16727</TotalTime>
  <Pages>2</Pages>
  <Words>315</Words>
  <Characters>1801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216</cp:revision>
  <cp:lastPrinted>2021-09-28T04:44:00Z</cp:lastPrinted>
  <dcterms:created xsi:type="dcterms:W3CDTF">2018-03-27T11:00:00Z</dcterms:created>
  <dcterms:modified xsi:type="dcterms:W3CDTF">2022-03-14T09:35:00Z</dcterms:modified>
</cp:coreProperties>
</file>