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01114" w14:textId="77777777" w:rsidR="00DE54E4" w:rsidRPr="00917180" w:rsidRDefault="009D5613" w:rsidP="00DE54E4">
      <w:pPr>
        <w:pStyle w:val="a3"/>
        <w:jc w:val="right"/>
        <w:rPr>
          <w:bCs/>
          <w:i/>
          <w:color w:val="000000"/>
        </w:rPr>
      </w:pPr>
      <w:r w:rsidRPr="00917180">
        <w:rPr>
          <w:bCs/>
          <w:i/>
          <w:color w:val="000000"/>
        </w:rPr>
        <w:t>Приложение</w:t>
      </w:r>
      <w:r w:rsidR="00052DC3" w:rsidRPr="00917180">
        <w:rPr>
          <w:bCs/>
          <w:i/>
          <w:color w:val="000000"/>
        </w:rPr>
        <w:t xml:space="preserve"> </w:t>
      </w:r>
      <w:r w:rsidR="001A55D8" w:rsidRPr="00917180">
        <w:rPr>
          <w:bCs/>
          <w:i/>
          <w:color w:val="000000"/>
        </w:rPr>
        <w:t>2 к Т</w:t>
      </w:r>
      <w:r w:rsidRPr="00917180">
        <w:rPr>
          <w:bCs/>
          <w:i/>
          <w:color w:val="000000"/>
        </w:rPr>
        <w:t>ендерной документации</w:t>
      </w:r>
    </w:p>
    <w:p w14:paraId="2F0C1012" w14:textId="77777777" w:rsidR="003242D1" w:rsidRDefault="003242D1" w:rsidP="00666AFC">
      <w:pPr>
        <w:jc w:val="center"/>
        <w:rPr>
          <w:bCs/>
          <w:color w:val="000000"/>
        </w:rPr>
      </w:pPr>
    </w:p>
    <w:p w14:paraId="7CD15A47" w14:textId="77777777" w:rsidR="00666AFC" w:rsidRPr="003242D1" w:rsidRDefault="003242D1" w:rsidP="00666AFC">
      <w:pPr>
        <w:jc w:val="center"/>
        <w:rPr>
          <w:b/>
          <w:bCs/>
          <w:color w:val="000000"/>
        </w:rPr>
      </w:pPr>
      <w:r w:rsidRPr="003242D1">
        <w:rPr>
          <w:b/>
          <w:bCs/>
          <w:color w:val="000000"/>
        </w:rPr>
        <w:t>Техническая спецификация</w:t>
      </w:r>
    </w:p>
    <w:p w14:paraId="06814A89" w14:textId="77777777" w:rsidR="00DE54E4" w:rsidRDefault="00DE54E4" w:rsidP="00666AFC">
      <w:pPr>
        <w:jc w:val="center"/>
        <w:rPr>
          <w:b/>
          <w:bCs/>
          <w:color w:val="000000"/>
        </w:rPr>
      </w:pPr>
    </w:p>
    <w:tbl>
      <w:tblPr>
        <w:tblW w:w="10490" w:type="dxa"/>
        <w:tblInd w:w="250" w:type="dxa"/>
        <w:tblLayout w:type="fixed"/>
        <w:tblLook w:val="0000" w:firstRow="0" w:lastRow="0" w:firstColumn="0" w:lastColumn="0" w:noHBand="0" w:noVBand="0"/>
      </w:tblPr>
      <w:tblGrid>
        <w:gridCol w:w="709"/>
        <w:gridCol w:w="1911"/>
        <w:gridCol w:w="6877"/>
        <w:gridCol w:w="993"/>
      </w:tblGrid>
      <w:tr w:rsidR="0038601C" w:rsidRPr="00414A24" w14:paraId="47344C54" w14:textId="77777777" w:rsidTr="003F1C3D">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29151D3F" w14:textId="77777777" w:rsidR="0038601C" w:rsidRPr="00414A24" w:rsidRDefault="0038601C" w:rsidP="003F1C3D">
            <w:pPr>
              <w:jc w:val="center"/>
              <w:rPr>
                <w:b/>
                <w:i/>
              </w:rPr>
            </w:pPr>
            <w:r w:rsidRPr="00414A24">
              <w:rPr>
                <w:b/>
                <w:i/>
                <w:sz w:val="22"/>
                <w:szCs w:val="22"/>
              </w:rPr>
              <w:t>№</w:t>
            </w:r>
          </w:p>
          <w:p w14:paraId="2A0FCB8F" w14:textId="77777777" w:rsidR="0038601C" w:rsidRPr="00414A24" w:rsidRDefault="0038601C" w:rsidP="003F1C3D">
            <w:pPr>
              <w:jc w:val="center"/>
              <w:rPr>
                <w:b/>
                <w:i/>
              </w:rPr>
            </w:pPr>
            <w:r w:rsidRPr="00414A24">
              <w:rPr>
                <w:b/>
                <w:i/>
                <w:sz w:val="22"/>
                <w:szCs w:val="22"/>
              </w:rPr>
              <w:t>п/п</w:t>
            </w:r>
          </w:p>
        </w:tc>
        <w:tc>
          <w:tcPr>
            <w:tcW w:w="1911" w:type="dxa"/>
            <w:tcBorders>
              <w:top w:val="single" w:sz="4" w:space="0" w:color="auto"/>
              <w:left w:val="single" w:sz="4" w:space="0" w:color="auto"/>
              <w:bottom w:val="single" w:sz="4" w:space="0" w:color="auto"/>
              <w:right w:val="single" w:sz="4" w:space="0" w:color="auto"/>
            </w:tcBorders>
            <w:vAlign w:val="center"/>
          </w:tcPr>
          <w:p w14:paraId="3B010657" w14:textId="77777777" w:rsidR="0038601C" w:rsidRPr="00414A24" w:rsidRDefault="0038601C" w:rsidP="003F1C3D">
            <w:pPr>
              <w:ind w:left="-97" w:right="-86"/>
              <w:jc w:val="center"/>
              <w:rPr>
                <w:b/>
                <w:i/>
              </w:rPr>
            </w:pPr>
            <w:r w:rsidRPr="00414A24">
              <w:rPr>
                <w:b/>
                <w:i/>
                <w:sz w:val="22"/>
                <w:szCs w:val="22"/>
              </w:rPr>
              <w:t xml:space="preserve">Наименование </w:t>
            </w:r>
          </w:p>
        </w:tc>
        <w:tc>
          <w:tcPr>
            <w:tcW w:w="6877" w:type="dxa"/>
            <w:tcBorders>
              <w:top w:val="single" w:sz="4" w:space="0" w:color="auto"/>
              <w:left w:val="single" w:sz="4" w:space="0" w:color="auto"/>
              <w:bottom w:val="single" w:sz="4" w:space="0" w:color="auto"/>
              <w:right w:val="single" w:sz="4" w:space="0" w:color="auto"/>
            </w:tcBorders>
            <w:vAlign w:val="center"/>
          </w:tcPr>
          <w:p w14:paraId="315D05D5" w14:textId="77777777" w:rsidR="0038601C" w:rsidRPr="00414A24" w:rsidRDefault="0038601C" w:rsidP="003F1C3D">
            <w:pPr>
              <w:snapToGrid w:val="0"/>
              <w:ind w:left="-97" w:right="-86"/>
              <w:jc w:val="center"/>
              <w:rPr>
                <w:b/>
                <w:i/>
              </w:rPr>
            </w:pPr>
            <w:r w:rsidRPr="00414A24">
              <w:rPr>
                <w:b/>
                <w:i/>
                <w:sz w:val="22"/>
                <w:szCs w:val="22"/>
              </w:rPr>
              <w:t xml:space="preserve">Техническая характеристика </w:t>
            </w:r>
          </w:p>
        </w:tc>
        <w:tc>
          <w:tcPr>
            <w:tcW w:w="993" w:type="dxa"/>
            <w:tcBorders>
              <w:top w:val="single" w:sz="4" w:space="0" w:color="auto"/>
              <w:left w:val="single" w:sz="4" w:space="0" w:color="auto"/>
              <w:bottom w:val="single" w:sz="4" w:space="0" w:color="auto"/>
              <w:right w:val="single" w:sz="4" w:space="0" w:color="auto"/>
            </w:tcBorders>
            <w:vAlign w:val="center"/>
          </w:tcPr>
          <w:p w14:paraId="58B58821" w14:textId="77777777" w:rsidR="0038601C" w:rsidRPr="00414A24" w:rsidRDefault="0038601C" w:rsidP="003F1C3D">
            <w:pPr>
              <w:ind w:left="-97" w:right="-86"/>
              <w:jc w:val="center"/>
              <w:rPr>
                <w:b/>
                <w:i/>
              </w:rPr>
            </w:pPr>
            <w:r w:rsidRPr="00414A24">
              <w:rPr>
                <w:b/>
                <w:i/>
                <w:sz w:val="22"/>
                <w:szCs w:val="22"/>
              </w:rPr>
              <w:t xml:space="preserve">Требуемое количество </w:t>
            </w:r>
          </w:p>
        </w:tc>
      </w:tr>
      <w:tr w:rsidR="0038601C" w:rsidRPr="00414A24" w14:paraId="4B90329A" w14:textId="77777777" w:rsidTr="003F1C3D">
        <w:trPr>
          <w:trHeight w:val="274"/>
        </w:trPr>
        <w:tc>
          <w:tcPr>
            <w:tcW w:w="709" w:type="dxa"/>
            <w:tcBorders>
              <w:top w:val="single" w:sz="4" w:space="0" w:color="000000"/>
              <w:left w:val="single" w:sz="4" w:space="0" w:color="000000"/>
              <w:bottom w:val="single" w:sz="4" w:space="0" w:color="000000"/>
            </w:tcBorders>
            <w:shd w:val="clear" w:color="auto" w:fill="auto"/>
            <w:vAlign w:val="center"/>
          </w:tcPr>
          <w:p w14:paraId="3C611366" w14:textId="77777777" w:rsidR="0038601C" w:rsidRPr="00414A24" w:rsidRDefault="0038601C" w:rsidP="003F1C3D">
            <w:pPr>
              <w:jc w:val="center"/>
              <w:rPr>
                <w:color w:val="000000" w:themeColor="text1"/>
              </w:rPr>
            </w:pPr>
            <w:r w:rsidRPr="00414A24">
              <w:rPr>
                <w:color w:val="000000" w:themeColor="text1"/>
                <w:sz w:val="22"/>
                <w:szCs w:val="22"/>
              </w:rPr>
              <w:t>1</w:t>
            </w:r>
          </w:p>
        </w:tc>
        <w:tc>
          <w:tcPr>
            <w:tcW w:w="1911" w:type="dxa"/>
            <w:tcBorders>
              <w:top w:val="single" w:sz="4" w:space="0" w:color="000000"/>
              <w:left w:val="single" w:sz="4" w:space="0" w:color="000000"/>
              <w:bottom w:val="single" w:sz="4" w:space="0" w:color="000000"/>
            </w:tcBorders>
            <w:shd w:val="clear" w:color="auto" w:fill="auto"/>
            <w:vAlign w:val="center"/>
          </w:tcPr>
          <w:p w14:paraId="73320492" w14:textId="77777777" w:rsidR="0038601C" w:rsidRPr="00414A24" w:rsidRDefault="0038601C" w:rsidP="003F1C3D">
            <w:pPr>
              <w:pStyle w:val="a3"/>
              <w:rPr>
                <w:color w:val="000000" w:themeColor="text1"/>
                <w:sz w:val="22"/>
                <w:szCs w:val="22"/>
                <w:lang w:val="kk-KZ"/>
              </w:rPr>
            </w:pPr>
            <w:r>
              <w:rPr>
                <w:sz w:val="22"/>
                <w:szCs w:val="22"/>
              </w:rPr>
              <w:t>Дефибриллятор</w:t>
            </w:r>
            <w:r w:rsidRPr="00414A24">
              <w:rPr>
                <w:sz w:val="22"/>
                <w:szCs w:val="22"/>
              </w:rPr>
              <w:t xml:space="preserve"> </w:t>
            </w:r>
          </w:p>
        </w:tc>
        <w:tc>
          <w:tcPr>
            <w:tcW w:w="6877" w:type="dxa"/>
            <w:tcBorders>
              <w:top w:val="single" w:sz="4" w:space="0" w:color="000000"/>
              <w:left w:val="single" w:sz="4" w:space="0" w:color="000000"/>
              <w:bottom w:val="single" w:sz="4" w:space="0" w:color="000000"/>
            </w:tcBorders>
            <w:shd w:val="clear" w:color="auto" w:fill="auto"/>
          </w:tcPr>
          <w:p w14:paraId="60E6510B" w14:textId="77777777" w:rsidR="0038601C" w:rsidRPr="00E048F4" w:rsidRDefault="0038601C" w:rsidP="0038601C">
            <w:pPr>
              <w:pStyle w:val="a3"/>
              <w:rPr>
                <w:sz w:val="22"/>
                <w:szCs w:val="22"/>
              </w:rPr>
            </w:pPr>
            <w:r w:rsidRPr="00E048F4">
              <w:rPr>
                <w:sz w:val="22"/>
                <w:szCs w:val="22"/>
              </w:rPr>
              <w:t>Универсальный дефибриллятор для электроимпульсной терапии и реанимации.</w:t>
            </w:r>
          </w:p>
          <w:p w14:paraId="7EC00482" w14:textId="77777777" w:rsidR="0038601C" w:rsidRPr="00E048F4" w:rsidRDefault="0038601C" w:rsidP="0038601C">
            <w:pPr>
              <w:pStyle w:val="a3"/>
              <w:rPr>
                <w:b/>
                <w:sz w:val="22"/>
                <w:szCs w:val="22"/>
              </w:rPr>
            </w:pPr>
            <w:r w:rsidRPr="00E048F4">
              <w:rPr>
                <w:b/>
                <w:sz w:val="22"/>
                <w:szCs w:val="22"/>
              </w:rPr>
              <w:t xml:space="preserve">Область применения: </w:t>
            </w:r>
          </w:p>
          <w:p w14:paraId="2779F68D" w14:textId="77777777" w:rsidR="0038601C" w:rsidRPr="00E048F4" w:rsidRDefault="0038601C" w:rsidP="0038601C">
            <w:pPr>
              <w:pStyle w:val="a3"/>
              <w:rPr>
                <w:sz w:val="22"/>
                <w:szCs w:val="22"/>
              </w:rPr>
            </w:pPr>
            <w:r w:rsidRPr="00E048F4">
              <w:rPr>
                <w:sz w:val="22"/>
                <w:szCs w:val="22"/>
              </w:rPr>
              <w:t>Анестезиология, реаниматология, кардиология.</w:t>
            </w:r>
          </w:p>
          <w:p w14:paraId="0CF43480" w14:textId="77777777" w:rsidR="0038601C" w:rsidRPr="00E048F4" w:rsidRDefault="0038601C" w:rsidP="0038601C">
            <w:pPr>
              <w:pStyle w:val="a3"/>
              <w:rPr>
                <w:sz w:val="22"/>
                <w:szCs w:val="22"/>
              </w:rPr>
            </w:pPr>
            <w:r w:rsidRPr="00E048F4">
              <w:rPr>
                <w:sz w:val="22"/>
                <w:szCs w:val="22"/>
              </w:rPr>
              <w:t>Класс безопасности: класс 2 б – с повышенной степенью риска.</w:t>
            </w:r>
          </w:p>
          <w:p w14:paraId="0F8ECB99" w14:textId="77777777" w:rsidR="0038601C" w:rsidRPr="00E048F4" w:rsidRDefault="0038601C" w:rsidP="0038601C">
            <w:pPr>
              <w:pStyle w:val="a3"/>
              <w:rPr>
                <w:b/>
                <w:sz w:val="22"/>
                <w:szCs w:val="22"/>
              </w:rPr>
            </w:pPr>
            <w:r w:rsidRPr="00E048F4">
              <w:rPr>
                <w:b/>
                <w:sz w:val="22"/>
                <w:szCs w:val="22"/>
              </w:rPr>
              <w:t>Параметры:</w:t>
            </w:r>
          </w:p>
          <w:p w14:paraId="74256FCA" w14:textId="77777777" w:rsidR="0038601C" w:rsidRPr="00E048F4" w:rsidRDefault="0038601C" w:rsidP="0038601C">
            <w:pPr>
              <w:pStyle w:val="a3"/>
              <w:rPr>
                <w:sz w:val="22"/>
                <w:szCs w:val="22"/>
              </w:rPr>
            </w:pPr>
            <w:r w:rsidRPr="00E048F4">
              <w:rPr>
                <w:sz w:val="22"/>
                <w:szCs w:val="22"/>
              </w:rPr>
              <w:t xml:space="preserve">Автоматическая внутренняя самопроверка функций и сигнальных механизмов выполняется аппаратом при каждом включении. </w:t>
            </w:r>
          </w:p>
          <w:p w14:paraId="5B3E95F6" w14:textId="77777777" w:rsidR="0038601C" w:rsidRPr="00E048F4" w:rsidRDefault="0038601C" w:rsidP="0038601C">
            <w:pPr>
              <w:pStyle w:val="a3"/>
              <w:rPr>
                <w:sz w:val="22"/>
                <w:szCs w:val="22"/>
              </w:rPr>
            </w:pPr>
            <w:r w:rsidRPr="00E048F4">
              <w:rPr>
                <w:sz w:val="22"/>
                <w:szCs w:val="22"/>
              </w:rPr>
              <w:t xml:space="preserve">Монофазный демпфированный синусоидальный импульс. </w:t>
            </w:r>
          </w:p>
          <w:p w14:paraId="0B0BE8B2" w14:textId="77777777" w:rsidR="0038601C" w:rsidRPr="00E048F4" w:rsidRDefault="0038601C" w:rsidP="0038601C">
            <w:pPr>
              <w:pStyle w:val="a3"/>
              <w:rPr>
                <w:sz w:val="22"/>
                <w:szCs w:val="22"/>
              </w:rPr>
            </w:pPr>
            <w:r w:rsidRPr="00E048F4">
              <w:rPr>
                <w:sz w:val="22"/>
                <w:szCs w:val="22"/>
              </w:rPr>
              <w:t xml:space="preserve">Асинхронная наружная дефибрилляция в ручном режиме. </w:t>
            </w:r>
          </w:p>
          <w:p w14:paraId="62EA9E79" w14:textId="77777777" w:rsidR="0038601C" w:rsidRPr="00E048F4" w:rsidRDefault="0038601C" w:rsidP="0038601C">
            <w:pPr>
              <w:pStyle w:val="a3"/>
              <w:rPr>
                <w:sz w:val="22"/>
                <w:szCs w:val="22"/>
              </w:rPr>
            </w:pPr>
            <w:r w:rsidRPr="00E048F4">
              <w:rPr>
                <w:sz w:val="22"/>
                <w:szCs w:val="22"/>
              </w:rPr>
              <w:t xml:space="preserve">Многоразовые электроды для дефибрилляции («утюгов»), взрослых и встроенных в них детских. </w:t>
            </w:r>
          </w:p>
          <w:p w14:paraId="5DCE6F6E" w14:textId="77777777" w:rsidR="0038601C" w:rsidRPr="00E048F4" w:rsidRDefault="0038601C" w:rsidP="0038601C">
            <w:pPr>
              <w:pStyle w:val="a3"/>
              <w:rPr>
                <w:sz w:val="22"/>
                <w:szCs w:val="22"/>
              </w:rPr>
            </w:pPr>
            <w:r w:rsidRPr="00E048F4">
              <w:rPr>
                <w:sz w:val="22"/>
                <w:szCs w:val="22"/>
              </w:rPr>
              <w:t xml:space="preserve">Простой пользовательский интерфейс с интуитивно понятными символами и пошаговыми инструкциями. </w:t>
            </w:r>
          </w:p>
          <w:p w14:paraId="5395C93E" w14:textId="77777777" w:rsidR="0038601C" w:rsidRPr="00E048F4" w:rsidRDefault="0038601C" w:rsidP="0038601C">
            <w:pPr>
              <w:pStyle w:val="a3"/>
              <w:rPr>
                <w:sz w:val="22"/>
                <w:szCs w:val="22"/>
              </w:rPr>
            </w:pPr>
            <w:r w:rsidRPr="00E048F4">
              <w:rPr>
                <w:sz w:val="22"/>
                <w:szCs w:val="22"/>
              </w:rPr>
              <w:t xml:space="preserve">Звуковой непрерывный сигнал и визуальный индикатор для обозначения готовности аппарата после набора энергии. </w:t>
            </w:r>
          </w:p>
          <w:p w14:paraId="34563A26" w14:textId="77777777" w:rsidR="0038601C" w:rsidRPr="00E048F4" w:rsidRDefault="0038601C" w:rsidP="0038601C">
            <w:pPr>
              <w:pStyle w:val="a3"/>
              <w:rPr>
                <w:sz w:val="22"/>
                <w:szCs w:val="22"/>
              </w:rPr>
            </w:pPr>
            <w:r w:rsidRPr="00E048F4">
              <w:rPr>
                <w:sz w:val="22"/>
                <w:szCs w:val="22"/>
              </w:rPr>
              <w:t xml:space="preserve">После набора заряда энергия доступна в течение 15 секунд. </w:t>
            </w:r>
          </w:p>
          <w:p w14:paraId="6B01897C" w14:textId="77777777" w:rsidR="0038601C" w:rsidRPr="00E048F4" w:rsidRDefault="0038601C" w:rsidP="0038601C">
            <w:pPr>
              <w:pStyle w:val="a3"/>
              <w:rPr>
                <w:sz w:val="22"/>
                <w:szCs w:val="22"/>
              </w:rPr>
            </w:pPr>
            <w:r w:rsidRPr="00E048F4">
              <w:rPr>
                <w:sz w:val="22"/>
                <w:szCs w:val="22"/>
              </w:rPr>
              <w:t xml:space="preserve">Функция автоматического сброса набранной энергии – автоматический безопасный сброс энергии в случае, если через 15 секунд после набора заряда дефибрилляция не произведена. </w:t>
            </w:r>
          </w:p>
          <w:p w14:paraId="35045767" w14:textId="77777777" w:rsidR="0038601C" w:rsidRPr="00E048F4" w:rsidRDefault="0038601C" w:rsidP="0038601C">
            <w:pPr>
              <w:pStyle w:val="a3"/>
              <w:rPr>
                <w:sz w:val="22"/>
                <w:szCs w:val="22"/>
              </w:rPr>
            </w:pPr>
            <w:r w:rsidRPr="00E048F4">
              <w:rPr>
                <w:sz w:val="22"/>
                <w:szCs w:val="22"/>
              </w:rPr>
              <w:t xml:space="preserve">Звуковой сигнал и визуальный индикатор на случай возникновения ошибки прибора в процессе набора заряда. </w:t>
            </w:r>
          </w:p>
          <w:p w14:paraId="0299DFEA" w14:textId="77777777" w:rsidR="0038601C" w:rsidRPr="00E048F4" w:rsidRDefault="0038601C" w:rsidP="0038601C">
            <w:pPr>
              <w:pStyle w:val="a3"/>
              <w:rPr>
                <w:b/>
                <w:sz w:val="22"/>
                <w:szCs w:val="22"/>
              </w:rPr>
            </w:pPr>
            <w:r w:rsidRPr="00E048F4">
              <w:rPr>
                <w:b/>
                <w:sz w:val="22"/>
                <w:szCs w:val="22"/>
              </w:rPr>
              <w:t xml:space="preserve">Индикаторы для уверенной и безопасной эксплуатации аппарата: </w:t>
            </w:r>
          </w:p>
          <w:p w14:paraId="642FD126" w14:textId="77777777" w:rsidR="0038601C" w:rsidRPr="00E048F4" w:rsidRDefault="0038601C" w:rsidP="0038601C">
            <w:pPr>
              <w:pStyle w:val="a3"/>
              <w:rPr>
                <w:sz w:val="22"/>
                <w:szCs w:val="22"/>
              </w:rPr>
            </w:pPr>
            <w:r w:rsidRPr="00E048F4">
              <w:rPr>
                <w:sz w:val="22"/>
                <w:szCs w:val="22"/>
              </w:rPr>
              <w:t xml:space="preserve">индикатор уровня энергии; </w:t>
            </w:r>
          </w:p>
          <w:p w14:paraId="1977810A" w14:textId="77777777" w:rsidR="0038601C" w:rsidRPr="00E048F4" w:rsidRDefault="0038601C" w:rsidP="0038601C">
            <w:pPr>
              <w:pStyle w:val="a3"/>
              <w:rPr>
                <w:sz w:val="22"/>
                <w:szCs w:val="22"/>
              </w:rPr>
            </w:pPr>
            <w:r w:rsidRPr="00E048F4">
              <w:rPr>
                <w:sz w:val="22"/>
                <w:szCs w:val="22"/>
              </w:rPr>
              <w:t xml:space="preserve">индикатор процесса набора энергии; </w:t>
            </w:r>
          </w:p>
          <w:p w14:paraId="189E2C22" w14:textId="77777777" w:rsidR="0038601C" w:rsidRPr="00E048F4" w:rsidRDefault="0038601C" w:rsidP="0038601C">
            <w:pPr>
              <w:pStyle w:val="a3"/>
              <w:rPr>
                <w:sz w:val="22"/>
                <w:szCs w:val="22"/>
              </w:rPr>
            </w:pPr>
            <w:r w:rsidRPr="00E048F4">
              <w:rPr>
                <w:sz w:val="22"/>
                <w:szCs w:val="22"/>
              </w:rPr>
              <w:t xml:space="preserve">индикатор достижения выбранного уровня энергии; </w:t>
            </w:r>
          </w:p>
          <w:p w14:paraId="070FE37B" w14:textId="77777777" w:rsidR="0038601C" w:rsidRPr="00E048F4" w:rsidRDefault="0038601C" w:rsidP="0038601C">
            <w:pPr>
              <w:pStyle w:val="a3"/>
              <w:rPr>
                <w:sz w:val="22"/>
                <w:szCs w:val="22"/>
              </w:rPr>
            </w:pPr>
            <w:r w:rsidRPr="00E048F4">
              <w:rPr>
                <w:sz w:val="22"/>
                <w:szCs w:val="22"/>
              </w:rPr>
              <w:t xml:space="preserve">индикатор неправильной работы аппарата; </w:t>
            </w:r>
          </w:p>
          <w:p w14:paraId="079691F8" w14:textId="77777777" w:rsidR="0038601C" w:rsidRPr="00E048F4" w:rsidRDefault="0038601C" w:rsidP="0038601C">
            <w:pPr>
              <w:pStyle w:val="a3"/>
              <w:rPr>
                <w:sz w:val="22"/>
                <w:szCs w:val="22"/>
              </w:rPr>
            </w:pPr>
            <w:r w:rsidRPr="00E048F4">
              <w:rPr>
                <w:sz w:val="22"/>
                <w:szCs w:val="22"/>
              </w:rPr>
              <w:t>индикатор процесса зарядки аккумулятора;</w:t>
            </w:r>
          </w:p>
          <w:p w14:paraId="366A97FC" w14:textId="77777777" w:rsidR="0038601C" w:rsidRPr="00E048F4" w:rsidRDefault="0038601C" w:rsidP="0038601C">
            <w:pPr>
              <w:pStyle w:val="a3"/>
              <w:rPr>
                <w:sz w:val="22"/>
                <w:szCs w:val="22"/>
              </w:rPr>
            </w:pPr>
            <w:r w:rsidRPr="00E048F4">
              <w:rPr>
                <w:sz w:val="22"/>
                <w:szCs w:val="22"/>
              </w:rPr>
              <w:t xml:space="preserve">индикатор состояния аккумулятора. </w:t>
            </w:r>
          </w:p>
          <w:p w14:paraId="32555D90" w14:textId="77777777" w:rsidR="0038601C" w:rsidRPr="00E048F4" w:rsidRDefault="0038601C" w:rsidP="0038601C">
            <w:pPr>
              <w:pStyle w:val="a3"/>
              <w:rPr>
                <w:sz w:val="22"/>
                <w:szCs w:val="22"/>
              </w:rPr>
            </w:pPr>
            <w:r w:rsidRPr="00E048F4">
              <w:rPr>
                <w:sz w:val="22"/>
                <w:szCs w:val="22"/>
              </w:rPr>
              <w:t xml:space="preserve">Питание должно осуществляться от аккумуляторной батареи (встроенное зарядное устройство). </w:t>
            </w:r>
          </w:p>
          <w:p w14:paraId="0FF32DF0" w14:textId="77777777" w:rsidR="0038601C" w:rsidRPr="00E048F4" w:rsidRDefault="0038601C" w:rsidP="0038601C">
            <w:pPr>
              <w:pStyle w:val="a3"/>
              <w:rPr>
                <w:sz w:val="22"/>
                <w:szCs w:val="22"/>
              </w:rPr>
            </w:pPr>
            <w:r w:rsidRPr="00E048F4">
              <w:rPr>
                <w:sz w:val="22"/>
                <w:szCs w:val="22"/>
              </w:rPr>
              <w:t xml:space="preserve">Кабели внешних разрядных электродов надежно размещены в корпусе. </w:t>
            </w:r>
          </w:p>
          <w:p w14:paraId="7F3614BE" w14:textId="77777777" w:rsidR="0038601C" w:rsidRPr="00E048F4" w:rsidRDefault="0038601C" w:rsidP="0038601C">
            <w:pPr>
              <w:pStyle w:val="a3"/>
              <w:rPr>
                <w:sz w:val="22"/>
                <w:szCs w:val="22"/>
              </w:rPr>
            </w:pPr>
            <w:r w:rsidRPr="00E048F4">
              <w:rPr>
                <w:sz w:val="22"/>
                <w:szCs w:val="22"/>
              </w:rPr>
              <w:t xml:space="preserve">Возможность быстрого использования в случае необходимости. </w:t>
            </w:r>
          </w:p>
          <w:p w14:paraId="58C6C4F1" w14:textId="77777777" w:rsidR="0038601C" w:rsidRPr="00E048F4" w:rsidRDefault="0038601C" w:rsidP="0038601C">
            <w:pPr>
              <w:pStyle w:val="a3"/>
              <w:rPr>
                <w:sz w:val="22"/>
                <w:szCs w:val="22"/>
              </w:rPr>
            </w:pPr>
            <w:r w:rsidRPr="00E048F4">
              <w:rPr>
                <w:sz w:val="22"/>
                <w:szCs w:val="22"/>
              </w:rPr>
              <w:t xml:space="preserve">Корпус аппарата ударопрочный. </w:t>
            </w:r>
          </w:p>
          <w:p w14:paraId="5C7E3E92" w14:textId="77777777" w:rsidR="0038601C" w:rsidRPr="00E048F4" w:rsidRDefault="0038601C" w:rsidP="0038601C">
            <w:pPr>
              <w:pStyle w:val="a3"/>
              <w:rPr>
                <w:sz w:val="22"/>
                <w:szCs w:val="22"/>
              </w:rPr>
            </w:pPr>
            <w:r w:rsidRPr="00E048F4">
              <w:rPr>
                <w:sz w:val="22"/>
                <w:szCs w:val="22"/>
              </w:rPr>
              <w:t xml:space="preserve">Удобная ручка для переноски. </w:t>
            </w:r>
          </w:p>
          <w:p w14:paraId="72334BE4" w14:textId="77777777" w:rsidR="0038601C" w:rsidRPr="00E048F4" w:rsidRDefault="0038601C" w:rsidP="0038601C">
            <w:pPr>
              <w:pStyle w:val="a3"/>
              <w:rPr>
                <w:sz w:val="22"/>
                <w:szCs w:val="22"/>
              </w:rPr>
            </w:pPr>
            <w:r w:rsidRPr="00E048F4">
              <w:rPr>
                <w:sz w:val="22"/>
                <w:szCs w:val="22"/>
              </w:rPr>
              <w:t>Прибор может использоваться как в горизонтальном, так и в вертикальном положении.</w:t>
            </w:r>
          </w:p>
          <w:p w14:paraId="34F35666" w14:textId="77777777" w:rsidR="0038601C" w:rsidRPr="00E048F4" w:rsidRDefault="0038601C" w:rsidP="0038601C">
            <w:pPr>
              <w:pStyle w:val="a3"/>
              <w:rPr>
                <w:b/>
                <w:sz w:val="22"/>
                <w:szCs w:val="22"/>
              </w:rPr>
            </w:pPr>
            <w:r w:rsidRPr="00E048F4">
              <w:rPr>
                <w:b/>
                <w:sz w:val="22"/>
                <w:szCs w:val="22"/>
              </w:rPr>
              <w:t>Технические характеристики:</w:t>
            </w:r>
          </w:p>
          <w:p w14:paraId="76466889" w14:textId="77777777" w:rsidR="0038601C" w:rsidRPr="00E048F4" w:rsidRDefault="0038601C" w:rsidP="0038601C">
            <w:pPr>
              <w:pStyle w:val="a3"/>
              <w:rPr>
                <w:sz w:val="22"/>
                <w:szCs w:val="22"/>
              </w:rPr>
            </w:pPr>
            <w:r w:rsidRPr="00E048F4">
              <w:rPr>
                <w:sz w:val="22"/>
                <w:szCs w:val="22"/>
              </w:rPr>
              <w:t>Форма импульса: монофазная синусоидальная.</w:t>
            </w:r>
          </w:p>
          <w:p w14:paraId="062535AD" w14:textId="77777777" w:rsidR="0038601C" w:rsidRPr="00E048F4" w:rsidRDefault="0038601C" w:rsidP="0038601C">
            <w:pPr>
              <w:pStyle w:val="a3"/>
              <w:rPr>
                <w:sz w:val="22"/>
                <w:szCs w:val="22"/>
              </w:rPr>
            </w:pPr>
            <w:r w:rsidRPr="00E048F4">
              <w:rPr>
                <w:sz w:val="22"/>
                <w:szCs w:val="22"/>
              </w:rPr>
              <w:t>Режим работы: ручной, асинхронный.</w:t>
            </w:r>
          </w:p>
          <w:p w14:paraId="5C88E285" w14:textId="77777777" w:rsidR="0038601C" w:rsidRPr="00E048F4" w:rsidRDefault="0038601C" w:rsidP="0038601C">
            <w:pPr>
              <w:pStyle w:val="a3"/>
              <w:rPr>
                <w:sz w:val="22"/>
                <w:szCs w:val="22"/>
              </w:rPr>
            </w:pPr>
            <w:r w:rsidRPr="00E048F4">
              <w:rPr>
                <w:sz w:val="22"/>
                <w:szCs w:val="22"/>
              </w:rPr>
              <w:t>Уровни энергии 20, 50, 100, 160, 250, 360 Дж (50 Ом).</w:t>
            </w:r>
          </w:p>
          <w:p w14:paraId="0A66FCC2" w14:textId="77777777" w:rsidR="0038601C" w:rsidRPr="00E048F4" w:rsidRDefault="0038601C" w:rsidP="0038601C">
            <w:pPr>
              <w:pStyle w:val="a3"/>
              <w:rPr>
                <w:sz w:val="22"/>
                <w:szCs w:val="22"/>
              </w:rPr>
            </w:pPr>
            <w:r w:rsidRPr="00E048F4">
              <w:rPr>
                <w:sz w:val="22"/>
                <w:szCs w:val="22"/>
              </w:rPr>
              <w:t xml:space="preserve">Время набора заряда при максимальном уровне энергии, равном 360 Дж, составляет 7 секунд при полностью заряженном аккумуляторе. </w:t>
            </w:r>
          </w:p>
          <w:p w14:paraId="2BFB5C4B" w14:textId="77777777" w:rsidR="0038601C" w:rsidRPr="00E048F4" w:rsidRDefault="0038601C" w:rsidP="0038601C">
            <w:pPr>
              <w:pStyle w:val="a3"/>
              <w:rPr>
                <w:sz w:val="22"/>
                <w:szCs w:val="22"/>
              </w:rPr>
            </w:pPr>
            <w:r w:rsidRPr="00E048F4">
              <w:rPr>
                <w:sz w:val="22"/>
                <w:szCs w:val="22"/>
              </w:rPr>
              <w:t xml:space="preserve">Диаметр электродов: </w:t>
            </w:r>
            <w:r w:rsidRPr="00E048F4">
              <w:rPr>
                <w:sz w:val="22"/>
                <w:szCs w:val="22"/>
              </w:rPr>
              <w:tab/>
            </w:r>
          </w:p>
          <w:p w14:paraId="65107D77" w14:textId="77777777" w:rsidR="0038601C" w:rsidRPr="00E048F4" w:rsidRDefault="0038601C" w:rsidP="0038601C">
            <w:pPr>
              <w:pStyle w:val="a3"/>
              <w:rPr>
                <w:sz w:val="22"/>
                <w:szCs w:val="22"/>
              </w:rPr>
            </w:pPr>
            <w:r w:rsidRPr="00E048F4">
              <w:rPr>
                <w:sz w:val="22"/>
                <w:szCs w:val="22"/>
              </w:rPr>
              <w:t xml:space="preserve">- для взрослых: 8 см. </w:t>
            </w:r>
          </w:p>
          <w:p w14:paraId="44AA1E5D" w14:textId="77777777" w:rsidR="0038601C" w:rsidRPr="00E048F4" w:rsidRDefault="0038601C" w:rsidP="0038601C">
            <w:pPr>
              <w:pStyle w:val="a3"/>
              <w:rPr>
                <w:sz w:val="22"/>
                <w:szCs w:val="22"/>
              </w:rPr>
            </w:pPr>
            <w:r w:rsidRPr="00E048F4">
              <w:rPr>
                <w:sz w:val="22"/>
                <w:szCs w:val="22"/>
              </w:rPr>
              <w:t>- для детей (встроенные во взрослые): 5 см.</w:t>
            </w:r>
          </w:p>
          <w:p w14:paraId="4D5BB159" w14:textId="77777777" w:rsidR="0038601C" w:rsidRPr="00E048F4" w:rsidRDefault="0038601C" w:rsidP="0038601C">
            <w:pPr>
              <w:pStyle w:val="a3"/>
              <w:rPr>
                <w:sz w:val="22"/>
                <w:szCs w:val="22"/>
              </w:rPr>
            </w:pPr>
            <w:r w:rsidRPr="00E048F4">
              <w:rPr>
                <w:sz w:val="22"/>
                <w:szCs w:val="22"/>
              </w:rPr>
              <w:t xml:space="preserve">Аккумулятор: Никель-Кадмиевый, 14,4 В / 1,5 </w:t>
            </w:r>
            <w:proofErr w:type="spellStart"/>
            <w:r w:rsidRPr="00E048F4">
              <w:rPr>
                <w:sz w:val="22"/>
                <w:szCs w:val="22"/>
              </w:rPr>
              <w:t>Ач</w:t>
            </w:r>
            <w:proofErr w:type="spellEnd"/>
            <w:r w:rsidRPr="00E048F4">
              <w:rPr>
                <w:sz w:val="22"/>
                <w:szCs w:val="22"/>
              </w:rPr>
              <w:t>.</w:t>
            </w:r>
          </w:p>
          <w:p w14:paraId="51AF7BD2" w14:textId="77777777" w:rsidR="0038601C" w:rsidRPr="00E048F4" w:rsidRDefault="0038601C" w:rsidP="0038601C">
            <w:pPr>
              <w:pStyle w:val="a3"/>
              <w:rPr>
                <w:sz w:val="22"/>
                <w:szCs w:val="22"/>
              </w:rPr>
            </w:pPr>
            <w:r w:rsidRPr="00E048F4">
              <w:rPr>
                <w:sz w:val="22"/>
                <w:szCs w:val="22"/>
              </w:rPr>
              <w:t xml:space="preserve">Емкость аккумулятора: 35 (+10 резервных) разрядов по 360 Дж при </w:t>
            </w:r>
            <w:r w:rsidRPr="00E048F4">
              <w:rPr>
                <w:sz w:val="22"/>
                <w:szCs w:val="22"/>
              </w:rPr>
              <w:lastRenderedPageBreak/>
              <w:t>полностью заряженном аккумуляторе.</w:t>
            </w:r>
          </w:p>
          <w:p w14:paraId="542E14FC" w14:textId="77777777" w:rsidR="0038601C" w:rsidRPr="00E048F4" w:rsidRDefault="0038601C" w:rsidP="0038601C">
            <w:pPr>
              <w:pStyle w:val="a3"/>
              <w:rPr>
                <w:sz w:val="22"/>
                <w:szCs w:val="22"/>
              </w:rPr>
            </w:pPr>
            <w:r w:rsidRPr="00E048F4">
              <w:rPr>
                <w:sz w:val="22"/>
                <w:szCs w:val="22"/>
              </w:rPr>
              <w:t>Встроенный блока зарядки: от сети переменного тока 220 В / 50 Гц.</w:t>
            </w:r>
          </w:p>
          <w:p w14:paraId="06E7DE64" w14:textId="77777777" w:rsidR="0038601C" w:rsidRPr="00E048F4" w:rsidRDefault="0038601C" w:rsidP="0038601C">
            <w:pPr>
              <w:pStyle w:val="a3"/>
              <w:rPr>
                <w:sz w:val="22"/>
                <w:szCs w:val="22"/>
              </w:rPr>
            </w:pPr>
            <w:r w:rsidRPr="00E048F4">
              <w:rPr>
                <w:sz w:val="22"/>
                <w:szCs w:val="22"/>
              </w:rPr>
              <w:t>Время зарядки аккумулятора: 3.5 часов (100%).</w:t>
            </w:r>
          </w:p>
          <w:p w14:paraId="084B69D0" w14:textId="77777777" w:rsidR="0038601C" w:rsidRPr="00E048F4" w:rsidRDefault="0038601C" w:rsidP="0038601C">
            <w:pPr>
              <w:pStyle w:val="a3"/>
              <w:rPr>
                <w:sz w:val="22"/>
                <w:szCs w:val="22"/>
              </w:rPr>
            </w:pPr>
            <w:r w:rsidRPr="00E048F4">
              <w:rPr>
                <w:sz w:val="22"/>
                <w:szCs w:val="22"/>
              </w:rPr>
              <w:t>Размеры: 400 мм. (Ш) x 480 мм. (В) x 120 мм. (Д)</w:t>
            </w:r>
          </w:p>
          <w:p w14:paraId="50270EFA" w14:textId="77777777" w:rsidR="0038601C" w:rsidRPr="00E048F4" w:rsidRDefault="0038601C" w:rsidP="0038601C">
            <w:pPr>
              <w:jc w:val="both"/>
            </w:pPr>
            <w:r w:rsidRPr="00E048F4">
              <w:rPr>
                <w:sz w:val="22"/>
                <w:szCs w:val="22"/>
              </w:rPr>
              <w:t>Вес: 9 кг.</w:t>
            </w:r>
          </w:p>
          <w:p w14:paraId="0576726D" w14:textId="77777777" w:rsidR="0038601C" w:rsidRPr="00E048F4" w:rsidRDefault="0038601C" w:rsidP="0038601C">
            <w:pPr>
              <w:jc w:val="both"/>
            </w:pPr>
            <w:r w:rsidRPr="00E048F4">
              <w:rPr>
                <w:rFonts w:eastAsia="Arial"/>
                <w:position w:val="-1"/>
                <w:sz w:val="22"/>
                <w:szCs w:val="22"/>
                <w:lang w:eastAsia="en-US"/>
              </w:rPr>
              <w:t xml:space="preserve">Расходный материал: </w:t>
            </w:r>
            <w:r w:rsidRPr="00E048F4">
              <w:rPr>
                <w:sz w:val="22"/>
                <w:szCs w:val="22"/>
              </w:rPr>
              <w:t xml:space="preserve">Гель для дефибрилляции - Контактный гель для дефибрилляции, объем 100 гр. – 1 </w:t>
            </w:r>
            <w:proofErr w:type="spellStart"/>
            <w:r w:rsidRPr="00E048F4">
              <w:rPr>
                <w:sz w:val="22"/>
                <w:szCs w:val="22"/>
              </w:rPr>
              <w:t>шт</w:t>
            </w:r>
            <w:proofErr w:type="spellEnd"/>
          </w:p>
          <w:p w14:paraId="2C107EC4" w14:textId="77777777" w:rsidR="0038601C" w:rsidRPr="001E4B0C" w:rsidRDefault="001E4B0C" w:rsidP="0038601C">
            <w:pPr>
              <w:jc w:val="both"/>
            </w:pPr>
            <w:r w:rsidRPr="001E4B0C">
              <w:rPr>
                <w:bCs/>
                <w:color w:val="000000"/>
                <w:sz w:val="22"/>
                <w:szCs w:val="22"/>
              </w:rPr>
              <w:t xml:space="preserve">Требования к условиям эксплуатации: </w:t>
            </w:r>
            <w:r w:rsidRPr="001E4B0C">
              <w:rPr>
                <w:sz w:val="22"/>
                <w:szCs w:val="22"/>
              </w:rPr>
              <w:t xml:space="preserve">0-40°С, относит. </w:t>
            </w:r>
            <w:proofErr w:type="spellStart"/>
            <w:r w:rsidRPr="001E4B0C">
              <w:rPr>
                <w:sz w:val="22"/>
                <w:szCs w:val="22"/>
              </w:rPr>
              <w:t>влажн</w:t>
            </w:r>
            <w:proofErr w:type="spellEnd"/>
            <w:r w:rsidRPr="001E4B0C">
              <w:rPr>
                <w:sz w:val="22"/>
                <w:szCs w:val="22"/>
              </w:rPr>
              <w:t xml:space="preserve">. 30…95% без конденсации влаги, 700-1060 </w:t>
            </w:r>
            <w:proofErr w:type="spellStart"/>
            <w:r w:rsidRPr="001E4B0C">
              <w:rPr>
                <w:sz w:val="22"/>
                <w:szCs w:val="22"/>
              </w:rPr>
              <w:t>гПа</w:t>
            </w:r>
            <w:proofErr w:type="spellEnd"/>
          </w:p>
          <w:p w14:paraId="0FDBDD67" w14:textId="77777777" w:rsidR="001E4B0C" w:rsidRPr="00414A24" w:rsidRDefault="001E4B0C" w:rsidP="001E4B0C">
            <w:pPr>
              <w:jc w:val="both"/>
              <w:rPr>
                <w:color w:val="000000" w:themeColor="text1"/>
              </w:rPr>
            </w:pPr>
            <w:r w:rsidRPr="001E4B0C">
              <w:rPr>
                <w:bCs/>
                <w:color w:val="000000"/>
                <w:sz w:val="22"/>
                <w:szCs w:val="22"/>
              </w:rPr>
              <w:t xml:space="preserve">Условия осуществления поставки медицинской техники (в соответствии с ИНКОТЕРМС 2010):  </w:t>
            </w:r>
            <w:r w:rsidRPr="001E4B0C">
              <w:rPr>
                <w:color w:val="000000"/>
                <w:sz w:val="22"/>
                <w:szCs w:val="22"/>
              </w:rPr>
              <w:t xml:space="preserve">DDP согласно условиям договора; </w:t>
            </w:r>
            <w:r w:rsidRPr="001E4B0C">
              <w:rPr>
                <w:bCs/>
                <w:color w:val="000000"/>
                <w:sz w:val="22"/>
                <w:szCs w:val="22"/>
              </w:rPr>
              <w:t xml:space="preserve">Срок и адрес поставки медицинской техники: </w:t>
            </w:r>
            <w:r w:rsidRPr="001E4B0C">
              <w:rPr>
                <w:color w:val="000000"/>
                <w:sz w:val="22"/>
                <w:szCs w:val="22"/>
              </w:rPr>
              <w:t>30 календарных дней, DDP согласно условиям договора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74BD" w14:textId="77777777" w:rsidR="0038601C" w:rsidRPr="00414A24" w:rsidRDefault="0038601C" w:rsidP="003F1C3D">
            <w:pPr>
              <w:jc w:val="center"/>
              <w:rPr>
                <w:color w:val="000000" w:themeColor="text1"/>
              </w:rPr>
            </w:pPr>
            <w:r w:rsidRPr="00414A24">
              <w:rPr>
                <w:color w:val="000000" w:themeColor="text1"/>
                <w:sz w:val="22"/>
                <w:szCs w:val="22"/>
              </w:rPr>
              <w:lastRenderedPageBreak/>
              <w:t xml:space="preserve">1 </w:t>
            </w:r>
            <w:proofErr w:type="spellStart"/>
            <w:r w:rsidRPr="00414A24">
              <w:rPr>
                <w:color w:val="000000" w:themeColor="text1"/>
                <w:sz w:val="22"/>
                <w:szCs w:val="22"/>
              </w:rPr>
              <w:t>шт</w:t>
            </w:r>
            <w:proofErr w:type="spellEnd"/>
          </w:p>
        </w:tc>
      </w:tr>
      <w:tr w:rsidR="0038601C" w:rsidRPr="00414A24" w14:paraId="4629997C" w14:textId="77777777" w:rsidTr="003F1C3D">
        <w:trPr>
          <w:trHeight w:val="370"/>
        </w:trPr>
        <w:tc>
          <w:tcPr>
            <w:tcW w:w="10490" w:type="dxa"/>
            <w:gridSpan w:val="4"/>
            <w:tcBorders>
              <w:top w:val="single" w:sz="4" w:space="0" w:color="auto"/>
              <w:left w:val="single" w:sz="4" w:space="0" w:color="auto"/>
              <w:bottom w:val="single" w:sz="4" w:space="0" w:color="auto"/>
              <w:right w:val="single" w:sz="4" w:space="0" w:color="auto"/>
            </w:tcBorders>
            <w:vAlign w:val="center"/>
          </w:tcPr>
          <w:p w14:paraId="75F223C5" w14:textId="77777777" w:rsidR="0038601C" w:rsidRPr="00414A24" w:rsidRDefault="0038601C" w:rsidP="003F1C3D">
            <w:pPr>
              <w:rPr>
                <w:lang w:eastAsia="en-US"/>
              </w:rPr>
            </w:pPr>
            <w:r w:rsidRPr="00414A24">
              <w:rPr>
                <w:sz w:val="22"/>
                <w:szCs w:val="22"/>
                <w:lang w:eastAsia="en-US"/>
              </w:rPr>
              <w:t>Гарантийное сервисное обслуживание медицинской техники не менее 37 месяцев. Плановое техническое обслуживание должно проводиться не реже чем 1 раз в квартал. Работы по техническому обслуживанию выполняются в соответствии с требованиями эксплуатационной документации и включают в себя:</w:t>
            </w:r>
            <w:r w:rsidRPr="00414A24">
              <w:rPr>
                <w:sz w:val="22"/>
                <w:szCs w:val="22"/>
                <w:lang w:eastAsia="en-US"/>
              </w:rPr>
              <w:br/>
            </w:r>
            <w:r w:rsidRPr="00414A24">
              <w:rPr>
                <w:sz w:val="22"/>
                <w:szCs w:val="22"/>
                <w:lang w:val="kk-KZ" w:eastAsia="en-US"/>
              </w:rPr>
              <w:t>-</w:t>
            </w:r>
            <w:r w:rsidRPr="00414A24">
              <w:rPr>
                <w:sz w:val="22"/>
                <w:szCs w:val="22"/>
                <w:lang w:eastAsia="en-US"/>
              </w:rPr>
              <w:t>замену отработавших ресурс составных частей;</w:t>
            </w:r>
            <w:r w:rsidRPr="00414A24">
              <w:rPr>
                <w:sz w:val="22"/>
                <w:szCs w:val="22"/>
                <w:lang w:eastAsia="en-US"/>
              </w:rPr>
              <w:br/>
            </w:r>
            <w:r w:rsidRPr="00414A24">
              <w:rPr>
                <w:sz w:val="22"/>
                <w:szCs w:val="22"/>
                <w:lang w:val="kk-KZ" w:eastAsia="en-US"/>
              </w:rPr>
              <w:t>-</w:t>
            </w:r>
            <w:r w:rsidRPr="00414A24">
              <w:rPr>
                <w:sz w:val="22"/>
                <w:szCs w:val="22"/>
                <w:lang w:eastAsia="en-US"/>
              </w:rPr>
              <w:t>замене или восстановлении отдельных частей медицинской техники;</w:t>
            </w:r>
            <w:r w:rsidRPr="00414A24">
              <w:rPr>
                <w:sz w:val="22"/>
                <w:szCs w:val="22"/>
                <w:lang w:eastAsia="en-US"/>
              </w:rPr>
              <w:br/>
            </w:r>
            <w:r w:rsidRPr="00414A24">
              <w:rPr>
                <w:sz w:val="22"/>
                <w:szCs w:val="22"/>
                <w:lang w:val="kk-KZ" w:eastAsia="en-US"/>
              </w:rPr>
              <w:t>-</w:t>
            </w:r>
            <w:r w:rsidRPr="00414A24">
              <w:rPr>
                <w:sz w:val="22"/>
                <w:szCs w:val="22"/>
                <w:lang w:eastAsia="en-US"/>
              </w:rPr>
              <w:t>настройку и регулировку медицинской техники;</w:t>
            </w:r>
            <w:r w:rsidRPr="00414A24">
              <w:rPr>
                <w:sz w:val="22"/>
                <w:szCs w:val="22"/>
                <w:lang w:eastAsia="en-US"/>
              </w:rPr>
              <w:br/>
            </w:r>
            <w:r w:rsidRPr="00414A24">
              <w:rPr>
                <w:sz w:val="22"/>
                <w:szCs w:val="22"/>
                <w:lang w:val="kk-KZ" w:eastAsia="en-US"/>
              </w:rPr>
              <w:t>-</w:t>
            </w:r>
            <w:r w:rsidRPr="00414A24">
              <w:rPr>
                <w:sz w:val="22"/>
                <w:szCs w:val="22"/>
                <w:lang w:eastAsia="en-US"/>
              </w:rPr>
              <w:t>специфические для данной медицинской техники работы;</w:t>
            </w:r>
            <w:r w:rsidRPr="00414A24">
              <w:rPr>
                <w:sz w:val="22"/>
                <w:szCs w:val="22"/>
                <w:lang w:eastAsia="en-US"/>
              </w:rPr>
              <w:br/>
            </w:r>
            <w:r w:rsidRPr="00414A24">
              <w:rPr>
                <w:sz w:val="22"/>
                <w:szCs w:val="22"/>
                <w:lang w:val="kk-KZ" w:eastAsia="en-US"/>
              </w:rPr>
              <w:t>-</w:t>
            </w:r>
            <w:r w:rsidRPr="00414A24">
              <w:rPr>
                <w:sz w:val="22"/>
                <w:szCs w:val="22"/>
                <w:lang w:eastAsia="en-US"/>
              </w:rPr>
              <w:t>чистку, смазку и при необходимости переборку основных механизмов и узлов;</w:t>
            </w:r>
            <w:r w:rsidRPr="00414A24">
              <w:rPr>
                <w:sz w:val="22"/>
                <w:szCs w:val="22"/>
                <w:lang w:eastAsia="en-US"/>
              </w:rPr>
              <w:br/>
            </w:r>
            <w:r w:rsidRPr="00414A24">
              <w:rPr>
                <w:sz w:val="22"/>
                <w:szCs w:val="22"/>
                <w:lang w:val="kk-KZ" w:eastAsia="en-US"/>
              </w:rPr>
              <w:t>-</w:t>
            </w:r>
            <w:r w:rsidRPr="00414A24">
              <w:rPr>
                <w:sz w:val="22"/>
                <w:szCs w:val="22"/>
                <w:lang w:eastAsia="en-US"/>
              </w:rPr>
              <w:t>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414A24">
              <w:rPr>
                <w:sz w:val="22"/>
                <w:szCs w:val="22"/>
                <w:lang w:eastAsia="en-US"/>
              </w:rPr>
              <w:br/>
            </w:r>
            <w:r w:rsidRPr="00414A24">
              <w:rPr>
                <w:sz w:val="22"/>
                <w:szCs w:val="22"/>
                <w:lang w:val="kk-KZ" w:eastAsia="en-US"/>
              </w:rPr>
              <w:t>-</w:t>
            </w:r>
            <w:r w:rsidRPr="00414A24">
              <w:rPr>
                <w:sz w:val="22"/>
                <w:szCs w:val="22"/>
                <w:lang w:eastAsia="en-US"/>
              </w:rPr>
              <w:t>иные указанные в эксплуатационной документации операции, специфические для конкретного типа медицинской техники.</w:t>
            </w:r>
          </w:p>
          <w:p w14:paraId="65534276" w14:textId="77777777" w:rsidR="0038601C" w:rsidRPr="003B31BD" w:rsidRDefault="0038601C" w:rsidP="003F1C3D">
            <w:pPr>
              <w:rPr>
                <w:lang w:eastAsia="en-US"/>
              </w:rPr>
            </w:pPr>
            <w:r w:rsidRPr="003B31BD">
              <w:rPr>
                <w:sz w:val="22"/>
                <w:szCs w:val="22"/>
                <w:lang w:eastAsia="en-US"/>
              </w:rPr>
              <w:t>Гарантия от производителя не менее 24 месяцев</w:t>
            </w:r>
          </w:p>
        </w:tc>
      </w:tr>
      <w:tr w:rsidR="0038601C" w:rsidRPr="00414A24" w14:paraId="44E86EC7" w14:textId="77777777" w:rsidTr="003F1C3D">
        <w:trPr>
          <w:trHeight w:val="370"/>
        </w:trPr>
        <w:tc>
          <w:tcPr>
            <w:tcW w:w="10490" w:type="dxa"/>
            <w:gridSpan w:val="4"/>
            <w:tcBorders>
              <w:top w:val="single" w:sz="4" w:space="0" w:color="auto"/>
              <w:left w:val="single" w:sz="4" w:space="0" w:color="auto"/>
              <w:bottom w:val="single" w:sz="4" w:space="0" w:color="auto"/>
              <w:right w:val="single" w:sz="4" w:space="0" w:color="auto"/>
            </w:tcBorders>
            <w:vAlign w:val="center"/>
          </w:tcPr>
          <w:p w14:paraId="44F2041C" w14:textId="77777777" w:rsidR="0038601C" w:rsidRPr="00A0354D" w:rsidRDefault="0038601C" w:rsidP="003F1C3D">
            <w:pPr>
              <w:rPr>
                <w:color w:val="000000"/>
              </w:rPr>
            </w:pPr>
            <w:r w:rsidRPr="00414A24">
              <w:rPr>
                <w:color w:val="000000"/>
                <w:sz w:val="22"/>
                <w:szCs w:val="22"/>
              </w:rPr>
              <w:t xml:space="preserve">Доставку к рабочему месту, разгрузку оборудования, распаковку, установку, </w:t>
            </w:r>
            <w:r>
              <w:rPr>
                <w:color w:val="000000"/>
                <w:sz w:val="22"/>
                <w:szCs w:val="22"/>
              </w:rPr>
              <w:t>пуско-</w:t>
            </w:r>
            <w:r w:rsidRPr="00414A24">
              <w:rPr>
                <w:color w:val="000000"/>
                <w:sz w:val="22"/>
                <w:szCs w:val="22"/>
              </w:rPr>
              <w:t>наладку и запуск приборов, проверку их характеристик на</w:t>
            </w:r>
            <w:r>
              <w:rPr>
                <w:color w:val="000000"/>
                <w:sz w:val="22"/>
                <w:szCs w:val="22"/>
              </w:rPr>
              <w:t xml:space="preserve"> соответствие данному, обучение   </w:t>
            </w:r>
            <w:r w:rsidRPr="00414A24">
              <w:rPr>
                <w:color w:val="000000"/>
                <w:sz w:val="22"/>
                <w:szCs w:val="22"/>
              </w:rPr>
              <w:t xml:space="preserve">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w:t>
            </w:r>
            <w:proofErr w:type="gramStart"/>
            <w:r w:rsidRPr="00414A24">
              <w:rPr>
                <w:color w:val="000000"/>
                <w:sz w:val="22"/>
                <w:szCs w:val="22"/>
              </w:rPr>
              <w:t>специалистов)  сотрудников</w:t>
            </w:r>
            <w:proofErr w:type="gramEnd"/>
            <w:r w:rsidRPr="00414A24">
              <w:rPr>
                <w:color w:val="000000"/>
                <w:sz w:val="22"/>
                <w:szCs w:val="22"/>
              </w:rPr>
              <w:t xml:space="preserve"> производителя</w:t>
            </w:r>
            <w:r>
              <w:rPr>
                <w:color w:val="000000"/>
                <w:sz w:val="22"/>
                <w:szCs w:val="22"/>
              </w:rPr>
              <w:t>.</w:t>
            </w:r>
            <w:r w:rsidRPr="00A0354D">
              <w:rPr>
                <w:color w:val="000000"/>
              </w:rPr>
              <w:t xml:space="preserve"> </w:t>
            </w:r>
          </w:p>
          <w:p w14:paraId="13948CC0" w14:textId="77777777" w:rsidR="0038601C" w:rsidRPr="00414A24" w:rsidRDefault="0038601C" w:rsidP="003F1C3D">
            <w:pPr>
              <w:rPr>
                <w:lang w:eastAsia="en-US"/>
              </w:rPr>
            </w:pPr>
          </w:p>
        </w:tc>
      </w:tr>
    </w:tbl>
    <w:p w14:paraId="23EE97A5" w14:textId="77777777" w:rsidR="00E967FF" w:rsidRDefault="00E967FF" w:rsidP="00C15B69">
      <w:pPr>
        <w:pStyle w:val="SHCStrl8"/>
        <w:ind w:left="10490"/>
        <w:jc w:val="both"/>
        <w:rPr>
          <w:rFonts w:ascii="Times New Roman" w:hAnsi="Times New Roman"/>
          <w:b/>
          <w:sz w:val="24"/>
          <w:szCs w:val="24"/>
          <w:lang w:val="ru-RU"/>
        </w:rPr>
      </w:pPr>
    </w:p>
    <w:p w14:paraId="133C5622" w14:textId="77777777" w:rsidR="00374A44" w:rsidRPr="000731B1" w:rsidRDefault="00374A44" w:rsidP="00374A44">
      <w:pPr>
        <w:widowControl w:val="0"/>
        <w:shd w:val="clear" w:color="auto" w:fill="FFFFFF"/>
        <w:rPr>
          <w:b/>
          <w:sz w:val="22"/>
          <w:szCs w:val="22"/>
        </w:rPr>
      </w:pPr>
      <w:r w:rsidRPr="000731B1">
        <w:rPr>
          <w:b/>
          <w:sz w:val="22"/>
          <w:szCs w:val="22"/>
        </w:rPr>
        <w:t>Требования к медицинской технике:</w:t>
      </w:r>
    </w:p>
    <w:p w14:paraId="0CC10AE1" w14:textId="77777777" w:rsidR="00422706" w:rsidRPr="000731B1" w:rsidRDefault="00422706" w:rsidP="00422706">
      <w:pPr>
        <w:ind w:firstLine="708"/>
        <w:jc w:val="both"/>
        <w:rPr>
          <w:sz w:val="22"/>
          <w:szCs w:val="22"/>
        </w:rPr>
      </w:pPr>
      <w:r w:rsidRPr="000731B1">
        <w:rPr>
          <w:color w:val="000000"/>
          <w:sz w:val="22"/>
          <w:szCs w:val="22"/>
        </w:rPr>
        <w:t xml:space="preserve">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0731B1">
        <w:rPr>
          <w:color w:val="000000"/>
          <w:sz w:val="22"/>
          <w:szCs w:val="22"/>
        </w:rPr>
        <w:t>орфанных</w:t>
      </w:r>
      <w:proofErr w:type="spellEnd"/>
      <w:r w:rsidRPr="000731B1">
        <w:rPr>
          <w:color w:val="000000"/>
          <w:sz w:val="22"/>
          <w:szCs w:val="22"/>
        </w:rPr>
        <w:t xml:space="preserve"> препаратов, включенных в перечень </w:t>
      </w:r>
      <w:proofErr w:type="spellStart"/>
      <w:r w:rsidRPr="000731B1">
        <w:rPr>
          <w:color w:val="000000"/>
          <w:sz w:val="22"/>
          <w:szCs w:val="22"/>
        </w:rPr>
        <w:t>орфанных</w:t>
      </w:r>
      <w:proofErr w:type="spellEnd"/>
      <w:r w:rsidRPr="000731B1">
        <w:rPr>
          <w:color w:val="000000"/>
          <w:sz w:val="22"/>
          <w:szCs w:val="22"/>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4CB19E0" w14:textId="77777777" w:rsidR="00422706" w:rsidRPr="000731B1" w:rsidRDefault="00422706" w:rsidP="00422706">
      <w:pPr>
        <w:jc w:val="both"/>
        <w:rPr>
          <w:sz w:val="22"/>
          <w:szCs w:val="22"/>
        </w:rPr>
      </w:pPr>
      <w:bookmarkStart w:id="0" w:name="z493"/>
      <w:r w:rsidRPr="000731B1">
        <w:rPr>
          <w:color w:val="000000"/>
          <w:sz w:val="22"/>
          <w:szCs w:val="22"/>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EAC92CB" w14:textId="77777777" w:rsidR="00422706" w:rsidRPr="000731B1" w:rsidRDefault="00422706" w:rsidP="00422706">
      <w:pPr>
        <w:jc w:val="both"/>
        <w:rPr>
          <w:sz w:val="22"/>
          <w:szCs w:val="22"/>
        </w:rPr>
      </w:pPr>
      <w:bookmarkStart w:id="1" w:name="z494"/>
      <w:bookmarkEnd w:id="0"/>
      <w:r w:rsidRPr="000731B1">
        <w:rPr>
          <w:color w:val="000000"/>
          <w:sz w:val="22"/>
          <w:szCs w:val="22"/>
        </w:rPr>
        <w:t>      2) соответствие характеристики или технической спецификации условиям объявления или приглашения на закуп.</w:t>
      </w:r>
    </w:p>
    <w:p w14:paraId="1D886F95" w14:textId="77777777" w:rsidR="00422706" w:rsidRPr="000731B1" w:rsidRDefault="00422706" w:rsidP="00422706">
      <w:pPr>
        <w:jc w:val="both"/>
        <w:rPr>
          <w:sz w:val="22"/>
          <w:szCs w:val="22"/>
        </w:rPr>
      </w:pPr>
      <w:bookmarkStart w:id="2" w:name="z495"/>
      <w:bookmarkEnd w:id="1"/>
      <w:r w:rsidRPr="000731B1">
        <w:rPr>
          <w:color w:val="000000"/>
          <w:sz w:val="22"/>
          <w:szCs w:val="22"/>
        </w:rPr>
        <w:t>     </w:t>
      </w:r>
      <w:bookmarkStart w:id="3" w:name="z496"/>
      <w:bookmarkEnd w:id="2"/>
      <w:r w:rsidRPr="000731B1">
        <w:rPr>
          <w:color w:val="000000"/>
          <w:sz w:val="22"/>
          <w:szCs w:val="22"/>
        </w:rPr>
        <w:t xml:space="preserve">      3) </w:t>
      </w:r>
      <w:proofErr w:type="spellStart"/>
      <w:r w:rsidRPr="000731B1">
        <w:rPr>
          <w:color w:val="000000"/>
          <w:sz w:val="22"/>
          <w:szCs w:val="22"/>
        </w:rPr>
        <w:t>непревышение</w:t>
      </w:r>
      <w:proofErr w:type="spellEnd"/>
      <w:r w:rsidRPr="000731B1">
        <w:rPr>
          <w:color w:val="000000"/>
          <w:sz w:val="22"/>
          <w:szCs w:val="22"/>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162D67F2" w14:textId="77777777" w:rsidR="00422706" w:rsidRPr="000731B1" w:rsidRDefault="00422706" w:rsidP="00422706">
      <w:pPr>
        <w:jc w:val="both"/>
        <w:rPr>
          <w:sz w:val="22"/>
          <w:szCs w:val="22"/>
        </w:rPr>
      </w:pPr>
      <w:bookmarkStart w:id="4" w:name="z497"/>
      <w:bookmarkEnd w:id="3"/>
      <w:r w:rsidRPr="000731B1">
        <w:rPr>
          <w:color w:val="000000"/>
          <w:sz w:val="22"/>
          <w:szCs w:val="22"/>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66F966F5" w14:textId="77777777" w:rsidR="00422706" w:rsidRPr="000731B1" w:rsidRDefault="00422706" w:rsidP="00422706">
      <w:pPr>
        <w:jc w:val="both"/>
        <w:rPr>
          <w:sz w:val="22"/>
          <w:szCs w:val="22"/>
        </w:rPr>
      </w:pPr>
      <w:bookmarkStart w:id="5" w:name="z498"/>
      <w:bookmarkEnd w:id="4"/>
      <w:r w:rsidRPr="000731B1">
        <w:rPr>
          <w:color w:val="000000"/>
          <w:sz w:val="22"/>
          <w:szCs w:val="22"/>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08EFC01D" w14:textId="77777777" w:rsidR="00422706" w:rsidRPr="000731B1" w:rsidRDefault="00422706" w:rsidP="00422706">
      <w:pPr>
        <w:jc w:val="both"/>
        <w:rPr>
          <w:sz w:val="22"/>
          <w:szCs w:val="22"/>
        </w:rPr>
      </w:pPr>
      <w:bookmarkStart w:id="6" w:name="z512"/>
      <w:bookmarkEnd w:id="5"/>
      <w:r w:rsidRPr="000731B1">
        <w:rPr>
          <w:color w:val="000000"/>
          <w:sz w:val="22"/>
          <w:szCs w:val="22"/>
        </w:rPr>
        <w:t xml:space="preserve">      </w:t>
      </w:r>
      <w:r w:rsidR="00DD3905" w:rsidRPr="000731B1">
        <w:rPr>
          <w:color w:val="000000"/>
          <w:sz w:val="22"/>
          <w:szCs w:val="22"/>
        </w:rPr>
        <w:t>6</w:t>
      </w:r>
      <w:r w:rsidRPr="000731B1">
        <w:rPr>
          <w:color w:val="000000"/>
          <w:sz w:val="22"/>
          <w:szCs w:val="22"/>
        </w:rPr>
        <w:t xml:space="preserve">) новизна медицинской техники, ее </w:t>
      </w:r>
      <w:proofErr w:type="spellStart"/>
      <w:r w:rsidRPr="000731B1">
        <w:rPr>
          <w:color w:val="000000"/>
          <w:sz w:val="22"/>
          <w:szCs w:val="22"/>
        </w:rPr>
        <w:t>неиспользованность</w:t>
      </w:r>
      <w:proofErr w:type="spellEnd"/>
      <w:r w:rsidRPr="000731B1">
        <w:rPr>
          <w:color w:val="000000"/>
          <w:sz w:val="22"/>
          <w:szCs w:val="22"/>
        </w:rPr>
        <w:t xml:space="preserve"> и производство в период двадцати четырех месяцев, предшествующих моменту поставки;</w:t>
      </w:r>
    </w:p>
    <w:p w14:paraId="70A9DCB8" w14:textId="77777777" w:rsidR="00422706" w:rsidRPr="000731B1" w:rsidRDefault="00422706" w:rsidP="00422706">
      <w:pPr>
        <w:jc w:val="both"/>
        <w:rPr>
          <w:sz w:val="22"/>
          <w:szCs w:val="22"/>
        </w:rPr>
      </w:pPr>
      <w:bookmarkStart w:id="7" w:name="z513"/>
      <w:bookmarkEnd w:id="6"/>
      <w:r w:rsidRPr="000731B1">
        <w:rPr>
          <w:color w:val="000000"/>
          <w:sz w:val="22"/>
          <w:szCs w:val="22"/>
        </w:rPr>
        <w:t xml:space="preserve">      </w:t>
      </w:r>
      <w:r w:rsidR="00DD3905" w:rsidRPr="000731B1">
        <w:rPr>
          <w:color w:val="000000"/>
          <w:sz w:val="22"/>
          <w:szCs w:val="22"/>
        </w:rPr>
        <w:t>7</w:t>
      </w:r>
      <w:r w:rsidRPr="000731B1">
        <w:rPr>
          <w:color w:val="000000"/>
          <w:sz w:val="22"/>
          <w:szCs w:val="22"/>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F8563EC" w14:textId="77777777" w:rsidR="00DD3905" w:rsidRPr="000731B1" w:rsidRDefault="00422706" w:rsidP="00422706">
      <w:pPr>
        <w:jc w:val="both"/>
        <w:rPr>
          <w:sz w:val="22"/>
          <w:szCs w:val="22"/>
        </w:rPr>
      </w:pPr>
      <w:bookmarkStart w:id="8" w:name="z514"/>
      <w:bookmarkEnd w:id="7"/>
      <w:r w:rsidRPr="000731B1">
        <w:rPr>
          <w:color w:val="000000"/>
          <w:sz w:val="22"/>
          <w:szCs w:val="22"/>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bookmarkStart w:id="9" w:name="z516"/>
      <w:bookmarkEnd w:id="8"/>
    </w:p>
    <w:p w14:paraId="7B572FEB" w14:textId="77777777" w:rsidR="00374A44" w:rsidRPr="000731B1" w:rsidRDefault="00DD3905" w:rsidP="000731B1">
      <w:pPr>
        <w:jc w:val="both"/>
        <w:rPr>
          <w:sz w:val="22"/>
          <w:szCs w:val="22"/>
        </w:rPr>
      </w:pPr>
      <w:r w:rsidRPr="000731B1">
        <w:rPr>
          <w:color w:val="000000"/>
          <w:sz w:val="22"/>
          <w:szCs w:val="22"/>
        </w:rPr>
        <w:t>     </w:t>
      </w:r>
      <w:bookmarkEnd w:id="9"/>
      <w:r w:rsidR="00374A44" w:rsidRPr="000731B1">
        <w:rPr>
          <w:sz w:val="22"/>
          <w:szCs w:val="22"/>
        </w:rPr>
        <w:t>Требования, предусмотренные подпунктами 3),4),5),6)</w:t>
      </w:r>
      <w:r w:rsidRPr="000731B1">
        <w:rPr>
          <w:sz w:val="22"/>
          <w:szCs w:val="22"/>
        </w:rPr>
        <w:t>,7)</w:t>
      </w:r>
      <w:r w:rsidR="00374A44" w:rsidRPr="000731B1">
        <w:rPr>
          <w:sz w:val="22"/>
          <w:szCs w:val="22"/>
        </w:rPr>
        <w:t xml:space="preserve"> подтверждаются поставщиком при исполнении договора закупа.</w:t>
      </w:r>
    </w:p>
    <w:p w14:paraId="5AD64CBF" w14:textId="77777777" w:rsidR="00374A44" w:rsidRPr="000731B1" w:rsidRDefault="00374A44" w:rsidP="00374A44">
      <w:pPr>
        <w:jc w:val="both"/>
        <w:rPr>
          <w:sz w:val="22"/>
          <w:szCs w:val="22"/>
        </w:rPr>
      </w:pPr>
    </w:p>
    <w:p w14:paraId="6A4B1752" w14:textId="77777777" w:rsidR="00027145" w:rsidRPr="000731B1" w:rsidRDefault="00027145" w:rsidP="00374A44">
      <w:pPr>
        <w:jc w:val="both"/>
        <w:rPr>
          <w:sz w:val="22"/>
          <w:szCs w:val="22"/>
        </w:rPr>
      </w:pPr>
    </w:p>
    <w:p w14:paraId="5DCAA01F" w14:textId="77777777" w:rsidR="00027145" w:rsidRDefault="00027145" w:rsidP="00374A44">
      <w:pPr>
        <w:jc w:val="both"/>
      </w:pPr>
    </w:p>
    <w:p w14:paraId="416D9E5A" w14:textId="77777777" w:rsidR="00374A44" w:rsidRPr="002A0B71" w:rsidRDefault="00374A44" w:rsidP="00374A44">
      <w:pPr>
        <w:jc w:val="both"/>
        <w:rPr>
          <w:b/>
          <w:color w:val="000000"/>
        </w:rPr>
      </w:pPr>
    </w:p>
    <w:p w14:paraId="2560BB6A" w14:textId="77777777" w:rsidR="0063585C" w:rsidRPr="00D63638" w:rsidRDefault="00917180" w:rsidP="00917180">
      <w:pPr>
        <w:jc w:val="center"/>
        <w:rPr>
          <w:b/>
          <w:color w:val="000000"/>
        </w:rPr>
      </w:pPr>
      <w:bookmarkStart w:id="10" w:name="_Hlk137817902"/>
      <w:r>
        <w:rPr>
          <w:b/>
          <w:color w:val="000000"/>
        </w:rPr>
        <w:t>Д</w:t>
      </w:r>
      <w:r w:rsidR="00027145">
        <w:rPr>
          <w:b/>
          <w:color w:val="000000"/>
        </w:rPr>
        <w:t>иректор</w:t>
      </w:r>
      <w:r w:rsidR="00374A44" w:rsidRPr="002A0F61">
        <w:rPr>
          <w:b/>
          <w:color w:val="000000"/>
        </w:rPr>
        <w:t xml:space="preserve">                                    </w:t>
      </w:r>
      <w:r w:rsidR="00F5343F">
        <w:rPr>
          <w:b/>
          <w:color w:val="000000"/>
        </w:rPr>
        <w:t xml:space="preserve">                 </w:t>
      </w:r>
      <w:r w:rsidR="00374A44" w:rsidRPr="002A0F61">
        <w:rPr>
          <w:b/>
          <w:color w:val="000000"/>
        </w:rPr>
        <w:t xml:space="preserve"> </w:t>
      </w:r>
      <w:r>
        <w:rPr>
          <w:b/>
          <w:color w:val="000000"/>
        </w:rPr>
        <w:t>Мустафин А</w:t>
      </w:r>
      <w:r w:rsidR="00027145">
        <w:rPr>
          <w:b/>
          <w:color w:val="000000"/>
        </w:rPr>
        <w:t>.</w:t>
      </w:r>
      <w:r>
        <w:rPr>
          <w:b/>
          <w:color w:val="000000"/>
        </w:rPr>
        <w:t>Ж.</w:t>
      </w:r>
    </w:p>
    <w:bookmarkEnd w:id="10"/>
    <w:p w14:paraId="0B028763" w14:textId="77777777" w:rsidR="0063585C" w:rsidRPr="00273CE7" w:rsidRDefault="0063585C" w:rsidP="0063585C">
      <w:pPr>
        <w:rPr>
          <w:b/>
          <w:bCs/>
          <w:lang w:eastAsia="ko-KR"/>
        </w:rPr>
      </w:pPr>
    </w:p>
    <w:p w14:paraId="7B108514" w14:textId="77777777" w:rsidR="002F73BE" w:rsidRDefault="002F73BE"/>
    <w:p w14:paraId="29DD6FFA" w14:textId="77777777" w:rsidR="00E77817" w:rsidRDefault="00E77817"/>
    <w:p w14:paraId="1BD221F6" w14:textId="77777777" w:rsidR="00E77817" w:rsidRDefault="00E77817"/>
    <w:p w14:paraId="7390AA7D" w14:textId="77777777" w:rsidR="00E77817" w:rsidRDefault="00E77817"/>
    <w:p w14:paraId="3DA69CCA" w14:textId="77777777" w:rsidR="00486B9C" w:rsidRDefault="00486B9C"/>
    <w:p w14:paraId="2D983868" w14:textId="77777777" w:rsidR="00486B9C" w:rsidRDefault="00486B9C"/>
    <w:p w14:paraId="2008F061" w14:textId="77777777" w:rsidR="00486B9C" w:rsidRDefault="00486B9C"/>
    <w:p w14:paraId="5228F79F" w14:textId="77777777" w:rsidR="00486B9C" w:rsidRDefault="00486B9C"/>
    <w:p w14:paraId="746CF94F" w14:textId="77777777" w:rsidR="00486B9C" w:rsidRDefault="00486B9C"/>
    <w:p w14:paraId="4812C698" w14:textId="77777777" w:rsidR="00486B9C" w:rsidRDefault="00486B9C"/>
    <w:p w14:paraId="6B6DBFAA" w14:textId="77777777" w:rsidR="00486B9C" w:rsidRDefault="00486B9C"/>
    <w:p w14:paraId="0D8F03B5" w14:textId="77777777" w:rsidR="00486B9C" w:rsidRDefault="00486B9C"/>
    <w:p w14:paraId="5A739EB0" w14:textId="77777777" w:rsidR="00486B9C" w:rsidRDefault="00486B9C"/>
    <w:p w14:paraId="112FFA39" w14:textId="77777777" w:rsidR="00486B9C" w:rsidRDefault="00486B9C"/>
    <w:p w14:paraId="083438A6" w14:textId="77777777" w:rsidR="00486B9C" w:rsidRDefault="00486B9C"/>
    <w:p w14:paraId="5143319B" w14:textId="77777777" w:rsidR="00486B9C" w:rsidRDefault="00486B9C"/>
    <w:p w14:paraId="494B0987" w14:textId="77777777" w:rsidR="00486B9C" w:rsidRDefault="00486B9C"/>
    <w:p w14:paraId="0AA56327" w14:textId="77777777" w:rsidR="00486B9C" w:rsidRDefault="00486B9C"/>
    <w:p w14:paraId="04CC01BD" w14:textId="77777777" w:rsidR="00486B9C" w:rsidRDefault="00486B9C"/>
    <w:p w14:paraId="2E6E16E8" w14:textId="77777777" w:rsidR="00486B9C" w:rsidRDefault="00486B9C"/>
    <w:p w14:paraId="30CCEAF4" w14:textId="77777777" w:rsidR="00486B9C" w:rsidRDefault="00486B9C"/>
    <w:p w14:paraId="7F6F13A1" w14:textId="77777777" w:rsidR="00486B9C" w:rsidRDefault="00486B9C"/>
    <w:p w14:paraId="387E0D95" w14:textId="77777777" w:rsidR="00486B9C" w:rsidRDefault="00486B9C"/>
    <w:p w14:paraId="496A159B" w14:textId="77777777" w:rsidR="00486B9C" w:rsidRDefault="00486B9C"/>
    <w:p w14:paraId="754449B4" w14:textId="77777777" w:rsidR="00486B9C" w:rsidRDefault="00486B9C"/>
    <w:p w14:paraId="59B44F50" w14:textId="77777777" w:rsidR="00486B9C" w:rsidRDefault="00486B9C"/>
    <w:p w14:paraId="247EAAD2" w14:textId="77777777" w:rsidR="00486B9C" w:rsidRDefault="00486B9C"/>
    <w:p w14:paraId="0B3C767B" w14:textId="77777777" w:rsidR="00486B9C" w:rsidRDefault="00486B9C"/>
    <w:p w14:paraId="134CFED9" w14:textId="77777777" w:rsidR="00486B9C" w:rsidRDefault="00486B9C"/>
    <w:p w14:paraId="3106376D" w14:textId="77777777" w:rsidR="00486B9C" w:rsidRDefault="00486B9C"/>
    <w:p w14:paraId="64597CF3" w14:textId="77777777" w:rsidR="00486B9C" w:rsidRDefault="00486B9C"/>
    <w:p w14:paraId="2B339CB1" w14:textId="77777777" w:rsidR="00486B9C" w:rsidRDefault="00486B9C"/>
    <w:p w14:paraId="3155E5F7" w14:textId="77777777" w:rsidR="00486B9C" w:rsidRDefault="00486B9C"/>
    <w:p w14:paraId="655EBF66" w14:textId="77777777" w:rsidR="00486B9C" w:rsidRDefault="00486B9C"/>
    <w:p w14:paraId="5C59EA59" w14:textId="7C4A17B7" w:rsidR="00E77817" w:rsidRPr="00E77817" w:rsidRDefault="00E77817" w:rsidP="00E77817">
      <w:pPr>
        <w:spacing w:after="200" w:line="276" w:lineRule="auto"/>
        <w:rPr>
          <w:rFonts w:eastAsia="Calibri"/>
          <w:iCs/>
          <w:lang w:val="kk-KZ" w:eastAsia="en-US"/>
        </w:rPr>
      </w:pPr>
      <w:r w:rsidRPr="00E77817">
        <w:rPr>
          <w:rFonts w:eastAsia="Calibri"/>
          <w:i/>
          <w:lang w:val="kk-KZ" w:eastAsia="en-US"/>
        </w:rPr>
        <w:lastRenderedPageBreak/>
        <w:t xml:space="preserve">             Тендерлік құжаттамаға </w:t>
      </w:r>
      <w:r>
        <w:rPr>
          <w:rFonts w:eastAsia="Calibri"/>
          <w:i/>
          <w:lang w:val="kk-KZ" w:eastAsia="en-US"/>
        </w:rPr>
        <w:t>2</w:t>
      </w:r>
      <w:r w:rsidRPr="00E77817">
        <w:rPr>
          <w:rFonts w:eastAsia="Calibri"/>
          <w:i/>
          <w:lang w:val="kk-KZ" w:eastAsia="en-US"/>
        </w:rPr>
        <w:t xml:space="preserve"> қосымша</w:t>
      </w:r>
      <w:r w:rsidRPr="00E77817">
        <w:rPr>
          <w:rFonts w:eastAsia="Calibri"/>
          <w:iCs/>
          <w:lang w:val="kk-KZ" w:eastAsia="en-US"/>
        </w:rPr>
        <w:t xml:space="preserve">  </w:t>
      </w:r>
    </w:p>
    <w:p w14:paraId="08D00107" w14:textId="51215CD4" w:rsidR="00E77817" w:rsidRDefault="00E77817" w:rsidP="00E77817">
      <w:pPr>
        <w:jc w:val="center"/>
        <w:rPr>
          <w:lang w:val="kk-KZ"/>
        </w:rPr>
      </w:pPr>
      <w:r>
        <w:rPr>
          <w:b/>
          <w:bCs/>
          <w:lang w:val="kk-KZ"/>
        </w:rPr>
        <w:t xml:space="preserve">Техникалық ерекшелік </w:t>
      </w:r>
      <w:r>
        <w:rPr>
          <w:lang w:val="kk-KZ"/>
        </w:rPr>
        <w:t xml:space="preserve"> </w:t>
      </w:r>
    </w:p>
    <w:p w14:paraId="10AF73D9" w14:textId="77777777" w:rsidR="00E77817" w:rsidRDefault="00E77817" w:rsidP="00E77817">
      <w:pPr>
        <w:jc w:val="center"/>
        <w:rPr>
          <w:lang w:val="kk-KZ"/>
        </w:rPr>
      </w:pPr>
    </w:p>
    <w:tbl>
      <w:tblPr>
        <w:tblW w:w="10490" w:type="dxa"/>
        <w:tblInd w:w="250" w:type="dxa"/>
        <w:tblLayout w:type="fixed"/>
        <w:tblLook w:val="0000" w:firstRow="0" w:lastRow="0" w:firstColumn="0" w:lastColumn="0" w:noHBand="0" w:noVBand="0"/>
      </w:tblPr>
      <w:tblGrid>
        <w:gridCol w:w="709"/>
        <w:gridCol w:w="1911"/>
        <w:gridCol w:w="6877"/>
        <w:gridCol w:w="993"/>
      </w:tblGrid>
      <w:tr w:rsidR="00E77817" w:rsidRPr="00414A24" w14:paraId="1E8C1DE2" w14:textId="77777777" w:rsidTr="00A5073E">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0B67F53" w14:textId="338940D9" w:rsidR="00E77817" w:rsidRPr="00414A24" w:rsidRDefault="00E77817" w:rsidP="00A5073E">
            <w:pPr>
              <w:jc w:val="center"/>
              <w:rPr>
                <w:b/>
                <w:i/>
              </w:rPr>
            </w:pPr>
            <w:r>
              <w:rPr>
                <w:b/>
                <w:i/>
                <w:sz w:val="22"/>
                <w:szCs w:val="22"/>
                <w:lang w:val="kk-KZ"/>
              </w:rPr>
              <w:t xml:space="preserve">р/с </w:t>
            </w:r>
            <w:r w:rsidRPr="00414A24">
              <w:rPr>
                <w:b/>
                <w:i/>
                <w:sz w:val="22"/>
                <w:szCs w:val="22"/>
              </w:rPr>
              <w:t>№</w:t>
            </w:r>
          </w:p>
          <w:p w14:paraId="643F57DC" w14:textId="099331B9" w:rsidR="00E77817" w:rsidRPr="00E77817" w:rsidRDefault="00E77817" w:rsidP="00A5073E">
            <w:pPr>
              <w:jc w:val="center"/>
              <w:rPr>
                <w:b/>
                <w:i/>
                <w:lang w:val="kk-KZ"/>
              </w:rPr>
            </w:pPr>
            <w:r>
              <w:rPr>
                <w:b/>
                <w:i/>
                <w:sz w:val="22"/>
                <w:szCs w:val="22"/>
                <w:lang w:val="kk-KZ"/>
              </w:rPr>
              <w:t xml:space="preserve"> </w:t>
            </w:r>
          </w:p>
        </w:tc>
        <w:tc>
          <w:tcPr>
            <w:tcW w:w="1911" w:type="dxa"/>
            <w:tcBorders>
              <w:top w:val="single" w:sz="4" w:space="0" w:color="auto"/>
              <w:left w:val="single" w:sz="4" w:space="0" w:color="auto"/>
              <w:bottom w:val="single" w:sz="4" w:space="0" w:color="auto"/>
              <w:right w:val="single" w:sz="4" w:space="0" w:color="auto"/>
            </w:tcBorders>
            <w:vAlign w:val="center"/>
          </w:tcPr>
          <w:p w14:paraId="6D1A826A" w14:textId="311FCCDB" w:rsidR="00E77817" w:rsidRPr="00414A24" w:rsidRDefault="00E77817" w:rsidP="00A5073E">
            <w:pPr>
              <w:ind w:left="-97" w:right="-86"/>
              <w:jc w:val="center"/>
              <w:rPr>
                <w:b/>
                <w:i/>
              </w:rPr>
            </w:pPr>
            <w:r>
              <w:rPr>
                <w:b/>
                <w:i/>
                <w:sz w:val="22"/>
                <w:szCs w:val="22"/>
                <w:lang w:val="kk-KZ"/>
              </w:rPr>
              <w:t xml:space="preserve">Атауы </w:t>
            </w:r>
            <w:r w:rsidRPr="00414A24">
              <w:rPr>
                <w:b/>
                <w:i/>
                <w:sz w:val="22"/>
                <w:szCs w:val="22"/>
              </w:rPr>
              <w:t xml:space="preserve"> </w:t>
            </w:r>
          </w:p>
        </w:tc>
        <w:tc>
          <w:tcPr>
            <w:tcW w:w="6877" w:type="dxa"/>
            <w:tcBorders>
              <w:top w:val="single" w:sz="4" w:space="0" w:color="auto"/>
              <w:left w:val="single" w:sz="4" w:space="0" w:color="auto"/>
              <w:bottom w:val="single" w:sz="4" w:space="0" w:color="auto"/>
              <w:right w:val="single" w:sz="4" w:space="0" w:color="auto"/>
            </w:tcBorders>
            <w:vAlign w:val="center"/>
          </w:tcPr>
          <w:p w14:paraId="2D0A0123" w14:textId="3711A4DD" w:rsidR="00E77817" w:rsidRPr="00E77817" w:rsidRDefault="00E77817" w:rsidP="00A5073E">
            <w:pPr>
              <w:snapToGrid w:val="0"/>
              <w:ind w:left="-97" w:right="-86"/>
              <w:jc w:val="center"/>
              <w:rPr>
                <w:b/>
                <w:i/>
                <w:lang w:val="kk-KZ"/>
              </w:rPr>
            </w:pPr>
            <w:proofErr w:type="spellStart"/>
            <w:r w:rsidRPr="00414A24">
              <w:rPr>
                <w:b/>
                <w:i/>
                <w:sz w:val="22"/>
                <w:szCs w:val="22"/>
              </w:rPr>
              <w:t>Техни</w:t>
            </w:r>
            <w:proofErr w:type="spellEnd"/>
            <w:r>
              <w:rPr>
                <w:b/>
                <w:i/>
                <w:sz w:val="22"/>
                <w:szCs w:val="22"/>
                <w:lang w:val="kk-KZ"/>
              </w:rPr>
              <w:t>калық сипаттамасы</w:t>
            </w:r>
          </w:p>
        </w:tc>
        <w:tc>
          <w:tcPr>
            <w:tcW w:w="993" w:type="dxa"/>
            <w:tcBorders>
              <w:top w:val="single" w:sz="4" w:space="0" w:color="auto"/>
              <w:left w:val="single" w:sz="4" w:space="0" w:color="auto"/>
              <w:bottom w:val="single" w:sz="4" w:space="0" w:color="auto"/>
              <w:right w:val="single" w:sz="4" w:space="0" w:color="auto"/>
            </w:tcBorders>
            <w:vAlign w:val="center"/>
          </w:tcPr>
          <w:p w14:paraId="73DA7374" w14:textId="786FB4D4" w:rsidR="00E77817" w:rsidRPr="00E77817" w:rsidRDefault="00E77817" w:rsidP="00A5073E">
            <w:pPr>
              <w:ind w:left="-97" w:right="-86"/>
              <w:jc w:val="center"/>
              <w:rPr>
                <w:b/>
                <w:i/>
                <w:lang w:val="kk-KZ"/>
              </w:rPr>
            </w:pPr>
            <w:proofErr w:type="spellStart"/>
            <w:r w:rsidRPr="00E77817">
              <w:rPr>
                <w:b/>
                <w:i/>
                <w:sz w:val="22"/>
                <w:szCs w:val="22"/>
              </w:rPr>
              <w:t>Қажетті</w:t>
            </w:r>
            <w:proofErr w:type="spellEnd"/>
            <w:r w:rsidRPr="00E77817">
              <w:rPr>
                <w:b/>
                <w:i/>
                <w:sz w:val="22"/>
                <w:szCs w:val="22"/>
              </w:rPr>
              <w:t xml:space="preserve"> </w:t>
            </w:r>
            <w:proofErr w:type="spellStart"/>
            <w:r w:rsidRPr="00E77817">
              <w:rPr>
                <w:b/>
                <w:i/>
                <w:sz w:val="22"/>
                <w:szCs w:val="22"/>
              </w:rPr>
              <w:t>мөлшер</w:t>
            </w:r>
            <w:proofErr w:type="spellEnd"/>
            <w:r>
              <w:rPr>
                <w:b/>
                <w:i/>
                <w:sz w:val="22"/>
                <w:szCs w:val="22"/>
                <w:lang w:val="kk-KZ"/>
              </w:rPr>
              <w:t>і</w:t>
            </w:r>
          </w:p>
        </w:tc>
      </w:tr>
      <w:tr w:rsidR="00E77817" w:rsidRPr="00414A24" w14:paraId="74998698" w14:textId="77777777" w:rsidTr="00A5073E">
        <w:trPr>
          <w:trHeight w:val="274"/>
        </w:trPr>
        <w:tc>
          <w:tcPr>
            <w:tcW w:w="709" w:type="dxa"/>
            <w:tcBorders>
              <w:top w:val="single" w:sz="4" w:space="0" w:color="000000"/>
              <w:left w:val="single" w:sz="4" w:space="0" w:color="000000"/>
              <w:bottom w:val="single" w:sz="4" w:space="0" w:color="000000"/>
            </w:tcBorders>
            <w:shd w:val="clear" w:color="auto" w:fill="auto"/>
            <w:vAlign w:val="center"/>
          </w:tcPr>
          <w:p w14:paraId="00631A95" w14:textId="77777777" w:rsidR="00E77817" w:rsidRPr="00414A24" w:rsidRDefault="00E77817" w:rsidP="00A5073E">
            <w:pPr>
              <w:jc w:val="center"/>
              <w:rPr>
                <w:color w:val="000000" w:themeColor="text1"/>
              </w:rPr>
            </w:pPr>
            <w:r w:rsidRPr="00414A24">
              <w:rPr>
                <w:color w:val="000000" w:themeColor="text1"/>
                <w:sz w:val="22"/>
                <w:szCs w:val="22"/>
              </w:rPr>
              <w:t>1</w:t>
            </w:r>
          </w:p>
        </w:tc>
        <w:tc>
          <w:tcPr>
            <w:tcW w:w="1911" w:type="dxa"/>
            <w:tcBorders>
              <w:top w:val="single" w:sz="4" w:space="0" w:color="000000"/>
              <w:left w:val="single" w:sz="4" w:space="0" w:color="000000"/>
              <w:bottom w:val="single" w:sz="4" w:space="0" w:color="000000"/>
            </w:tcBorders>
            <w:shd w:val="clear" w:color="auto" w:fill="auto"/>
            <w:vAlign w:val="center"/>
          </w:tcPr>
          <w:p w14:paraId="74FF716F" w14:textId="77777777" w:rsidR="00E77817" w:rsidRPr="00414A24" w:rsidRDefault="00E77817" w:rsidP="00A5073E">
            <w:pPr>
              <w:pStyle w:val="a3"/>
              <w:rPr>
                <w:color w:val="000000" w:themeColor="text1"/>
                <w:sz w:val="22"/>
                <w:szCs w:val="22"/>
                <w:lang w:val="kk-KZ"/>
              </w:rPr>
            </w:pPr>
            <w:r>
              <w:rPr>
                <w:sz w:val="22"/>
                <w:szCs w:val="22"/>
              </w:rPr>
              <w:t>Дефибриллятор</w:t>
            </w:r>
            <w:r w:rsidRPr="00414A24">
              <w:rPr>
                <w:sz w:val="22"/>
                <w:szCs w:val="22"/>
              </w:rPr>
              <w:t xml:space="preserve"> </w:t>
            </w:r>
          </w:p>
        </w:tc>
        <w:tc>
          <w:tcPr>
            <w:tcW w:w="6877" w:type="dxa"/>
            <w:tcBorders>
              <w:top w:val="single" w:sz="4" w:space="0" w:color="000000"/>
              <w:left w:val="single" w:sz="4" w:space="0" w:color="000000"/>
              <w:bottom w:val="single" w:sz="4" w:space="0" w:color="000000"/>
            </w:tcBorders>
            <w:shd w:val="clear" w:color="auto" w:fill="auto"/>
          </w:tcPr>
          <w:p w14:paraId="7621CEA5" w14:textId="77777777" w:rsidR="00E77817" w:rsidRPr="00E77817" w:rsidRDefault="00E77817" w:rsidP="00E77817">
            <w:pPr>
              <w:pStyle w:val="a3"/>
              <w:rPr>
                <w:sz w:val="22"/>
                <w:szCs w:val="22"/>
              </w:rPr>
            </w:pPr>
            <w:r w:rsidRPr="00E77817">
              <w:rPr>
                <w:sz w:val="22"/>
                <w:szCs w:val="22"/>
              </w:rPr>
              <w:t>Электро-</w:t>
            </w:r>
            <w:proofErr w:type="spellStart"/>
            <w:r w:rsidRPr="00E77817">
              <w:rPr>
                <w:sz w:val="22"/>
                <w:szCs w:val="22"/>
              </w:rPr>
              <w:t>импульстік</w:t>
            </w:r>
            <w:proofErr w:type="spellEnd"/>
            <w:r w:rsidRPr="00E77817">
              <w:rPr>
                <w:sz w:val="22"/>
                <w:szCs w:val="22"/>
              </w:rPr>
              <w:t xml:space="preserve"> терапия мен </w:t>
            </w:r>
            <w:proofErr w:type="spellStart"/>
            <w:r w:rsidRPr="00E77817">
              <w:rPr>
                <w:sz w:val="22"/>
                <w:szCs w:val="22"/>
              </w:rPr>
              <w:t>реанимацияға</w:t>
            </w:r>
            <w:proofErr w:type="spellEnd"/>
            <w:r w:rsidRPr="00E77817">
              <w:rPr>
                <w:sz w:val="22"/>
                <w:szCs w:val="22"/>
              </w:rPr>
              <w:t xml:space="preserve"> </w:t>
            </w:r>
            <w:proofErr w:type="spellStart"/>
            <w:r w:rsidRPr="00E77817">
              <w:rPr>
                <w:sz w:val="22"/>
                <w:szCs w:val="22"/>
              </w:rPr>
              <w:t>арналған</w:t>
            </w:r>
            <w:proofErr w:type="spellEnd"/>
            <w:r w:rsidRPr="00E77817">
              <w:rPr>
                <w:sz w:val="22"/>
                <w:szCs w:val="22"/>
              </w:rPr>
              <w:t xml:space="preserve"> </w:t>
            </w:r>
            <w:proofErr w:type="spellStart"/>
            <w:r w:rsidRPr="00E77817">
              <w:rPr>
                <w:sz w:val="22"/>
                <w:szCs w:val="22"/>
              </w:rPr>
              <w:t>әмбебап</w:t>
            </w:r>
            <w:proofErr w:type="spellEnd"/>
            <w:r w:rsidRPr="00E77817">
              <w:rPr>
                <w:sz w:val="22"/>
                <w:szCs w:val="22"/>
              </w:rPr>
              <w:t xml:space="preserve"> дефибриллятор.</w:t>
            </w:r>
          </w:p>
          <w:p w14:paraId="0A017CD1" w14:textId="77777777" w:rsidR="00E77817" w:rsidRPr="00E77817" w:rsidRDefault="00E77817" w:rsidP="00E77817">
            <w:pPr>
              <w:pStyle w:val="a3"/>
              <w:rPr>
                <w:sz w:val="22"/>
                <w:szCs w:val="22"/>
              </w:rPr>
            </w:pPr>
            <w:proofErr w:type="spellStart"/>
            <w:r w:rsidRPr="00E77817">
              <w:rPr>
                <w:b/>
                <w:bCs/>
                <w:sz w:val="22"/>
                <w:szCs w:val="22"/>
              </w:rPr>
              <w:t>Қолдану</w:t>
            </w:r>
            <w:proofErr w:type="spellEnd"/>
            <w:r w:rsidRPr="00E77817">
              <w:rPr>
                <w:b/>
                <w:bCs/>
                <w:sz w:val="22"/>
                <w:szCs w:val="22"/>
              </w:rPr>
              <w:t xml:space="preserve"> </w:t>
            </w:r>
            <w:proofErr w:type="spellStart"/>
            <w:r w:rsidRPr="00E77817">
              <w:rPr>
                <w:b/>
                <w:bCs/>
                <w:sz w:val="22"/>
                <w:szCs w:val="22"/>
              </w:rPr>
              <w:t>саласы</w:t>
            </w:r>
            <w:proofErr w:type="spellEnd"/>
            <w:r w:rsidRPr="00E77817">
              <w:rPr>
                <w:sz w:val="22"/>
                <w:szCs w:val="22"/>
              </w:rPr>
              <w:t>:</w:t>
            </w:r>
          </w:p>
          <w:p w14:paraId="761E0E8D" w14:textId="77777777" w:rsidR="00E77817" w:rsidRPr="00E77817" w:rsidRDefault="00E77817" w:rsidP="00E77817">
            <w:pPr>
              <w:pStyle w:val="a3"/>
              <w:rPr>
                <w:sz w:val="22"/>
                <w:szCs w:val="22"/>
              </w:rPr>
            </w:pPr>
            <w:r w:rsidRPr="00E77817">
              <w:rPr>
                <w:sz w:val="22"/>
                <w:szCs w:val="22"/>
              </w:rPr>
              <w:t>Анестезиология, реаниматология, кардиология.</w:t>
            </w:r>
          </w:p>
          <w:p w14:paraId="50ED22FB" w14:textId="77777777" w:rsidR="00E77817" w:rsidRDefault="00E77817" w:rsidP="00E77817">
            <w:pPr>
              <w:pStyle w:val="a3"/>
              <w:rPr>
                <w:sz w:val="22"/>
                <w:szCs w:val="22"/>
              </w:rPr>
            </w:pPr>
            <w:proofErr w:type="spellStart"/>
            <w:r w:rsidRPr="00E77817">
              <w:rPr>
                <w:sz w:val="22"/>
                <w:szCs w:val="22"/>
              </w:rPr>
              <w:t>Қауіпсіздік</w:t>
            </w:r>
            <w:proofErr w:type="spellEnd"/>
            <w:r w:rsidRPr="00E77817">
              <w:rPr>
                <w:sz w:val="22"/>
                <w:szCs w:val="22"/>
              </w:rPr>
              <w:t xml:space="preserve"> </w:t>
            </w:r>
            <w:proofErr w:type="spellStart"/>
            <w:r w:rsidRPr="00E77817">
              <w:rPr>
                <w:sz w:val="22"/>
                <w:szCs w:val="22"/>
              </w:rPr>
              <w:t>класы</w:t>
            </w:r>
            <w:proofErr w:type="spellEnd"/>
            <w:r w:rsidRPr="00E77817">
              <w:rPr>
                <w:sz w:val="22"/>
                <w:szCs w:val="22"/>
              </w:rPr>
              <w:t xml:space="preserve">: 2 В </w:t>
            </w:r>
            <w:proofErr w:type="spellStart"/>
            <w:r w:rsidRPr="00E77817">
              <w:rPr>
                <w:sz w:val="22"/>
                <w:szCs w:val="22"/>
              </w:rPr>
              <w:t>класы</w:t>
            </w:r>
            <w:proofErr w:type="spellEnd"/>
            <w:r w:rsidRPr="00E77817">
              <w:rPr>
                <w:sz w:val="22"/>
                <w:szCs w:val="22"/>
              </w:rPr>
              <w:t xml:space="preserve"> – </w:t>
            </w:r>
            <w:proofErr w:type="spellStart"/>
            <w:r w:rsidRPr="00E77817">
              <w:rPr>
                <w:sz w:val="22"/>
                <w:szCs w:val="22"/>
              </w:rPr>
              <w:t>тәуекел</w:t>
            </w:r>
            <w:proofErr w:type="spellEnd"/>
            <w:r w:rsidRPr="00E77817">
              <w:rPr>
                <w:sz w:val="22"/>
                <w:szCs w:val="22"/>
              </w:rPr>
              <w:t xml:space="preserve"> </w:t>
            </w:r>
            <w:proofErr w:type="spellStart"/>
            <w:r w:rsidRPr="00E77817">
              <w:rPr>
                <w:sz w:val="22"/>
                <w:szCs w:val="22"/>
              </w:rPr>
              <w:t>дәрежесі</w:t>
            </w:r>
            <w:proofErr w:type="spellEnd"/>
            <w:r w:rsidRPr="00E77817">
              <w:rPr>
                <w:sz w:val="22"/>
                <w:szCs w:val="22"/>
              </w:rPr>
              <w:t xml:space="preserve"> </w:t>
            </w:r>
            <w:proofErr w:type="spellStart"/>
            <w:r w:rsidRPr="00E77817">
              <w:rPr>
                <w:sz w:val="22"/>
                <w:szCs w:val="22"/>
              </w:rPr>
              <w:t>жоғары</w:t>
            </w:r>
            <w:proofErr w:type="spellEnd"/>
            <w:r w:rsidRPr="00E77817">
              <w:rPr>
                <w:sz w:val="22"/>
                <w:szCs w:val="22"/>
              </w:rPr>
              <w:t>.</w:t>
            </w:r>
          </w:p>
          <w:p w14:paraId="768557D4" w14:textId="460DC4DE" w:rsidR="00E77817" w:rsidRPr="00E048F4" w:rsidRDefault="00E77817" w:rsidP="00E77817">
            <w:pPr>
              <w:pStyle w:val="a3"/>
              <w:rPr>
                <w:b/>
                <w:sz w:val="22"/>
                <w:szCs w:val="22"/>
              </w:rPr>
            </w:pPr>
            <w:r w:rsidRPr="00E048F4">
              <w:rPr>
                <w:b/>
                <w:sz w:val="22"/>
                <w:szCs w:val="22"/>
              </w:rPr>
              <w:t>Параметр</w:t>
            </w:r>
            <w:r>
              <w:rPr>
                <w:b/>
                <w:sz w:val="22"/>
                <w:szCs w:val="22"/>
                <w:lang w:val="kk-KZ"/>
              </w:rPr>
              <w:t>лері</w:t>
            </w:r>
            <w:r w:rsidRPr="00E048F4">
              <w:rPr>
                <w:b/>
                <w:sz w:val="22"/>
                <w:szCs w:val="22"/>
              </w:rPr>
              <w:t>:</w:t>
            </w:r>
          </w:p>
          <w:p w14:paraId="1D852F10" w14:textId="77777777" w:rsidR="00E77817" w:rsidRPr="00E77817" w:rsidRDefault="00E77817" w:rsidP="00E77817">
            <w:pPr>
              <w:pStyle w:val="a3"/>
              <w:rPr>
                <w:sz w:val="22"/>
                <w:szCs w:val="22"/>
              </w:rPr>
            </w:pPr>
            <w:proofErr w:type="spellStart"/>
            <w:r w:rsidRPr="00E77817">
              <w:rPr>
                <w:sz w:val="22"/>
                <w:szCs w:val="22"/>
              </w:rPr>
              <w:t>Функциялар</w:t>
            </w:r>
            <w:proofErr w:type="spellEnd"/>
            <w:r w:rsidRPr="00E77817">
              <w:rPr>
                <w:sz w:val="22"/>
                <w:szCs w:val="22"/>
              </w:rPr>
              <w:t xml:space="preserve"> мен сигнал беру </w:t>
            </w:r>
            <w:proofErr w:type="spellStart"/>
            <w:r w:rsidRPr="00E77817">
              <w:rPr>
                <w:sz w:val="22"/>
                <w:szCs w:val="22"/>
              </w:rPr>
              <w:t>механизмдерінің</w:t>
            </w:r>
            <w:proofErr w:type="spellEnd"/>
            <w:r w:rsidRPr="00E77817">
              <w:rPr>
                <w:sz w:val="22"/>
                <w:szCs w:val="22"/>
              </w:rPr>
              <w:t xml:space="preserve"> </w:t>
            </w:r>
            <w:proofErr w:type="spellStart"/>
            <w:r w:rsidRPr="00E77817">
              <w:rPr>
                <w:sz w:val="22"/>
                <w:szCs w:val="22"/>
              </w:rPr>
              <w:t>Автоматты</w:t>
            </w:r>
            <w:proofErr w:type="spellEnd"/>
            <w:r w:rsidRPr="00E77817">
              <w:rPr>
                <w:sz w:val="22"/>
                <w:szCs w:val="22"/>
              </w:rPr>
              <w:t xml:space="preserve"> </w:t>
            </w:r>
            <w:proofErr w:type="spellStart"/>
            <w:r w:rsidRPr="00E77817">
              <w:rPr>
                <w:sz w:val="22"/>
                <w:szCs w:val="22"/>
              </w:rPr>
              <w:t>ішкі</w:t>
            </w:r>
            <w:proofErr w:type="spellEnd"/>
            <w:r w:rsidRPr="00E77817">
              <w:rPr>
                <w:sz w:val="22"/>
                <w:szCs w:val="22"/>
              </w:rPr>
              <w:t xml:space="preserve"> </w:t>
            </w:r>
            <w:proofErr w:type="spellStart"/>
            <w:r w:rsidRPr="00E77817">
              <w:rPr>
                <w:sz w:val="22"/>
                <w:szCs w:val="22"/>
              </w:rPr>
              <w:t>өзін-өзі</w:t>
            </w:r>
            <w:proofErr w:type="spellEnd"/>
            <w:r w:rsidRPr="00E77817">
              <w:rPr>
                <w:sz w:val="22"/>
                <w:szCs w:val="22"/>
              </w:rPr>
              <w:t xml:space="preserve"> </w:t>
            </w:r>
            <w:proofErr w:type="spellStart"/>
            <w:r w:rsidRPr="00E77817">
              <w:rPr>
                <w:sz w:val="22"/>
                <w:szCs w:val="22"/>
              </w:rPr>
              <w:t>тексеруі</w:t>
            </w:r>
            <w:proofErr w:type="spellEnd"/>
            <w:r w:rsidRPr="00E77817">
              <w:rPr>
                <w:sz w:val="22"/>
                <w:szCs w:val="22"/>
              </w:rPr>
              <w:t xml:space="preserve"> </w:t>
            </w:r>
            <w:proofErr w:type="spellStart"/>
            <w:r w:rsidRPr="00E77817">
              <w:rPr>
                <w:sz w:val="22"/>
                <w:szCs w:val="22"/>
              </w:rPr>
              <w:t>әр</w:t>
            </w:r>
            <w:proofErr w:type="spellEnd"/>
            <w:r w:rsidRPr="00E77817">
              <w:rPr>
                <w:sz w:val="22"/>
                <w:szCs w:val="22"/>
              </w:rPr>
              <w:t xml:space="preserve"> </w:t>
            </w:r>
            <w:proofErr w:type="spellStart"/>
            <w:r w:rsidRPr="00E77817">
              <w:rPr>
                <w:sz w:val="22"/>
                <w:szCs w:val="22"/>
              </w:rPr>
              <w:t>қосылған</w:t>
            </w:r>
            <w:proofErr w:type="spellEnd"/>
            <w:r w:rsidRPr="00E77817">
              <w:rPr>
                <w:sz w:val="22"/>
                <w:szCs w:val="22"/>
              </w:rPr>
              <w:t xml:space="preserve"> </w:t>
            </w:r>
            <w:proofErr w:type="spellStart"/>
            <w:r w:rsidRPr="00E77817">
              <w:rPr>
                <w:sz w:val="22"/>
                <w:szCs w:val="22"/>
              </w:rPr>
              <w:t>сайын</w:t>
            </w:r>
            <w:proofErr w:type="spellEnd"/>
            <w:r w:rsidRPr="00E77817">
              <w:rPr>
                <w:sz w:val="22"/>
                <w:szCs w:val="22"/>
              </w:rPr>
              <w:t xml:space="preserve"> </w:t>
            </w:r>
            <w:proofErr w:type="spellStart"/>
            <w:r w:rsidRPr="00E77817">
              <w:rPr>
                <w:sz w:val="22"/>
                <w:szCs w:val="22"/>
              </w:rPr>
              <w:t>аппаратпен</w:t>
            </w:r>
            <w:proofErr w:type="spellEnd"/>
            <w:r w:rsidRPr="00E77817">
              <w:rPr>
                <w:sz w:val="22"/>
                <w:szCs w:val="22"/>
              </w:rPr>
              <w:t xml:space="preserve"> </w:t>
            </w:r>
            <w:proofErr w:type="spellStart"/>
            <w:r w:rsidRPr="00E77817">
              <w:rPr>
                <w:sz w:val="22"/>
                <w:szCs w:val="22"/>
              </w:rPr>
              <w:t>орындалады</w:t>
            </w:r>
            <w:proofErr w:type="spellEnd"/>
            <w:r w:rsidRPr="00E77817">
              <w:rPr>
                <w:sz w:val="22"/>
                <w:szCs w:val="22"/>
              </w:rPr>
              <w:t>.</w:t>
            </w:r>
          </w:p>
          <w:p w14:paraId="196B2E17" w14:textId="77777777" w:rsidR="00E77817" w:rsidRPr="00E77817" w:rsidRDefault="00E77817" w:rsidP="00E77817">
            <w:pPr>
              <w:pStyle w:val="a3"/>
              <w:rPr>
                <w:sz w:val="22"/>
                <w:szCs w:val="22"/>
              </w:rPr>
            </w:pPr>
            <w:proofErr w:type="spellStart"/>
            <w:r w:rsidRPr="00E77817">
              <w:rPr>
                <w:sz w:val="22"/>
                <w:szCs w:val="22"/>
              </w:rPr>
              <w:t>Монофазалық</w:t>
            </w:r>
            <w:proofErr w:type="spellEnd"/>
            <w:r w:rsidRPr="00E77817">
              <w:rPr>
                <w:sz w:val="22"/>
                <w:szCs w:val="22"/>
              </w:rPr>
              <w:t xml:space="preserve"> </w:t>
            </w:r>
            <w:proofErr w:type="spellStart"/>
            <w:r w:rsidRPr="00E77817">
              <w:rPr>
                <w:sz w:val="22"/>
                <w:szCs w:val="22"/>
              </w:rPr>
              <w:t>демпферлік</w:t>
            </w:r>
            <w:proofErr w:type="spellEnd"/>
            <w:r w:rsidRPr="00E77817">
              <w:rPr>
                <w:sz w:val="22"/>
                <w:szCs w:val="22"/>
              </w:rPr>
              <w:t xml:space="preserve"> </w:t>
            </w:r>
            <w:proofErr w:type="spellStart"/>
            <w:r w:rsidRPr="00E77817">
              <w:rPr>
                <w:sz w:val="22"/>
                <w:szCs w:val="22"/>
              </w:rPr>
              <w:t>синусоидалы</w:t>
            </w:r>
            <w:proofErr w:type="spellEnd"/>
            <w:r w:rsidRPr="00E77817">
              <w:rPr>
                <w:sz w:val="22"/>
                <w:szCs w:val="22"/>
              </w:rPr>
              <w:t xml:space="preserve"> импульс.</w:t>
            </w:r>
          </w:p>
          <w:p w14:paraId="3FD3E173" w14:textId="77777777" w:rsidR="00E77817" w:rsidRPr="00E77817" w:rsidRDefault="00E77817" w:rsidP="00E77817">
            <w:pPr>
              <w:pStyle w:val="a3"/>
              <w:rPr>
                <w:sz w:val="22"/>
                <w:szCs w:val="22"/>
              </w:rPr>
            </w:pPr>
            <w:proofErr w:type="spellStart"/>
            <w:r w:rsidRPr="00E77817">
              <w:rPr>
                <w:sz w:val="22"/>
                <w:szCs w:val="22"/>
              </w:rPr>
              <w:t>Қол</w:t>
            </w:r>
            <w:proofErr w:type="spellEnd"/>
            <w:r w:rsidRPr="00E77817">
              <w:rPr>
                <w:sz w:val="22"/>
                <w:szCs w:val="22"/>
              </w:rPr>
              <w:t xml:space="preserve"> </w:t>
            </w:r>
            <w:proofErr w:type="spellStart"/>
            <w:r w:rsidRPr="00E77817">
              <w:rPr>
                <w:sz w:val="22"/>
                <w:szCs w:val="22"/>
              </w:rPr>
              <w:t>режимінде</w:t>
            </w:r>
            <w:proofErr w:type="spellEnd"/>
            <w:r w:rsidRPr="00E77817">
              <w:rPr>
                <w:sz w:val="22"/>
                <w:szCs w:val="22"/>
              </w:rPr>
              <w:t xml:space="preserve"> </w:t>
            </w:r>
            <w:proofErr w:type="spellStart"/>
            <w:r w:rsidRPr="00E77817">
              <w:rPr>
                <w:sz w:val="22"/>
                <w:szCs w:val="22"/>
              </w:rPr>
              <w:t>асинхронды</w:t>
            </w:r>
            <w:proofErr w:type="spellEnd"/>
            <w:r w:rsidRPr="00E77817">
              <w:rPr>
                <w:sz w:val="22"/>
                <w:szCs w:val="22"/>
              </w:rPr>
              <w:t xml:space="preserve"> </w:t>
            </w:r>
            <w:proofErr w:type="spellStart"/>
            <w:r w:rsidRPr="00E77817">
              <w:rPr>
                <w:sz w:val="22"/>
                <w:szCs w:val="22"/>
              </w:rPr>
              <w:t>сыртқы</w:t>
            </w:r>
            <w:proofErr w:type="spellEnd"/>
            <w:r w:rsidRPr="00E77817">
              <w:rPr>
                <w:sz w:val="22"/>
                <w:szCs w:val="22"/>
              </w:rPr>
              <w:t xml:space="preserve"> дефибрилляция.</w:t>
            </w:r>
          </w:p>
          <w:p w14:paraId="3CF96DF8" w14:textId="7E3D7EB5" w:rsidR="00E77817" w:rsidRDefault="00E77817" w:rsidP="00E77817">
            <w:pPr>
              <w:pStyle w:val="a3"/>
              <w:rPr>
                <w:sz w:val="22"/>
                <w:szCs w:val="22"/>
              </w:rPr>
            </w:pPr>
            <w:proofErr w:type="spellStart"/>
            <w:r w:rsidRPr="00E77817">
              <w:rPr>
                <w:sz w:val="22"/>
                <w:szCs w:val="22"/>
              </w:rPr>
              <w:t>Дефибрилляцияға</w:t>
            </w:r>
            <w:proofErr w:type="spellEnd"/>
            <w:r w:rsidRPr="00E77817">
              <w:rPr>
                <w:sz w:val="22"/>
                <w:szCs w:val="22"/>
              </w:rPr>
              <w:t xml:space="preserve"> </w:t>
            </w:r>
            <w:proofErr w:type="spellStart"/>
            <w:r w:rsidRPr="00E77817">
              <w:rPr>
                <w:sz w:val="22"/>
                <w:szCs w:val="22"/>
              </w:rPr>
              <w:t>арналған</w:t>
            </w:r>
            <w:proofErr w:type="spellEnd"/>
            <w:r w:rsidRPr="00E77817">
              <w:rPr>
                <w:sz w:val="22"/>
                <w:szCs w:val="22"/>
              </w:rPr>
              <w:t xml:space="preserve"> </w:t>
            </w:r>
            <w:proofErr w:type="spellStart"/>
            <w:r w:rsidRPr="00E77817">
              <w:rPr>
                <w:sz w:val="22"/>
                <w:szCs w:val="22"/>
              </w:rPr>
              <w:t>қайта</w:t>
            </w:r>
            <w:proofErr w:type="spellEnd"/>
            <w:r w:rsidRPr="00E77817">
              <w:rPr>
                <w:sz w:val="22"/>
                <w:szCs w:val="22"/>
              </w:rPr>
              <w:t xml:space="preserve"> </w:t>
            </w:r>
            <w:proofErr w:type="spellStart"/>
            <w:r w:rsidRPr="00E77817">
              <w:rPr>
                <w:sz w:val="22"/>
                <w:szCs w:val="22"/>
              </w:rPr>
              <w:t>пайдалануға</w:t>
            </w:r>
            <w:proofErr w:type="spellEnd"/>
            <w:r w:rsidRPr="00E77817">
              <w:rPr>
                <w:sz w:val="22"/>
                <w:szCs w:val="22"/>
              </w:rPr>
              <w:t xml:space="preserve"> </w:t>
            </w:r>
            <w:proofErr w:type="spellStart"/>
            <w:r w:rsidRPr="00E77817">
              <w:rPr>
                <w:sz w:val="22"/>
                <w:szCs w:val="22"/>
              </w:rPr>
              <w:t>болатын</w:t>
            </w:r>
            <w:proofErr w:type="spellEnd"/>
            <w:r w:rsidRPr="00E77817">
              <w:rPr>
                <w:sz w:val="22"/>
                <w:szCs w:val="22"/>
              </w:rPr>
              <w:t xml:space="preserve"> </w:t>
            </w:r>
            <w:proofErr w:type="spellStart"/>
            <w:r w:rsidRPr="00E77817">
              <w:rPr>
                <w:sz w:val="22"/>
                <w:szCs w:val="22"/>
              </w:rPr>
              <w:t>электродтар</w:t>
            </w:r>
            <w:proofErr w:type="spellEnd"/>
            <w:r w:rsidRPr="00E77817">
              <w:rPr>
                <w:sz w:val="22"/>
                <w:szCs w:val="22"/>
              </w:rPr>
              <w:t xml:space="preserve"> (</w:t>
            </w:r>
            <w:r>
              <w:rPr>
                <w:sz w:val="22"/>
                <w:szCs w:val="22"/>
                <w:lang w:val="kk-KZ"/>
              </w:rPr>
              <w:t>«</w:t>
            </w:r>
            <w:proofErr w:type="spellStart"/>
            <w:r w:rsidRPr="00E77817">
              <w:rPr>
                <w:sz w:val="22"/>
                <w:szCs w:val="22"/>
              </w:rPr>
              <w:t>үтіктер</w:t>
            </w:r>
            <w:proofErr w:type="spellEnd"/>
            <w:r>
              <w:rPr>
                <w:sz w:val="22"/>
                <w:szCs w:val="22"/>
                <w:lang w:val="kk-KZ"/>
              </w:rPr>
              <w:t>»</w:t>
            </w:r>
            <w:r w:rsidRPr="00E77817">
              <w:rPr>
                <w:sz w:val="22"/>
                <w:szCs w:val="22"/>
              </w:rPr>
              <w:t xml:space="preserve">), </w:t>
            </w:r>
            <w:proofErr w:type="spellStart"/>
            <w:r w:rsidRPr="00E77817">
              <w:rPr>
                <w:sz w:val="22"/>
                <w:szCs w:val="22"/>
              </w:rPr>
              <w:t>ересектер</w:t>
            </w:r>
            <w:proofErr w:type="spellEnd"/>
            <w:r w:rsidRPr="00E77817">
              <w:rPr>
                <w:sz w:val="22"/>
                <w:szCs w:val="22"/>
              </w:rPr>
              <w:t xml:space="preserve"> </w:t>
            </w:r>
            <w:proofErr w:type="spellStart"/>
            <w:r w:rsidRPr="00E77817">
              <w:rPr>
                <w:sz w:val="22"/>
                <w:szCs w:val="22"/>
              </w:rPr>
              <w:t>және</w:t>
            </w:r>
            <w:proofErr w:type="spellEnd"/>
            <w:r w:rsidRPr="00E77817">
              <w:rPr>
                <w:sz w:val="22"/>
                <w:szCs w:val="22"/>
              </w:rPr>
              <w:t xml:space="preserve"> </w:t>
            </w:r>
            <w:proofErr w:type="spellStart"/>
            <w:r w:rsidRPr="00E77817">
              <w:rPr>
                <w:sz w:val="22"/>
                <w:szCs w:val="22"/>
              </w:rPr>
              <w:t>оларға</w:t>
            </w:r>
            <w:proofErr w:type="spellEnd"/>
            <w:r w:rsidRPr="00E77817">
              <w:rPr>
                <w:sz w:val="22"/>
                <w:szCs w:val="22"/>
              </w:rPr>
              <w:t xml:space="preserve"> </w:t>
            </w:r>
            <w:proofErr w:type="spellStart"/>
            <w:r w:rsidRPr="00E77817">
              <w:rPr>
                <w:sz w:val="22"/>
                <w:szCs w:val="22"/>
              </w:rPr>
              <w:t>салынған</w:t>
            </w:r>
            <w:proofErr w:type="spellEnd"/>
            <w:r w:rsidRPr="00E77817">
              <w:rPr>
                <w:sz w:val="22"/>
                <w:szCs w:val="22"/>
              </w:rPr>
              <w:t xml:space="preserve"> </w:t>
            </w:r>
            <w:proofErr w:type="spellStart"/>
            <w:r w:rsidRPr="00E77817">
              <w:rPr>
                <w:sz w:val="22"/>
                <w:szCs w:val="22"/>
              </w:rPr>
              <w:t>балалар</w:t>
            </w:r>
            <w:proofErr w:type="spellEnd"/>
            <w:r w:rsidRPr="00E77817">
              <w:rPr>
                <w:sz w:val="22"/>
                <w:szCs w:val="22"/>
              </w:rPr>
              <w:t>.</w:t>
            </w:r>
          </w:p>
          <w:p w14:paraId="745FFC85" w14:textId="77777777" w:rsidR="00E77817" w:rsidRPr="00E77817" w:rsidRDefault="00E77817" w:rsidP="00E77817">
            <w:pPr>
              <w:pStyle w:val="a3"/>
              <w:rPr>
                <w:sz w:val="22"/>
                <w:szCs w:val="22"/>
              </w:rPr>
            </w:pPr>
            <w:proofErr w:type="spellStart"/>
            <w:r w:rsidRPr="00E77817">
              <w:rPr>
                <w:sz w:val="22"/>
                <w:szCs w:val="22"/>
              </w:rPr>
              <w:t>Интуитивті</w:t>
            </w:r>
            <w:proofErr w:type="spellEnd"/>
            <w:r w:rsidRPr="00E77817">
              <w:rPr>
                <w:sz w:val="22"/>
                <w:szCs w:val="22"/>
              </w:rPr>
              <w:t xml:space="preserve"> </w:t>
            </w:r>
            <w:proofErr w:type="spellStart"/>
            <w:r w:rsidRPr="00E77817">
              <w:rPr>
                <w:sz w:val="22"/>
                <w:szCs w:val="22"/>
              </w:rPr>
              <w:t>таңбалары</w:t>
            </w:r>
            <w:proofErr w:type="spellEnd"/>
            <w:r w:rsidRPr="00E77817">
              <w:rPr>
                <w:sz w:val="22"/>
                <w:szCs w:val="22"/>
              </w:rPr>
              <w:t xml:space="preserve"> мен </w:t>
            </w:r>
            <w:proofErr w:type="spellStart"/>
            <w:r w:rsidRPr="00E77817">
              <w:rPr>
                <w:sz w:val="22"/>
                <w:szCs w:val="22"/>
              </w:rPr>
              <w:t>қадамдық</w:t>
            </w:r>
            <w:proofErr w:type="spellEnd"/>
            <w:r w:rsidRPr="00E77817">
              <w:rPr>
                <w:sz w:val="22"/>
                <w:szCs w:val="22"/>
              </w:rPr>
              <w:t xml:space="preserve"> </w:t>
            </w:r>
            <w:proofErr w:type="spellStart"/>
            <w:r w:rsidRPr="00E77817">
              <w:rPr>
                <w:sz w:val="22"/>
                <w:szCs w:val="22"/>
              </w:rPr>
              <w:t>нұсқаулары</w:t>
            </w:r>
            <w:proofErr w:type="spellEnd"/>
            <w:r w:rsidRPr="00E77817">
              <w:rPr>
                <w:sz w:val="22"/>
                <w:szCs w:val="22"/>
              </w:rPr>
              <w:t xml:space="preserve"> бар </w:t>
            </w:r>
            <w:proofErr w:type="spellStart"/>
            <w:r w:rsidRPr="00E77817">
              <w:rPr>
                <w:sz w:val="22"/>
                <w:szCs w:val="22"/>
              </w:rPr>
              <w:t>қарапайым</w:t>
            </w:r>
            <w:proofErr w:type="spellEnd"/>
            <w:r w:rsidRPr="00E77817">
              <w:rPr>
                <w:sz w:val="22"/>
                <w:szCs w:val="22"/>
              </w:rPr>
              <w:t xml:space="preserve"> </w:t>
            </w:r>
            <w:proofErr w:type="spellStart"/>
            <w:r w:rsidRPr="00E77817">
              <w:rPr>
                <w:sz w:val="22"/>
                <w:szCs w:val="22"/>
              </w:rPr>
              <w:t>пайдаланушы</w:t>
            </w:r>
            <w:proofErr w:type="spellEnd"/>
            <w:r w:rsidRPr="00E77817">
              <w:rPr>
                <w:sz w:val="22"/>
                <w:szCs w:val="22"/>
              </w:rPr>
              <w:t xml:space="preserve"> </w:t>
            </w:r>
            <w:proofErr w:type="spellStart"/>
            <w:r w:rsidRPr="00E77817">
              <w:rPr>
                <w:sz w:val="22"/>
                <w:szCs w:val="22"/>
              </w:rPr>
              <w:t>интерфейсі</w:t>
            </w:r>
            <w:proofErr w:type="spellEnd"/>
            <w:r w:rsidRPr="00E77817">
              <w:rPr>
                <w:sz w:val="22"/>
                <w:szCs w:val="22"/>
              </w:rPr>
              <w:t>.</w:t>
            </w:r>
          </w:p>
          <w:p w14:paraId="216781F0" w14:textId="77777777" w:rsidR="00E77817" w:rsidRPr="00E77817" w:rsidRDefault="00E77817" w:rsidP="00E77817">
            <w:pPr>
              <w:pStyle w:val="a3"/>
              <w:rPr>
                <w:sz w:val="22"/>
                <w:szCs w:val="22"/>
              </w:rPr>
            </w:pPr>
            <w:proofErr w:type="spellStart"/>
            <w:r w:rsidRPr="00E77817">
              <w:rPr>
                <w:sz w:val="22"/>
                <w:szCs w:val="22"/>
              </w:rPr>
              <w:t>Дыбыстық</w:t>
            </w:r>
            <w:proofErr w:type="spellEnd"/>
            <w:r w:rsidRPr="00E77817">
              <w:rPr>
                <w:sz w:val="22"/>
                <w:szCs w:val="22"/>
              </w:rPr>
              <w:t xml:space="preserve"> </w:t>
            </w:r>
            <w:proofErr w:type="spellStart"/>
            <w:r w:rsidRPr="00E77817">
              <w:rPr>
                <w:sz w:val="22"/>
                <w:szCs w:val="22"/>
              </w:rPr>
              <w:t>үздіксіз</w:t>
            </w:r>
            <w:proofErr w:type="spellEnd"/>
            <w:r w:rsidRPr="00E77817">
              <w:rPr>
                <w:sz w:val="22"/>
                <w:szCs w:val="22"/>
              </w:rPr>
              <w:t xml:space="preserve"> сигнал </w:t>
            </w:r>
            <w:proofErr w:type="spellStart"/>
            <w:r w:rsidRPr="00E77817">
              <w:rPr>
                <w:sz w:val="22"/>
                <w:szCs w:val="22"/>
              </w:rPr>
              <w:t>және</w:t>
            </w:r>
            <w:proofErr w:type="spellEnd"/>
            <w:r w:rsidRPr="00E77817">
              <w:rPr>
                <w:sz w:val="22"/>
                <w:szCs w:val="22"/>
              </w:rPr>
              <w:t xml:space="preserve"> </w:t>
            </w:r>
            <w:proofErr w:type="spellStart"/>
            <w:r w:rsidRPr="00E77817">
              <w:rPr>
                <w:sz w:val="22"/>
                <w:szCs w:val="22"/>
              </w:rPr>
              <w:t>қуат</w:t>
            </w:r>
            <w:proofErr w:type="spellEnd"/>
            <w:r w:rsidRPr="00E77817">
              <w:rPr>
                <w:sz w:val="22"/>
                <w:szCs w:val="22"/>
              </w:rPr>
              <w:t xml:space="preserve"> </w:t>
            </w:r>
            <w:proofErr w:type="spellStart"/>
            <w:r w:rsidRPr="00E77817">
              <w:rPr>
                <w:sz w:val="22"/>
                <w:szCs w:val="22"/>
              </w:rPr>
              <w:t>алғаннан</w:t>
            </w:r>
            <w:proofErr w:type="spellEnd"/>
            <w:r w:rsidRPr="00E77817">
              <w:rPr>
                <w:sz w:val="22"/>
                <w:szCs w:val="22"/>
              </w:rPr>
              <w:t xml:space="preserve"> </w:t>
            </w:r>
            <w:proofErr w:type="spellStart"/>
            <w:r w:rsidRPr="00E77817">
              <w:rPr>
                <w:sz w:val="22"/>
                <w:szCs w:val="22"/>
              </w:rPr>
              <w:t>кейін</w:t>
            </w:r>
            <w:proofErr w:type="spellEnd"/>
            <w:r w:rsidRPr="00E77817">
              <w:rPr>
                <w:sz w:val="22"/>
                <w:szCs w:val="22"/>
              </w:rPr>
              <w:t xml:space="preserve"> </w:t>
            </w:r>
            <w:proofErr w:type="spellStart"/>
            <w:r w:rsidRPr="00E77817">
              <w:rPr>
                <w:sz w:val="22"/>
                <w:szCs w:val="22"/>
              </w:rPr>
              <w:t>құрылғының</w:t>
            </w:r>
            <w:proofErr w:type="spellEnd"/>
            <w:r w:rsidRPr="00E77817">
              <w:rPr>
                <w:sz w:val="22"/>
                <w:szCs w:val="22"/>
              </w:rPr>
              <w:t xml:space="preserve"> </w:t>
            </w:r>
            <w:proofErr w:type="spellStart"/>
            <w:r w:rsidRPr="00E77817">
              <w:rPr>
                <w:sz w:val="22"/>
                <w:szCs w:val="22"/>
              </w:rPr>
              <w:t>дайындығын</w:t>
            </w:r>
            <w:proofErr w:type="spellEnd"/>
            <w:r w:rsidRPr="00E77817">
              <w:rPr>
                <w:sz w:val="22"/>
                <w:szCs w:val="22"/>
              </w:rPr>
              <w:t xml:space="preserve"> </w:t>
            </w:r>
            <w:proofErr w:type="spellStart"/>
            <w:r w:rsidRPr="00E77817">
              <w:rPr>
                <w:sz w:val="22"/>
                <w:szCs w:val="22"/>
              </w:rPr>
              <w:t>көрсететін</w:t>
            </w:r>
            <w:proofErr w:type="spellEnd"/>
            <w:r w:rsidRPr="00E77817">
              <w:rPr>
                <w:sz w:val="22"/>
                <w:szCs w:val="22"/>
              </w:rPr>
              <w:t xml:space="preserve"> </w:t>
            </w:r>
            <w:proofErr w:type="spellStart"/>
            <w:r w:rsidRPr="00E77817">
              <w:rPr>
                <w:sz w:val="22"/>
                <w:szCs w:val="22"/>
              </w:rPr>
              <w:t>визуалды</w:t>
            </w:r>
            <w:proofErr w:type="spellEnd"/>
            <w:r w:rsidRPr="00E77817">
              <w:rPr>
                <w:sz w:val="22"/>
                <w:szCs w:val="22"/>
              </w:rPr>
              <w:t xml:space="preserve"> индикатор.</w:t>
            </w:r>
          </w:p>
          <w:p w14:paraId="1AF0A556" w14:textId="77777777" w:rsidR="00E77817" w:rsidRPr="00E77817" w:rsidRDefault="00E77817" w:rsidP="00E77817">
            <w:pPr>
              <w:pStyle w:val="a3"/>
              <w:rPr>
                <w:sz w:val="22"/>
                <w:szCs w:val="22"/>
              </w:rPr>
            </w:pPr>
            <w:proofErr w:type="spellStart"/>
            <w:r w:rsidRPr="00E77817">
              <w:rPr>
                <w:sz w:val="22"/>
                <w:szCs w:val="22"/>
              </w:rPr>
              <w:t>Зарядталғаннан</w:t>
            </w:r>
            <w:proofErr w:type="spellEnd"/>
            <w:r w:rsidRPr="00E77817">
              <w:rPr>
                <w:sz w:val="22"/>
                <w:szCs w:val="22"/>
              </w:rPr>
              <w:t xml:space="preserve"> </w:t>
            </w:r>
            <w:proofErr w:type="spellStart"/>
            <w:r w:rsidRPr="00E77817">
              <w:rPr>
                <w:sz w:val="22"/>
                <w:szCs w:val="22"/>
              </w:rPr>
              <w:t>кейін</w:t>
            </w:r>
            <w:proofErr w:type="spellEnd"/>
            <w:r w:rsidRPr="00E77817">
              <w:rPr>
                <w:sz w:val="22"/>
                <w:szCs w:val="22"/>
              </w:rPr>
              <w:t xml:space="preserve"> энергия 15 секунд </w:t>
            </w:r>
            <w:proofErr w:type="spellStart"/>
            <w:r w:rsidRPr="00E77817">
              <w:rPr>
                <w:sz w:val="22"/>
                <w:szCs w:val="22"/>
              </w:rPr>
              <w:t>ішінде</w:t>
            </w:r>
            <w:proofErr w:type="spellEnd"/>
            <w:r w:rsidRPr="00E77817">
              <w:rPr>
                <w:sz w:val="22"/>
                <w:szCs w:val="22"/>
              </w:rPr>
              <w:t xml:space="preserve"> </w:t>
            </w:r>
            <w:proofErr w:type="spellStart"/>
            <w:r w:rsidRPr="00E77817">
              <w:rPr>
                <w:sz w:val="22"/>
                <w:szCs w:val="22"/>
              </w:rPr>
              <w:t>қол</w:t>
            </w:r>
            <w:proofErr w:type="spellEnd"/>
            <w:r w:rsidRPr="00E77817">
              <w:rPr>
                <w:sz w:val="22"/>
                <w:szCs w:val="22"/>
              </w:rPr>
              <w:t xml:space="preserve"> </w:t>
            </w:r>
            <w:proofErr w:type="spellStart"/>
            <w:r w:rsidRPr="00E77817">
              <w:rPr>
                <w:sz w:val="22"/>
                <w:szCs w:val="22"/>
              </w:rPr>
              <w:t>жетімді</w:t>
            </w:r>
            <w:proofErr w:type="spellEnd"/>
            <w:r w:rsidRPr="00E77817">
              <w:rPr>
                <w:sz w:val="22"/>
                <w:szCs w:val="22"/>
              </w:rPr>
              <w:t>.</w:t>
            </w:r>
          </w:p>
          <w:p w14:paraId="1D03A338" w14:textId="77777777" w:rsidR="00E77817" w:rsidRPr="00E77817" w:rsidRDefault="00E77817" w:rsidP="00E77817">
            <w:pPr>
              <w:pStyle w:val="a3"/>
              <w:rPr>
                <w:sz w:val="22"/>
                <w:szCs w:val="22"/>
              </w:rPr>
            </w:pPr>
            <w:proofErr w:type="spellStart"/>
            <w:r w:rsidRPr="00E77817">
              <w:rPr>
                <w:sz w:val="22"/>
                <w:szCs w:val="22"/>
              </w:rPr>
              <w:t>Жинақталған</w:t>
            </w:r>
            <w:proofErr w:type="spellEnd"/>
            <w:r w:rsidRPr="00E77817">
              <w:rPr>
                <w:sz w:val="22"/>
                <w:szCs w:val="22"/>
              </w:rPr>
              <w:t xml:space="preserve"> </w:t>
            </w:r>
            <w:proofErr w:type="spellStart"/>
            <w:r w:rsidRPr="00E77817">
              <w:rPr>
                <w:sz w:val="22"/>
                <w:szCs w:val="22"/>
              </w:rPr>
              <w:t>энергияны</w:t>
            </w:r>
            <w:proofErr w:type="spellEnd"/>
            <w:r w:rsidRPr="00E77817">
              <w:rPr>
                <w:sz w:val="22"/>
                <w:szCs w:val="22"/>
              </w:rPr>
              <w:t xml:space="preserve"> </w:t>
            </w:r>
            <w:proofErr w:type="spellStart"/>
            <w:r w:rsidRPr="00E77817">
              <w:rPr>
                <w:sz w:val="22"/>
                <w:szCs w:val="22"/>
              </w:rPr>
              <w:t>автоматты</w:t>
            </w:r>
            <w:proofErr w:type="spellEnd"/>
            <w:r w:rsidRPr="00E77817">
              <w:rPr>
                <w:sz w:val="22"/>
                <w:szCs w:val="22"/>
              </w:rPr>
              <w:t xml:space="preserve"> </w:t>
            </w:r>
            <w:proofErr w:type="spellStart"/>
            <w:r w:rsidRPr="00E77817">
              <w:rPr>
                <w:sz w:val="22"/>
                <w:szCs w:val="22"/>
              </w:rPr>
              <w:t>түрде</w:t>
            </w:r>
            <w:proofErr w:type="spellEnd"/>
            <w:r w:rsidRPr="00E77817">
              <w:rPr>
                <w:sz w:val="22"/>
                <w:szCs w:val="22"/>
              </w:rPr>
              <w:t xml:space="preserve"> </w:t>
            </w:r>
            <w:proofErr w:type="spellStart"/>
            <w:r w:rsidRPr="00E77817">
              <w:rPr>
                <w:sz w:val="22"/>
                <w:szCs w:val="22"/>
              </w:rPr>
              <w:t>қалпына</w:t>
            </w:r>
            <w:proofErr w:type="spellEnd"/>
            <w:r w:rsidRPr="00E77817">
              <w:rPr>
                <w:sz w:val="22"/>
                <w:szCs w:val="22"/>
              </w:rPr>
              <w:t xml:space="preserve"> </w:t>
            </w:r>
            <w:proofErr w:type="spellStart"/>
            <w:r w:rsidRPr="00E77817">
              <w:rPr>
                <w:sz w:val="22"/>
                <w:szCs w:val="22"/>
              </w:rPr>
              <w:t>келтіру</w:t>
            </w:r>
            <w:proofErr w:type="spellEnd"/>
            <w:r w:rsidRPr="00E77817">
              <w:rPr>
                <w:sz w:val="22"/>
                <w:szCs w:val="22"/>
              </w:rPr>
              <w:t xml:space="preserve"> </w:t>
            </w:r>
            <w:proofErr w:type="spellStart"/>
            <w:r w:rsidRPr="00E77817">
              <w:rPr>
                <w:sz w:val="22"/>
                <w:szCs w:val="22"/>
              </w:rPr>
              <w:t>функциясы</w:t>
            </w:r>
            <w:proofErr w:type="spellEnd"/>
            <w:r w:rsidRPr="00E77817">
              <w:rPr>
                <w:sz w:val="22"/>
                <w:szCs w:val="22"/>
              </w:rPr>
              <w:t xml:space="preserve"> </w:t>
            </w:r>
            <w:proofErr w:type="spellStart"/>
            <w:r w:rsidRPr="00E77817">
              <w:rPr>
                <w:sz w:val="22"/>
                <w:szCs w:val="22"/>
              </w:rPr>
              <w:t>зарядталғаннан</w:t>
            </w:r>
            <w:proofErr w:type="spellEnd"/>
            <w:r w:rsidRPr="00E77817">
              <w:rPr>
                <w:sz w:val="22"/>
                <w:szCs w:val="22"/>
              </w:rPr>
              <w:t xml:space="preserve"> </w:t>
            </w:r>
            <w:proofErr w:type="spellStart"/>
            <w:r w:rsidRPr="00E77817">
              <w:rPr>
                <w:sz w:val="22"/>
                <w:szCs w:val="22"/>
              </w:rPr>
              <w:t>кейін</w:t>
            </w:r>
            <w:proofErr w:type="spellEnd"/>
            <w:r w:rsidRPr="00E77817">
              <w:rPr>
                <w:sz w:val="22"/>
                <w:szCs w:val="22"/>
              </w:rPr>
              <w:t xml:space="preserve"> 15 </w:t>
            </w:r>
            <w:proofErr w:type="spellStart"/>
            <w:r w:rsidRPr="00E77817">
              <w:rPr>
                <w:sz w:val="22"/>
                <w:szCs w:val="22"/>
              </w:rPr>
              <w:t>секундтан</w:t>
            </w:r>
            <w:proofErr w:type="spellEnd"/>
            <w:r w:rsidRPr="00E77817">
              <w:rPr>
                <w:sz w:val="22"/>
                <w:szCs w:val="22"/>
              </w:rPr>
              <w:t xml:space="preserve"> </w:t>
            </w:r>
            <w:proofErr w:type="spellStart"/>
            <w:r w:rsidRPr="00E77817">
              <w:rPr>
                <w:sz w:val="22"/>
                <w:szCs w:val="22"/>
              </w:rPr>
              <w:t>кейін</w:t>
            </w:r>
            <w:proofErr w:type="spellEnd"/>
            <w:r w:rsidRPr="00E77817">
              <w:rPr>
                <w:sz w:val="22"/>
                <w:szCs w:val="22"/>
              </w:rPr>
              <w:t xml:space="preserve"> дефибрилляция </w:t>
            </w:r>
            <w:proofErr w:type="spellStart"/>
            <w:r w:rsidRPr="00E77817">
              <w:rPr>
                <w:sz w:val="22"/>
                <w:szCs w:val="22"/>
              </w:rPr>
              <w:t>жасалмаса</w:t>
            </w:r>
            <w:proofErr w:type="spellEnd"/>
            <w:r w:rsidRPr="00E77817">
              <w:rPr>
                <w:sz w:val="22"/>
                <w:szCs w:val="22"/>
              </w:rPr>
              <w:t xml:space="preserve">, </w:t>
            </w:r>
            <w:proofErr w:type="spellStart"/>
            <w:r w:rsidRPr="00E77817">
              <w:rPr>
                <w:sz w:val="22"/>
                <w:szCs w:val="22"/>
              </w:rPr>
              <w:t>энергияны</w:t>
            </w:r>
            <w:proofErr w:type="spellEnd"/>
            <w:r w:rsidRPr="00E77817">
              <w:rPr>
                <w:sz w:val="22"/>
                <w:szCs w:val="22"/>
              </w:rPr>
              <w:t xml:space="preserve"> </w:t>
            </w:r>
            <w:proofErr w:type="spellStart"/>
            <w:r w:rsidRPr="00E77817">
              <w:rPr>
                <w:sz w:val="22"/>
                <w:szCs w:val="22"/>
              </w:rPr>
              <w:t>автоматты</w:t>
            </w:r>
            <w:proofErr w:type="spellEnd"/>
            <w:r w:rsidRPr="00E77817">
              <w:rPr>
                <w:sz w:val="22"/>
                <w:szCs w:val="22"/>
              </w:rPr>
              <w:t xml:space="preserve"> </w:t>
            </w:r>
            <w:proofErr w:type="spellStart"/>
            <w:r w:rsidRPr="00E77817">
              <w:rPr>
                <w:sz w:val="22"/>
                <w:szCs w:val="22"/>
              </w:rPr>
              <w:t>түрде</w:t>
            </w:r>
            <w:proofErr w:type="spellEnd"/>
            <w:r w:rsidRPr="00E77817">
              <w:rPr>
                <w:sz w:val="22"/>
                <w:szCs w:val="22"/>
              </w:rPr>
              <w:t xml:space="preserve"> </w:t>
            </w:r>
            <w:proofErr w:type="spellStart"/>
            <w:r w:rsidRPr="00E77817">
              <w:rPr>
                <w:sz w:val="22"/>
                <w:szCs w:val="22"/>
              </w:rPr>
              <w:t>қауіпсіз</w:t>
            </w:r>
            <w:proofErr w:type="spellEnd"/>
            <w:r w:rsidRPr="00E77817">
              <w:rPr>
                <w:sz w:val="22"/>
                <w:szCs w:val="22"/>
              </w:rPr>
              <w:t xml:space="preserve"> </w:t>
            </w:r>
            <w:proofErr w:type="spellStart"/>
            <w:r w:rsidRPr="00E77817">
              <w:rPr>
                <w:sz w:val="22"/>
                <w:szCs w:val="22"/>
              </w:rPr>
              <w:t>қалпына</w:t>
            </w:r>
            <w:proofErr w:type="spellEnd"/>
            <w:r w:rsidRPr="00E77817">
              <w:rPr>
                <w:sz w:val="22"/>
                <w:szCs w:val="22"/>
              </w:rPr>
              <w:t xml:space="preserve"> </w:t>
            </w:r>
            <w:proofErr w:type="spellStart"/>
            <w:r w:rsidRPr="00E77817">
              <w:rPr>
                <w:sz w:val="22"/>
                <w:szCs w:val="22"/>
              </w:rPr>
              <w:t>келтіру</w:t>
            </w:r>
            <w:proofErr w:type="spellEnd"/>
            <w:r w:rsidRPr="00E77817">
              <w:rPr>
                <w:sz w:val="22"/>
                <w:szCs w:val="22"/>
              </w:rPr>
              <w:t xml:space="preserve"> </w:t>
            </w:r>
            <w:proofErr w:type="spellStart"/>
            <w:r w:rsidRPr="00E77817">
              <w:rPr>
                <w:sz w:val="22"/>
                <w:szCs w:val="22"/>
              </w:rPr>
              <w:t>болып</w:t>
            </w:r>
            <w:proofErr w:type="spellEnd"/>
            <w:r w:rsidRPr="00E77817">
              <w:rPr>
                <w:sz w:val="22"/>
                <w:szCs w:val="22"/>
              </w:rPr>
              <w:t xml:space="preserve"> </w:t>
            </w:r>
            <w:proofErr w:type="spellStart"/>
            <w:r w:rsidRPr="00E77817">
              <w:rPr>
                <w:sz w:val="22"/>
                <w:szCs w:val="22"/>
              </w:rPr>
              <w:t>табылады</w:t>
            </w:r>
            <w:proofErr w:type="spellEnd"/>
            <w:r w:rsidRPr="00E77817">
              <w:rPr>
                <w:sz w:val="22"/>
                <w:szCs w:val="22"/>
              </w:rPr>
              <w:t>.</w:t>
            </w:r>
          </w:p>
          <w:p w14:paraId="60559C9C" w14:textId="77777777" w:rsidR="00E77817" w:rsidRDefault="00E77817" w:rsidP="00E77817">
            <w:pPr>
              <w:pStyle w:val="a3"/>
              <w:rPr>
                <w:sz w:val="22"/>
                <w:szCs w:val="22"/>
              </w:rPr>
            </w:pPr>
            <w:proofErr w:type="spellStart"/>
            <w:r w:rsidRPr="00E77817">
              <w:rPr>
                <w:sz w:val="22"/>
                <w:szCs w:val="22"/>
              </w:rPr>
              <w:t>Зарядтау</w:t>
            </w:r>
            <w:proofErr w:type="spellEnd"/>
            <w:r w:rsidRPr="00E77817">
              <w:rPr>
                <w:sz w:val="22"/>
                <w:szCs w:val="22"/>
              </w:rPr>
              <w:t xml:space="preserve"> </w:t>
            </w:r>
            <w:proofErr w:type="spellStart"/>
            <w:r w:rsidRPr="00E77817">
              <w:rPr>
                <w:sz w:val="22"/>
                <w:szCs w:val="22"/>
              </w:rPr>
              <w:t>процесінде</w:t>
            </w:r>
            <w:proofErr w:type="spellEnd"/>
            <w:r w:rsidRPr="00E77817">
              <w:rPr>
                <w:sz w:val="22"/>
                <w:szCs w:val="22"/>
              </w:rPr>
              <w:t xml:space="preserve"> </w:t>
            </w:r>
            <w:proofErr w:type="spellStart"/>
            <w:r w:rsidRPr="00E77817">
              <w:rPr>
                <w:sz w:val="22"/>
                <w:szCs w:val="22"/>
              </w:rPr>
              <w:t>құрылғы</w:t>
            </w:r>
            <w:proofErr w:type="spellEnd"/>
            <w:r w:rsidRPr="00E77817">
              <w:rPr>
                <w:sz w:val="22"/>
                <w:szCs w:val="22"/>
              </w:rPr>
              <w:t xml:space="preserve"> </w:t>
            </w:r>
            <w:proofErr w:type="spellStart"/>
            <w:r w:rsidRPr="00E77817">
              <w:rPr>
                <w:sz w:val="22"/>
                <w:szCs w:val="22"/>
              </w:rPr>
              <w:t>қатесі</w:t>
            </w:r>
            <w:proofErr w:type="spellEnd"/>
            <w:r w:rsidRPr="00E77817">
              <w:rPr>
                <w:sz w:val="22"/>
                <w:szCs w:val="22"/>
              </w:rPr>
              <w:t xml:space="preserve"> </w:t>
            </w:r>
            <w:proofErr w:type="spellStart"/>
            <w:r w:rsidRPr="00E77817">
              <w:rPr>
                <w:sz w:val="22"/>
                <w:szCs w:val="22"/>
              </w:rPr>
              <w:t>болған</w:t>
            </w:r>
            <w:proofErr w:type="spellEnd"/>
            <w:r w:rsidRPr="00E77817">
              <w:rPr>
                <w:sz w:val="22"/>
                <w:szCs w:val="22"/>
              </w:rPr>
              <w:t xml:space="preserve"> </w:t>
            </w:r>
            <w:proofErr w:type="spellStart"/>
            <w:r w:rsidRPr="00E77817">
              <w:rPr>
                <w:sz w:val="22"/>
                <w:szCs w:val="22"/>
              </w:rPr>
              <w:t>жағдайда</w:t>
            </w:r>
            <w:proofErr w:type="spellEnd"/>
            <w:r w:rsidRPr="00E77817">
              <w:rPr>
                <w:sz w:val="22"/>
                <w:szCs w:val="22"/>
              </w:rPr>
              <w:t xml:space="preserve"> </w:t>
            </w:r>
            <w:proofErr w:type="spellStart"/>
            <w:r w:rsidRPr="00E77817">
              <w:rPr>
                <w:sz w:val="22"/>
                <w:szCs w:val="22"/>
              </w:rPr>
              <w:t>дыбыстық</w:t>
            </w:r>
            <w:proofErr w:type="spellEnd"/>
            <w:r w:rsidRPr="00E77817">
              <w:rPr>
                <w:sz w:val="22"/>
                <w:szCs w:val="22"/>
              </w:rPr>
              <w:t xml:space="preserve"> сигнал </w:t>
            </w:r>
            <w:proofErr w:type="spellStart"/>
            <w:r w:rsidRPr="00E77817">
              <w:rPr>
                <w:sz w:val="22"/>
                <w:szCs w:val="22"/>
              </w:rPr>
              <w:t>және</w:t>
            </w:r>
            <w:proofErr w:type="spellEnd"/>
            <w:r w:rsidRPr="00E77817">
              <w:rPr>
                <w:sz w:val="22"/>
                <w:szCs w:val="22"/>
              </w:rPr>
              <w:t xml:space="preserve"> </w:t>
            </w:r>
            <w:proofErr w:type="spellStart"/>
            <w:r w:rsidRPr="00E77817">
              <w:rPr>
                <w:sz w:val="22"/>
                <w:szCs w:val="22"/>
              </w:rPr>
              <w:t>визуалды</w:t>
            </w:r>
            <w:proofErr w:type="spellEnd"/>
            <w:r w:rsidRPr="00E77817">
              <w:rPr>
                <w:sz w:val="22"/>
                <w:szCs w:val="22"/>
              </w:rPr>
              <w:t xml:space="preserve"> индикатор.</w:t>
            </w:r>
          </w:p>
          <w:p w14:paraId="3D9437D1" w14:textId="77777777" w:rsidR="00E77817" w:rsidRPr="00E77817" w:rsidRDefault="00E77817" w:rsidP="00E77817">
            <w:pPr>
              <w:pStyle w:val="a3"/>
              <w:rPr>
                <w:b/>
                <w:sz w:val="22"/>
                <w:szCs w:val="22"/>
              </w:rPr>
            </w:pPr>
            <w:proofErr w:type="spellStart"/>
            <w:r w:rsidRPr="00E77817">
              <w:rPr>
                <w:b/>
                <w:sz w:val="22"/>
                <w:szCs w:val="22"/>
              </w:rPr>
              <w:t>Аппаратты</w:t>
            </w:r>
            <w:proofErr w:type="spellEnd"/>
            <w:r w:rsidRPr="00E77817">
              <w:rPr>
                <w:b/>
                <w:sz w:val="22"/>
                <w:szCs w:val="22"/>
              </w:rPr>
              <w:t xml:space="preserve"> </w:t>
            </w:r>
            <w:proofErr w:type="spellStart"/>
            <w:r w:rsidRPr="00E77817">
              <w:rPr>
                <w:b/>
                <w:sz w:val="22"/>
                <w:szCs w:val="22"/>
              </w:rPr>
              <w:t>сенімді</w:t>
            </w:r>
            <w:proofErr w:type="spellEnd"/>
            <w:r w:rsidRPr="00E77817">
              <w:rPr>
                <w:b/>
                <w:sz w:val="22"/>
                <w:szCs w:val="22"/>
              </w:rPr>
              <w:t xml:space="preserve"> </w:t>
            </w:r>
            <w:proofErr w:type="spellStart"/>
            <w:r w:rsidRPr="00E77817">
              <w:rPr>
                <w:b/>
                <w:sz w:val="22"/>
                <w:szCs w:val="22"/>
              </w:rPr>
              <w:t>және</w:t>
            </w:r>
            <w:proofErr w:type="spellEnd"/>
            <w:r w:rsidRPr="00E77817">
              <w:rPr>
                <w:b/>
                <w:sz w:val="22"/>
                <w:szCs w:val="22"/>
              </w:rPr>
              <w:t xml:space="preserve"> </w:t>
            </w:r>
            <w:proofErr w:type="spellStart"/>
            <w:r w:rsidRPr="00E77817">
              <w:rPr>
                <w:b/>
                <w:sz w:val="22"/>
                <w:szCs w:val="22"/>
              </w:rPr>
              <w:t>қауіпсіз</w:t>
            </w:r>
            <w:proofErr w:type="spellEnd"/>
            <w:r w:rsidRPr="00E77817">
              <w:rPr>
                <w:b/>
                <w:sz w:val="22"/>
                <w:szCs w:val="22"/>
              </w:rPr>
              <w:t xml:space="preserve"> </w:t>
            </w:r>
            <w:proofErr w:type="spellStart"/>
            <w:r w:rsidRPr="00E77817">
              <w:rPr>
                <w:b/>
                <w:sz w:val="22"/>
                <w:szCs w:val="22"/>
              </w:rPr>
              <w:t>пайдалануға</w:t>
            </w:r>
            <w:proofErr w:type="spellEnd"/>
            <w:r w:rsidRPr="00E77817">
              <w:rPr>
                <w:b/>
                <w:sz w:val="22"/>
                <w:szCs w:val="22"/>
              </w:rPr>
              <w:t xml:space="preserve"> </w:t>
            </w:r>
            <w:proofErr w:type="spellStart"/>
            <w:r w:rsidRPr="00E77817">
              <w:rPr>
                <w:b/>
                <w:sz w:val="22"/>
                <w:szCs w:val="22"/>
              </w:rPr>
              <w:t>арналған</w:t>
            </w:r>
            <w:proofErr w:type="spellEnd"/>
            <w:r w:rsidRPr="00E77817">
              <w:rPr>
                <w:b/>
                <w:sz w:val="22"/>
                <w:szCs w:val="22"/>
              </w:rPr>
              <w:t xml:space="preserve"> </w:t>
            </w:r>
            <w:proofErr w:type="spellStart"/>
            <w:r w:rsidRPr="00E77817">
              <w:rPr>
                <w:b/>
                <w:sz w:val="22"/>
                <w:szCs w:val="22"/>
              </w:rPr>
              <w:t>индикаторлар</w:t>
            </w:r>
            <w:proofErr w:type="spellEnd"/>
            <w:r w:rsidRPr="00E77817">
              <w:rPr>
                <w:b/>
                <w:sz w:val="22"/>
                <w:szCs w:val="22"/>
              </w:rPr>
              <w:t>:</w:t>
            </w:r>
          </w:p>
          <w:p w14:paraId="7A2E2843" w14:textId="77777777" w:rsidR="00E77817" w:rsidRPr="00E77817" w:rsidRDefault="00E77817" w:rsidP="00E77817">
            <w:pPr>
              <w:pStyle w:val="a3"/>
              <w:rPr>
                <w:bCs/>
                <w:sz w:val="22"/>
                <w:szCs w:val="22"/>
              </w:rPr>
            </w:pPr>
            <w:r w:rsidRPr="00E77817">
              <w:rPr>
                <w:bCs/>
                <w:sz w:val="22"/>
                <w:szCs w:val="22"/>
              </w:rPr>
              <w:t xml:space="preserve">энергия </w:t>
            </w:r>
            <w:proofErr w:type="spellStart"/>
            <w:r w:rsidRPr="00E77817">
              <w:rPr>
                <w:bCs/>
                <w:sz w:val="22"/>
                <w:szCs w:val="22"/>
              </w:rPr>
              <w:t>деңгейінің</w:t>
            </w:r>
            <w:proofErr w:type="spellEnd"/>
            <w:r w:rsidRPr="00E77817">
              <w:rPr>
                <w:bCs/>
                <w:sz w:val="22"/>
                <w:szCs w:val="22"/>
              </w:rPr>
              <w:t xml:space="preserve"> индикаторы;</w:t>
            </w:r>
          </w:p>
          <w:p w14:paraId="57CB7C4A" w14:textId="77777777" w:rsidR="00E77817" w:rsidRPr="00E77817" w:rsidRDefault="00E77817" w:rsidP="00E77817">
            <w:pPr>
              <w:pStyle w:val="a3"/>
              <w:rPr>
                <w:bCs/>
                <w:sz w:val="22"/>
                <w:szCs w:val="22"/>
              </w:rPr>
            </w:pPr>
            <w:r w:rsidRPr="00E77817">
              <w:rPr>
                <w:bCs/>
                <w:sz w:val="22"/>
                <w:szCs w:val="22"/>
              </w:rPr>
              <w:t xml:space="preserve">энергия </w:t>
            </w:r>
            <w:proofErr w:type="spellStart"/>
            <w:r w:rsidRPr="00E77817">
              <w:rPr>
                <w:bCs/>
                <w:sz w:val="22"/>
                <w:szCs w:val="22"/>
              </w:rPr>
              <w:t>жинау</w:t>
            </w:r>
            <w:proofErr w:type="spellEnd"/>
            <w:r w:rsidRPr="00E77817">
              <w:rPr>
                <w:bCs/>
                <w:sz w:val="22"/>
                <w:szCs w:val="22"/>
              </w:rPr>
              <w:t xml:space="preserve"> </w:t>
            </w:r>
            <w:proofErr w:type="spellStart"/>
            <w:r w:rsidRPr="00E77817">
              <w:rPr>
                <w:bCs/>
                <w:sz w:val="22"/>
                <w:szCs w:val="22"/>
              </w:rPr>
              <w:t>процесінің</w:t>
            </w:r>
            <w:proofErr w:type="spellEnd"/>
            <w:r w:rsidRPr="00E77817">
              <w:rPr>
                <w:bCs/>
                <w:sz w:val="22"/>
                <w:szCs w:val="22"/>
              </w:rPr>
              <w:t xml:space="preserve"> индикаторы;</w:t>
            </w:r>
          </w:p>
          <w:p w14:paraId="346BF6BB" w14:textId="77777777" w:rsidR="00E77817" w:rsidRPr="00E77817" w:rsidRDefault="00E77817" w:rsidP="00E77817">
            <w:pPr>
              <w:pStyle w:val="a3"/>
              <w:rPr>
                <w:bCs/>
                <w:sz w:val="22"/>
                <w:szCs w:val="22"/>
              </w:rPr>
            </w:pPr>
            <w:proofErr w:type="spellStart"/>
            <w:r w:rsidRPr="00E77817">
              <w:rPr>
                <w:bCs/>
                <w:sz w:val="22"/>
                <w:szCs w:val="22"/>
              </w:rPr>
              <w:t>таңдалған</w:t>
            </w:r>
            <w:proofErr w:type="spellEnd"/>
            <w:r w:rsidRPr="00E77817">
              <w:rPr>
                <w:bCs/>
                <w:sz w:val="22"/>
                <w:szCs w:val="22"/>
              </w:rPr>
              <w:t xml:space="preserve"> энергия </w:t>
            </w:r>
            <w:proofErr w:type="spellStart"/>
            <w:r w:rsidRPr="00E77817">
              <w:rPr>
                <w:bCs/>
                <w:sz w:val="22"/>
                <w:szCs w:val="22"/>
              </w:rPr>
              <w:t>деңгейіне</w:t>
            </w:r>
            <w:proofErr w:type="spellEnd"/>
            <w:r w:rsidRPr="00E77817">
              <w:rPr>
                <w:bCs/>
                <w:sz w:val="22"/>
                <w:szCs w:val="22"/>
              </w:rPr>
              <w:t xml:space="preserve"> </w:t>
            </w:r>
            <w:proofErr w:type="spellStart"/>
            <w:r w:rsidRPr="00E77817">
              <w:rPr>
                <w:bCs/>
                <w:sz w:val="22"/>
                <w:szCs w:val="22"/>
              </w:rPr>
              <w:t>қол</w:t>
            </w:r>
            <w:proofErr w:type="spellEnd"/>
            <w:r w:rsidRPr="00E77817">
              <w:rPr>
                <w:bCs/>
                <w:sz w:val="22"/>
                <w:szCs w:val="22"/>
              </w:rPr>
              <w:t xml:space="preserve"> </w:t>
            </w:r>
            <w:proofErr w:type="spellStart"/>
            <w:r w:rsidRPr="00E77817">
              <w:rPr>
                <w:bCs/>
                <w:sz w:val="22"/>
                <w:szCs w:val="22"/>
              </w:rPr>
              <w:t>жеткізу</w:t>
            </w:r>
            <w:proofErr w:type="spellEnd"/>
            <w:r w:rsidRPr="00E77817">
              <w:rPr>
                <w:bCs/>
                <w:sz w:val="22"/>
                <w:szCs w:val="22"/>
              </w:rPr>
              <w:t xml:space="preserve"> индикаторы;</w:t>
            </w:r>
          </w:p>
          <w:p w14:paraId="2CE5213A" w14:textId="77777777" w:rsidR="00E77817" w:rsidRPr="00E77817" w:rsidRDefault="00E77817" w:rsidP="00E77817">
            <w:pPr>
              <w:pStyle w:val="a3"/>
              <w:rPr>
                <w:bCs/>
                <w:sz w:val="22"/>
                <w:szCs w:val="22"/>
              </w:rPr>
            </w:pPr>
            <w:proofErr w:type="spellStart"/>
            <w:r w:rsidRPr="00E77817">
              <w:rPr>
                <w:bCs/>
                <w:sz w:val="22"/>
                <w:szCs w:val="22"/>
              </w:rPr>
              <w:t>аппараттың</w:t>
            </w:r>
            <w:proofErr w:type="spellEnd"/>
            <w:r w:rsidRPr="00E77817">
              <w:rPr>
                <w:bCs/>
                <w:sz w:val="22"/>
                <w:szCs w:val="22"/>
              </w:rPr>
              <w:t xml:space="preserve"> </w:t>
            </w:r>
            <w:proofErr w:type="spellStart"/>
            <w:r w:rsidRPr="00E77817">
              <w:rPr>
                <w:bCs/>
                <w:sz w:val="22"/>
                <w:szCs w:val="22"/>
              </w:rPr>
              <w:t>дұрыс</w:t>
            </w:r>
            <w:proofErr w:type="spellEnd"/>
            <w:r w:rsidRPr="00E77817">
              <w:rPr>
                <w:bCs/>
                <w:sz w:val="22"/>
                <w:szCs w:val="22"/>
              </w:rPr>
              <w:t xml:space="preserve"> </w:t>
            </w:r>
            <w:proofErr w:type="spellStart"/>
            <w:r w:rsidRPr="00E77817">
              <w:rPr>
                <w:bCs/>
                <w:sz w:val="22"/>
                <w:szCs w:val="22"/>
              </w:rPr>
              <w:t>жұмыс</w:t>
            </w:r>
            <w:proofErr w:type="spellEnd"/>
            <w:r w:rsidRPr="00E77817">
              <w:rPr>
                <w:bCs/>
                <w:sz w:val="22"/>
                <w:szCs w:val="22"/>
              </w:rPr>
              <w:t xml:space="preserve"> </w:t>
            </w:r>
            <w:proofErr w:type="spellStart"/>
            <w:r w:rsidRPr="00E77817">
              <w:rPr>
                <w:bCs/>
                <w:sz w:val="22"/>
                <w:szCs w:val="22"/>
              </w:rPr>
              <w:t>істемеу</w:t>
            </w:r>
            <w:proofErr w:type="spellEnd"/>
            <w:r w:rsidRPr="00E77817">
              <w:rPr>
                <w:bCs/>
                <w:sz w:val="22"/>
                <w:szCs w:val="22"/>
              </w:rPr>
              <w:t xml:space="preserve"> индикаторы;</w:t>
            </w:r>
          </w:p>
          <w:p w14:paraId="6D3877DF" w14:textId="77777777" w:rsidR="00E77817" w:rsidRPr="00E77817" w:rsidRDefault="00E77817" w:rsidP="00E77817">
            <w:pPr>
              <w:pStyle w:val="a3"/>
              <w:rPr>
                <w:bCs/>
                <w:sz w:val="22"/>
                <w:szCs w:val="22"/>
              </w:rPr>
            </w:pPr>
            <w:proofErr w:type="spellStart"/>
            <w:r w:rsidRPr="00E77817">
              <w:rPr>
                <w:bCs/>
                <w:sz w:val="22"/>
                <w:szCs w:val="22"/>
              </w:rPr>
              <w:t>батареяны</w:t>
            </w:r>
            <w:proofErr w:type="spellEnd"/>
            <w:r w:rsidRPr="00E77817">
              <w:rPr>
                <w:bCs/>
                <w:sz w:val="22"/>
                <w:szCs w:val="22"/>
              </w:rPr>
              <w:t xml:space="preserve"> </w:t>
            </w:r>
            <w:proofErr w:type="spellStart"/>
            <w:r w:rsidRPr="00E77817">
              <w:rPr>
                <w:bCs/>
                <w:sz w:val="22"/>
                <w:szCs w:val="22"/>
              </w:rPr>
              <w:t>зарядтау</w:t>
            </w:r>
            <w:proofErr w:type="spellEnd"/>
            <w:r w:rsidRPr="00E77817">
              <w:rPr>
                <w:bCs/>
                <w:sz w:val="22"/>
                <w:szCs w:val="22"/>
              </w:rPr>
              <w:t xml:space="preserve"> </w:t>
            </w:r>
            <w:proofErr w:type="spellStart"/>
            <w:r w:rsidRPr="00E77817">
              <w:rPr>
                <w:bCs/>
                <w:sz w:val="22"/>
                <w:szCs w:val="22"/>
              </w:rPr>
              <w:t>процесінің</w:t>
            </w:r>
            <w:proofErr w:type="spellEnd"/>
            <w:r w:rsidRPr="00E77817">
              <w:rPr>
                <w:bCs/>
                <w:sz w:val="22"/>
                <w:szCs w:val="22"/>
              </w:rPr>
              <w:t xml:space="preserve"> индикаторы;</w:t>
            </w:r>
          </w:p>
          <w:p w14:paraId="2A5BA2FE" w14:textId="77777777" w:rsidR="00E77817" w:rsidRPr="00E77817" w:rsidRDefault="00E77817" w:rsidP="00E77817">
            <w:pPr>
              <w:pStyle w:val="a3"/>
              <w:rPr>
                <w:bCs/>
                <w:sz w:val="22"/>
                <w:szCs w:val="22"/>
              </w:rPr>
            </w:pPr>
            <w:r w:rsidRPr="00E77817">
              <w:rPr>
                <w:bCs/>
                <w:sz w:val="22"/>
                <w:szCs w:val="22"/>
              </w:rPr>
              <w:t xml:space="preserve">батарея </w:t>
            </w:r>
            <w:proofErr w:type="spellStart"/>
            <w:r w:rsidRPr="00E77817">
              <w:rPr>
                <w:bCs/>
                <w:sz w:val="22"/>
                <w:szCs w:val="22"/>
              </w:rPr>
              <w:t>күйінің</w:t>
            </w:r>
            <w:proofErr w:type="spellEnd"/>
            <w:r w:rsidRPr="00E77817">
              <w:rPr>
                <w:bCs/>
                <w:sz w:val="22"/>
                <w:szCs w:val="22"/>
              </w:rPr>
              <w:t xml:space="preserve"> индикаторы.</w:t>
            </w:r>
          </w:p>
          <w:p w14:paraId="1888C337" w14:textId="1B8CE762" w:rsidR="00E77817" w:rsidRPr="00E77817" w:rsidRDefault="00E77817" w:rsidP="00E77817">
            <w:pPr>
              <w:pStyle w:val="a3"/>
              <w:rPr>
                <w:bCs/>
                <w:sz w:val="22"/>
                <w:szCs w:val="22"/>
              </w:rPr>
            </w:pPr>
            <w:proofErr w:type="spellStart"/>
            <w:r w:rsidRPr="00E77817">
              <w:rPr>
                <w:bCs/>
                <w:sz w:val="22"/>
                <w:szCs w:val="22"/>
              </w:rPr>
              <w:t>Қуат</w:t>
            </w:r>
            <w:proofErr w:type="spellEnd"/>
            <w:r w:rsidRPr="00E77817">
              <w:rPr>
                <w:bCs/>
                <w:sz w:val="22"/>
                <w:szCs w:val="22"/>
              </w:rPr>
              <w:t xml:space="preserve"> </w:t>
            </w:r>
            <w:r>
              <w:rPr>
                <w:bCs/>
                <w:sz w:val="22"/>
                <w:szCs w:val="22"/>
                <w:lang w:val="kk-KZ"/>
              </w:rPr>
              <w:t>б</w:t>
            </w:r>
            <w:proofErr w:type="spellStart"/>
            <w:r w:rsidRPr="00E77817">
              <w:rPr>
                <w:bCs/>
                <w:sz w:val="22"/>
                <w:szCs w:val="22"/>
              </w:rPr>
              <w:t>атарея</w:t>
            </w:r>
            <w:proofErr w:type="spellEnd"/>
            <w:r w:rsidRPr="00E77817">
              <w:rPr>
                <w:bCs/>
                <w:sz w:val="22"/>
                <w:szCs w:val="22"/>
              </w:rPr>
              <w:t xml:space="preserve"> </w:t>
            </w:r>
            <w:proofErr w:type="spellStart"/>
            <w:r w:rsidRPr="00E77817">
              <w:rPr>
                <w:bCs/>
                <w:sz w:val="22"/>
                <w:szCs w:val="22"/>
              </w:rPr>
              <w:t>жинағынан</w:t>
            </w:r>
            <w:proofErr w:type="spellEnd"/>
            <w:r w:rsidRPr="00E77817">
              <w:rPr>
                <w:bCs/>
                <w:sz w:val="22"/>
                <w:szCs w:val="22"/>
              </w:rPr>
              <w:t xml:space="preserve"> (</w:t>
            </w:r>
            <w:proofErr w:type="spellStart"/>
            <w:r w:rsidRPr="00E77817">
              <w:rPr>
                <w:bCs/>
                <w:sz w:val="22"/>
                <w:szCs w:val="22"/>
              </w:rPr>
              <w:t>кіріктірілген</w:t>
            </w:r>
            <w:proofErr w:type="spellEnd"/>
            <w:r w:rsidRPr="00E77817">
              <w:rPr>
                <w:bCs/>
                <w:sz w:val="22"/>
                <w:szCs w:val="22"/>
              </w:rPr>
              <w:t xml:space="preserve"> </w:t>
            </w:r>
            <w:proofErr w:type="spellStart"/>
            <w:r w:rsidRPr="00E77817">
              <w:rPr>
                <w:bCs/>
                <w:sz w:val="22"/>
                <w:szCs w:val="22"/>
              </w:rPr>
              <w:t>зарядтағыш</w:t>
            </w:r>
            <w:proofErr w:type="spellEnd"/>
            <w:r w:rsidRPr="00E77817">
              <w:rPr>
                <w:bCs/>
                <w:sz w:val="22"/>
                <w:szCs w:val="22"/>
              </w:rPr>
              <w:t xml:space="preserve">) </w:t>
            </w:r>
            <w:proofErr w:type="spellStart"/>
            <w:r w:rsidRPr="00E77817">
              <w:rPr>
                <w:bCs/>
                <w:sz w:val="22"/>
                <w:szCs w:val="22"/>
              </w:rPr>
              <w:t>алынуы</w:t>
            </w:r>
            <w:proofErr w:type="spellEnd"/>
            <w:r w:rsidRPr="00E77817">
              <w:rPr>
                <w:bCs/>
                <w:sz w:val="22"/>
                <w:szCs w:val="22"/>
              </w:rPr>
              <w:t xml:space="preserve"> керек.</w:t>
            </w:r>
          </w:p>
          <w:p w14:paraId="51B5DFC2" w14:textId="77777777" w:rsidR="00E77817" w:rsidRPr="00E77817" w:rsidRDefault="00E77817" w:rsidP="00E77817">
            <w:pPr>
              <w:pStyle w:val="a3"/>
              <w:rPr>
                <w:bCs/>
                <w:sz w:val="22"/>
                <w:szCs w:val="22"/>
              </w:rPr>
            </w:pPr>
            <w:proofErr w:type="spellStart"/>
            <w:r w:rsidRPr="00E77817">
              <w:rPr>
                <w:bCs/>
                <w:sz w:val="22"/>
                <w:szCs w:val="22"/>
              </w:rPr>
              <w:t>Сыртқы</w:t>
            </w:r>
            <w:proofErr w:type="spellEnd"/>
            <w:r w:rsidRPr="00E77817">
              <w:rPr>
                <w:bCs/>
                <w:sz w:val="22"/>
                <w:szCs w:val="22"/>
              </w:rPr>
              <w:t xml:space="preserve"> </w:t>
            </w:r>
            <w:proofErr w:type="spellStart"/>
            <w:r w:rsidRPr="00E77817">
              <w:rPr>
                <w:bCs/>
                <w:sz w:val="22"/>
                <w:szCs w:val="22"/>
              </w:rPr>
              <w:t>разрядты</w:t>
            </w:r>
            <w:proofErr w:type="spellEnd"/>
            <w:r w:rsidRPr="00E77817">
              <w:rPr>
                <w:bCs/>
                <w:sz w:val="22"/>
                <w:szCs w:val="22"/>
              </w:rPr>
              <w:t xml:space="preserve"> </w:t>
            </w:r>
            <w:proofErr w:type="spellStart"/>
            <w:r w:rsidRPr="00E77817">
              <w:rPr>
                <w:bCs/>
                <w:sz w:val="22"/>
                <w:szCs w:val="22"/>
              </w:rPr>
              <w:t>электродтардың</w:t>
            </w:r>
            <w:proofErr w:type="spellEnd"/>
            <w:r w:rsidRPr="00E77817">
              <w:rPr>
                <w:bCs/>
                <w:sz w:val="22"/>
                <w:szCs w:val="22"/>
              </w:rPr>
              <w:t xml:space="preserve"> </w:t>
            </w:r>
            <w:proofErr w:type="spellStart"/>
            <w:r w:rsidRPr="00E77817">
              <w:rPr>
                <w:bCs/>
                <w:sz w:val="22"/>
                <w:szCs w:val="22"/>
              </w:rPr>
              <w:t>кабельдері</w:t>
            </w:r>
            <w:proofErr w:type="spellEnd"/>
            <w:r w:rsidRPr="00E77817">
              <w:rPr>
                <w:bCs/>
                <w:sz w:val="22"/>
                <w:szCs w:val="22"/>
              </w:rPr>
              <w:t xml:space="preserve"> </w:t>
            </w:r>
            <w:proofErr w:type="spellStart"/>
            <w:r w:rsidRPr="00E77817">
              <w:rPr>
                <w:bCs/>
                <w:sz w:val="22"/>
                <w:szCs w:val="22"/>
              </w:rPr>
              <w:t>корпуста</w:t>
            </w:r>
            <w:proofErr w:type="spellEnd"/>
            <w:r w:rsidRPr="00E77817">
              <w:rPr>
                <w:bCs/>
                <w:sz w:val="22"/>
                <w:szCs w:val="22"/>
              </w:rPr>
              <w:t xml:space="preserve"> </w:t>
            </w:r>
            <w:proofErr w:type="spellStart"/>
            <w:r w:rsidRPr="00E77817">
              <w:rPr>
                <w:bCs/>
                <w:sz w:val="22"/>
                <w:szCs w:val="22"/>
              </w:rPr>
              <w:t>мықтап</w:t>
            </w:r>
            <w:proofErr w:type="spellEnd"/>
            <w:r w:rsidRPr="00E77817">
              <w:rPr>
                <w:bCs/>
                <w:sz w:val="22"/>
                <w:szCs w:val="22"/>
              </w:rPr>
              <w:t xml:space="preserve"> </w:t>
            </w:r>
            <w:proofErr w:type="spellStart"/>
            <w:r w:rsidRPr="00E77817">
              <w:rPr>
                <w:bCs/>
                <w:sz w:val="22"/>
                <w:szCs w:val="22"/>
              </w:rPr>
              <w:t>орналастырылған</w:t>
            </w:r>
            <w:proofErr w:type="spellEnd"/>
            <w:r w:rsidRPr="00E77817">
              <w:rPr>
                <w:bCs/>
                <w:sz w:val="22"/>
                <w:szCs w:val="22"/>
              </w:rPr>
              <w:t>.</w:t>
            </w:r>
          </w:p>
          <w:p w14:paraId="4955F9F5" w14:textId="77777777" w:rsidR="00E77817" w:rsidRPr="00E77817" w:rsidRDefault="00E77817" w:rsidP="00E77817">
            <w:pPr>
              <w:pStyle w:val="a3"/>
              <w:rPr>
                <w:bCs/>
                <w:sz w:val="22"/>
                <w:szCs w:val="22"/>
              </w:rPr>
            </w:pPr>
            <w:proofErr w:type="spellStart"/>
            <w:r w:rsidRPr="00E77817">
              <w:rPr>
                <w:bCs/>
                <w:sz w:val="22"/>
                <w:szCs w:val="22"/>
              </w:rPr>
              <w:t>Қажет</w:t>
            </w:r>
            <w:proofErr w:type="spellEnd"/>
            <w:r w:rsidRPr="00E77817">
              <w:rPr>
                <w:bCs/>
                <w:sz w:val="22"/>
                <w:szCs w:val="22"/>
              </w:rPr>
              <w:t xml:space="preserve"> </w:t>
            </w:r>
            <w:proofErr w:type="spellStart"/>
            <w:r w:rsidRPr="00E77817">
              <w:rPr>
                <w:bCs/>
                <w:sz w:val="22"/>
                <w:szCs w:val="22"/>
              </w:rPr>
              <w:t>болған</w:t>
            </w:r>
            <w:proofErr w:type="spellEnd"/>
            <w:r w:rsidRPr="00E77817">
              <w:rPr>
                <w:bCs/>
                <w:sz w:val="22"/>
                <w:szCs w:val="22"/>
              </w:rPr>
              <w:t xml:space="preserve"> </w:t>
            </w:r>
            <w:proofErr w:type="spellStart"/>
            <w:r w:rsidRPr="00E77817">
              <w:rPr>
                <w:bCs/>
                <w:sz w:val="22"/>
                <w:szCs w:val="22"/>
              </w:rPr>
              <w:t>жағдайда</w:t>
            </w:r>
            <w:proofErr w:type="spellEnd"/>
            <w:r w:rsidRPr="00E77817">
              <w:rPr>
                <w:bCs/>
                <w:sz w:val="22"/>
                <w:szCs w:val="22"/>
              </w:rPr>
              <w:t xml:space="preserve"> </w:t>
            </w:r>
            <w:proofErr w:type="spellStart"/>
            <w:r w:rsidRPr="00E77817">
              <w:rPr>
                <w:bCs/>
                <w:sz w:val="22"/>
                <w:szCs w:val="22"/>
              </w:rPr>
              <w:t>жылдам</w:t>
            </w:r>
            <w:proofErr w:type="spellEnd"/>
            <w:r w:rsidRPr="00E77817">
              <w:rPr>
                <w:bCs/>
                <w:sz w:val="22"/>
                <w:szCs w:val="22"/>
              </w:rPr>
              <w:t xml:space="preserve"> </w:t>
            </w:r>
            <w:proofErr w:type="spellStart"/>
            <w:r w:rsidRPr="00E77817">
              <w:rPr>
                <w:bCs/>
                <w:sz w:val="22"/>
                <w:szCs w:val="22"/>
              </w:rPr>
              <w:t>пайдалану</w:t>
            </w:r>
            <w:proofErr w:type="spellEnd"/>
            <w:r w:rsidRPr="00E77817">
              <w:rPr>
                <w:bCs/>
                <w:sz w:val="22"/>
                <w:szCs w:val="22"/>
              </w:rPr>
              <w:t xml:space="preserve"> </w:t>
            </w:r>
            <w:proofErr w:type="spellStart"/>
            <w:r w:rsidRPr="00E77817">
              <w:rPr>
                <w:bCs/>
                <w:sz w:val="22"/>
                <w:szCs w:val="22"/>
              </w:rPr>
              <w:t>мүмкіндігі</w:t>
            </w:r>
            <w:proofErr w:type="spellEnd"/>
            <w:r w:rsidRPr="00E77817">
              <w:rPr>
                <w:bCs/>
                <w:sz w:val="22"/>
                <w:szCs w:val="22"/>
              </w:rPr>
              <w:t>.</w:t>
            </w:r>
          </w:p>
          <w:p w14:paraId="0262F5BD" w14:textId="77777777" w:rsidR="00E77817" w:rsidRPr="00E77817" w:rsidRDefault="00E77817" w:rsidP="00E77817">
            <w:pPr>
              <w:pStyle w:val="a3"/>
              <w:rPr>
                <w:bCs/>
                <w:sz w:val="22"/>
                <w:szCs w:val="22"/>
              </w:rPr>
            </w:pPr>
            <w:proofErr w:type="spellStart"/>
            <w:r w:rsidRPr="00E77817">
              <w:rPr>
                <w:bCs/>
                <w:sz w:val="22"/>
                <w:szCs w:val="22"/>
              </w:rPr>
              <w:t>Аппараттың</w:t>
            </w:r>
            <w:proofErr w:type="spellEnd"/>
            <w:r w:rsidRPr="00E77817">
              <w:rPr>
                <w:bCs/>
                <w:sz w:val="22"/>
                <w:szCs w:val="22"/>
              </w:rPr>
              <w:t xml:space="preserve"> корпусы </w:t>
            </w:r>
            <w:proofErr w:type="spellStart"/>
            <w:r w:rsidRPr="00E77817">
              <w:rPr>
                <w:bCs/>
                <w:sz w:val="22"/>
                <w:szCs w:val="22"/>
              </w:rPr>
              <w:t>соққыға</w:t>
            </w:r>
            <w:proofErr w:type="spellEnd"/>
            <w:r w:rsidRPr="00E77817">
              <w:rPr>
                <w:bCs/>
                <w:sz w:val="22"/>
                <w:szCs w:val="22"/>
              </w:rPr>
              <w:t xml:space="preserve"> </w:t>
            </w:r>
            <w:proofErr w:type="spellStart"/>
            <w:r w:rsidRPr="00E77817">
              <w:rPr>
                <w:bCs/>
                <w:sz w:val="22"/>
                <w:szCs w:val="22"/>
              </w:rPr>
              <w:t>төзімді</w:t>
            </w:r>
            <w:proofErr w:type="spellEnd"/>
            <w:r w:rsidRPr="00E77817">
              <w:rPr>
                <w:bCs/>
                <w:sz w:val="22"/>
                <w:szCs w:val="22"/>
              </w:rPr>
              <w:t>.</w:t>
            </w:r>
          </w:p>
          <w:p w14:paraId="2979FCF3" w14:textId="77777777" w:rsidR="00E77817" w:rsidRPr="00E77817" w:rsidRDefault="00E77817" w:rsidP="00E77817">
            <w:pPr>
              <w:pStyle w:val="a3"/>
              <w:rPr>
                <w:bCs/>
                <w:sz w:val="22"/>
                <w:szCs w:val="22"/>
              </w:rPr>
            </w:pPr>
            <w:proofErr w:type="spellStart"/>
            <w:r w:rsidRPr="00E77817">
              <w:rPr>
                <w:bCs/>
                <w:sz w:val="22"/>
                <w:szCs w:val="22"/>
              </w:rPr>
              <w:t>Ыңғайлы</w:t>
            </w:r>
            <w:proofErr w:type="spellEnd"/>
            <w:r w:rsidRPr="00E77817">
              <w:rPr>
                <w:bCs/>
                <w:sz w:val="22"/>
                <w:szCs w:val="22"/>
              </w:rPr>
              <w:t xml:space="preserve"> </w:t>
            </w:r>
            <w:proofErr w:type="spellStart"/>
            <w:r w:rsidRPr="00E77817">
              <w:rPr>
                <w:bCs/>
                <w:sz w:val="22"/>
                <w:szCs w:val="22"/>
              </w:rPr>
              <w:t>тасымалдау</w:t>
            </w:r>
            <w:proofErr w:type="spellEnd"/>
            <w:r w:rsidRPr="00E77817">
              <w:rPr>
                <w:bCs/>
                <w:sz w:val="22"/>
                <w:szCs w:val="22"/>
              </w:rPr>
              <w:t xml:space="preserve"> </w:t>
            </w:r>
            <w:proofErr w:type="spellStart"/>
            <w:r w:rsidRPr="00E77817">
              <w:rPr>
                <w:bCs/>
                <w:sz w:val="22"/>
                <w:szCs w:val="22"/>
              </w:rPr>
              <w:t>тұтқасы</w:t>
            </w:r>
            <w:proofErr w:type="spellEnd"/>
            <w:r w:rsidRPr="00E77817">
              <w:rPr>
                <w:bCs/>
                <w:sz w:val="22"/>
                <w:szCs w:val="22"/>
              </w:rPr>
              <w:t>.</w:t>
            </w:r>
          </w:p>
          <w:p w14:paraId="43E39401" w14:textId="77777777" w:rsidR="00E77817" w:rsidRDefault="00E77817" w:rsidP="00E77817">
            <w:pPr>
              <w:pStyle w:val="a3"/>
              <w:rPr>
                <w:bCs/>
                <w:sz w:val="22"/>
                <w:szCs w:val="22"/>
              </w:rPr>
            </w:pPr>
            <w:proofErr w:type="spellStart"/>
            <w:r w:rsidRPr="00E77817">
              <w:rPr>
                <w:bCs/>
                <w:sz w:val="22"/>
                <w:szCs w:val="22"/>
              </w:rPr>
              <w:t>Құрылғыны</w:t>
            </w:r>
            <w:proofErr w:type="spellEnd"/>
            <w:r w:rsidRPr="00E77817">
              <w:rPr>
                <w:bCs/>
                <w:sz w:val="22"/>
                <w:szCs w:val="22"/>
              </w:rPr>
              <w:t xml:space="preserve"> </w:t>
            </w:r>
            <w:proofErr w:type="spellStart"/>
            <w:r w:rsidRPr="00E77817">
              <w:rPr>
                <w:bCs/>
                <w:sz w:val="22"/>
                <w:szCs w:val="22"/>
              </w:rPr>
              <w:t>көлденең</w:t>
            </w:r>
            <w:proofErr w:type="spellEnd"/>
            <w:r w:rsidRPr="00E77817">
              <w:rPr>
                <w:bCs/>
                <w:sz w:val="22"/>
                <w:szCs w:val="22"/>
              </w:rPr>
              <w:t xml:space="preserve"> де, </w:t>
            </w:r>
            <w:proofErr w:type="spellStart"/>
            <w:r w:rsidRPr="00E77817">
              <w:rPr>
                <w:bCs/>
                <w:sz w:val="22"/>
                <w:szCs w:val="22"/>
              </w:rPr>
              <w:t>тік</w:t>
            </w:r>
            <w:proofErr w:type="spellEnd"/>
            <w:r w:rsidRPr="00E77817">
              <w:rPr>
                <w:bCs/>
                <w:sz w:val="22"/>
                <w:szCs w:val="22"/>
              </w:rPr>
              <w:t xml:space="preserve"> </w:t>
            </w:r>
            <w:proofErr w:type="spellStart"/>
            <w:r w:rsidRPr="00E77817">
              <w:rPr>
                <w:bCs/>
                <w:sz w:val="22"/>
                <w:szCs w:val="22"/>
              </w:rPr>
              <w:t>күйде</w:t>
            </w:r>
            <w:proofErr w:type="spellEnd"/>
            <w:r w:rsidRPr="00E77817">
              <w:rPr>
                <w:bCs/>
                <w:sz w:val="22"/>
                <w:szCs w:val="22"/>
              </w:rPr>
              <w:t xml:space="preserve"> де </w:t>
            </w:r>
            <w:proofErr w:type="spellStart"/>
            <w:r w:rsidRPr="00E77817">
              <w:rPr>
                <w:bCs/>
                <w:sz w:val="22"/>
                <w:szCs w:val="22"/>
              </w:rPr>
              <w:t>қолдануға</w:t>
            </w:r>
            <w:proofErr w:type="spellEnd"/>
            <w:r w:rsidRPr="00E77817">
              <w:rPr>
                <w:bCs/>
                <w:sz w:val="22"/>
                <w:szCs w:val="22"/>
              </w:rPr>
              <w:t xml:space="preserve"> </w:t>
            </w:r>
            <w:proofErr w:type="spellStart"/>
            <w:r w:rsidRPr="00E77817">
              <w:rPr>
                <w:bCs/>
                <w:sz w:val="22"/>
                <w:szCs w:val="22"/>
              </w:rPr>
              <w:t>болады</w:t>
            </w:r>
            <w:proofErr w:type="spellEnd"/>
            <w:r w:rsidRPr="00E77817">
              <w:rPr>
                <w:bCs/>
                <w:sz w:val="22"/>
                <w:szCs w:val="22"/>
              </w:rPr>
              <w:t>.</w:t>
            </w:r>
          </w:p>
          <w:p w14:paraId="112BB67C" w14:textId="6D8FC449" w:rsidR="00E77817" w:rsidRPr="00E048F4" w:rsidRDefault="00E77817" w:rsidP="00E77817">
            <w:pPr>
              <w:pStyle w:val="a3"/>
              <w:rPr>
                <w:b/>
                <w:sz w:val="22"/>
                <w:szCs w:val="22"/>
              </w:rPr>
            </w:pPr>
            <w:proofErr w:type="spellStart"/>
            <w:r w:rsidRPr="00E048F4">
              <w:rPr>
                <w:b/>
                <w:sz w:val="22"/>
                <w:szCs w:val="22"/>
              </w:rPr>
              <w:t>Техни</w:t>
            </w:r>
            <w:proofErr w:type="spellEnd"/>
            <w:r>
              <w:rPr>
                <w:b/>
                <w:sz w:val="22"/>
                <w:szCs w:val="22"/>
                <w:lang w:val="kk-KZ"/>
              </w:rPr>
              <w:t>калық сипаттамасы</w:t>
            </w:r>
            <w:r w:rsidRPr="00E048F4">
              <w:rPr>
                <w:b/>
                <w:sz w:val="22"/>
                <w:szCs w:val="22"/>
              </w:rPr>
              <w:t>:</w:t>
            </w:r>
          </w:p>
          <w:p w14:paraId="21E32665" w14:textId="77777777" w:rsidR="00E77817" w:rsidRPr="00E77817" w:rsidRDefault="00E77817" w:rsidP="00E77817">
            <w:pPr>
              <w:pStyle w:val="a3"/>
              <w:rPr>
                <w:sz w:val="22"/>
                <w:szCs w:val="22"/>
              </w:rPr>
            </w:pPr>
            <w:r w:rsidRPr="00E77817">
              <w:rPr>
                <w:sz w:val="22"/>
                <w:szCs w:val="22"/>
              </w:rPr>
              <w:t xml:space="preserve">Импульс </w:t>
            </w:r>
            <w:proofErr w:type="spellStart"/>
            <w:r w:rsidRPr="00E77817">
              <w:rPr>
                <w:sz w:val="22"/>
                <w:szCs w:val="22"/>
              </w:rPr>
              <w:t>формасы</w:t>
            </w:r>
            <w:proofErr w:type="spellEnd"/>
            <w:r w:rsidRPr="00E77817">
              <w:rPr>
                <w:sz w:val="22"/>
                <w:szCs w:val="22"/>
              </w:rPr>
              <w:t xml:space="preserve">: </w:t>
            </w:r>
            <w:proofErr w:type="spellStart"/>
            <w:r w:rsidRPr="00E77817">
              <w:rPr>
                <w:sz w:val="22"/>
                <w:szCs w:val="22"/>
              </w:rPr>
              <w:t>монофазиялық</w:t>
            </w:r>
            <w:proofErr w:type="spellEnd"/>
            <w:r w:rsidRPr="00E77817">
              <w:rPr>
                <w:sz w:val="22"/>
                <w:szCs w:val="22"/>
              </w:rPr>
              <w:t xml:space="preserve"> </w:t>
            </w:r>
            <w:proofErr w:type="spellStart"/>
            <w:r w:rsidRPr="00E77817">
              <w:rPr>
                <w:sz w:val="22"/>
                <w:szCs w:val="22"/>
              </w:rPr>
              <w:t>синусоидалы</w:t>
            </w:r>
            <w:proofErr w:type="spellEnd"/>
            <w:r w:rsidRPr="00E77817">
              <w:rPr>
                <w:sz w:val="22"/>
                <w:szCs w:val="22"/>
              </w:rPr>
              <w:t>.</w:t>
            </w:r>
          </w:p>
          <w:p w14:paraId="2244BE8B" w14:textId="77777777" w:rsidR="00E77817" w:rsidRPr="00E77817" w:rsidRDefault="00E77817" w:rsidP="00E77817">
            <w:pPr>
              <w:pStyle w:val="a3"/>
              <w:rPr>
                <w:sz w:val="22"/>
                <w:szCs w:val="22"/>
              </w:rPr>
            </w:pPr>
            <w:proofErr w:type="spellStart"/>
            <w:r w:rsidRPr="00E77817">
              <w:rPr>
                <w:sz w:val="22"/>
                <w:szCs w:val="22"/>
              </w:rPr>
              <w:t>Жұмыс</w:t>
            </w:r>
            <w:proofErr w:type="spellEnd"/>
            <w:r w:rsidRPr="00E77817">
              <w:rPr>
                <w:sz w:val="22"/>
                <w:szCs w:val="22"/>
              </w:rPr>
              <w:t xml:space="preserve"> </w:t>
            </w:r>
            <w:proofErr w:type="spellStart"/>
            <w:r w:rsidRPr="00E77817">
              <w:rPr>
                <w:sz w:val="22"/>
                <w:szCs w:val="22"/>
              </w:rPr>
              <w:t>режимі</w:t>
            </w:r>
            <w:proofErr w:type="spellEnd"/>
            <w:r w:rsidRPr="00E77817">
              <w:rPr>
                <w:sz w:val="22"/>
                <w:szCs w:val="22"/>
              </w:rPr>
              <w:t xml:space="preserve">: </w:t>
            </w:r>
            <w:proofErr w:type="spellStart"/>
            <w:r w:rsidRPr="00E77817">
              <w:rPr>
                <w:sz w:val="22"/>
                <w:szCs w:val="22"/>
              </w:rPr>
              <w:t>қолмен</w:t>
            </w:r>
            <w:proofErr w:type="spellEnd"/>
            <w:r w:rsidRPr="00E77817">
              <w:rPr>
                <w:sz w:val="22"/>
                <w:szCs w:val="22"/>
              </w:rPr>
              <w:t xml:space="preserve">, </w:t>
            </w:r>
            <w:proofErr w:type="spellStart"/>
            <w:r w:rsidRPr="00E77817">
              <w:rPr>
                <w:sz w:val="22"/>
                <w:szCs w:val="22"/>
              </w:rPr>
              <w:t>асинхронды</w:t>
            </w:r>
            <w:proofErr w:type="spellEnd"/>
            <w:r w:rsidRPr="00E77817">
              <w:rPr>
                <w:sz w:val="22"/>
                <w:szCs w:val="22"/>
              </w:rPr>
              <w:t>.</w:t>
            </w:r>
          </w:p>
          <w:p w14:paraId="424EA9C5" w14:textId="77777777" w:rsidR="00E77817" w:rsidRPr="00E77817" w:rsidRDefault="00E77817" w:rsidP="00E77817">
            <w:pPr>
              <w:pStyle w:val="a3"/>
              <w:rPr>
                <w:sz w:val="22"/>
                <w:szCs w:val="22"/>
              </w:rPr>
            </w:pPr>
            <w:r w:rsidRPr="00E77817">
              <w:rPr>
                <w:sz w:val="22"/>
                <w:szCs w:val="22"/>
              </w:rPr>
              <w:t xml:space="preserve">Энергия </w:t>
            </w:r>
            <w:proofErr w:type="spellStart"/>
            <w:r w:rsidRPr="00E77817">
              <w:rPr>
                <w:sz w:val="22"/>
                <w:szCs w:val="22"/>
              </w:rPr>
              <w:t>деңгейлері</w:t>
            </w:r>
            <w:proofErr w:type="spellEnd"/>
            <w:r w:rsidRPr="00E77817">
              <w:rPr>
                <w:sz w:val="22"/>
                <w:szCs w:val="22"/>
              </w:rPr>
              <w:t xml:space="preserve"> 20, 50, 100, 160, 250, 360 Дж (50 Ом).</w:t>
            </w:r>
          </w:p>
          <w:p w14:paraId="5ED3CB26" w14:textId="77777777" w:rsidR="00E77817" w:rsidRPr="00E77817" w:rsidRDefault="00E77817" w:rsidP="00E77817">
            <w:pPr>
              <w:pStyle w:val="a3"/>
              <w:rPr>
                <w:sz w:val="22"/>
                <w:szCs w:val="22"/>
              </w:rPr>
            </w:pPr>
            <w:r w:rsidRPr="00E77817">
              <w:rPr>
                <w:sz w:val="22"/>
                <w:szCs w:val="22"/>
              </w:rPr>
              <w:t xml:space="preserve">360 Дж </w:t>
            </w:r>
            <w:proofErr w:type="spellStart"/>
            <w:r w:rsidRPr="00E77817">
              <w:rPr>
                <w:sz w:val="22"/>
                <w:szCs w:val="22"/>
              </w:rPr>
              <w:t>максималды</w:t>
            </w:r>
            <w:proofErr w:type="spellEnd"/>
            <w:r w:rsidRPr="00E77817">
              <w:rPr>
                <w:sz w:val="22"/>
                <w:szCs w:val="22"/>
              </w:rPr>
              <w:t xml:space="preserve"> </w:t>
            </w:r>
            <w:proofErr w:type="spellStart"/>
            <w:r w:rsidRPr="00E77817">
              <w:rPr>
                <w:sz w:val="22"/>
                <w:szCs w:val="22"/>
              </w:rPr>
              <w:t>қуат</w:t>
            </w:r>
            <w:proofErr w:type="spellEnd"/>
            <w:r w:rsidRPr="00E77817">
              <w:rPr>
                <w:sz w:val="22"/>
                <w:szCs w:val="22"/>
              </w:rPr>
              <w:t xml:space="preserve"> </w:t>
            </w:r>
            <w:proofErr w:type="spellStart"/>
            <w:r w:rsidRPr="00E77817">
              <w:rPr>
                <w:sz w:val="22"/>
                <w:szCs w:val="22"/>
              </w:rPr>
              <w:t>деңгейінде</w:t>
            </w:r>
            <w:proofErr w:type="spellEnd"/>
            <w:r w:rsidRPr="00E77817">
              <w:rPr>
                <w:sz w:val="22"/>
                <w:szCs w:val="22"/>
              </w:rPr>
              <w:t xml:space="preserve"> </w:t>
            </w:r>
            <w:proofErr w:type="spellStart"/>
            <w:r w:rsidRPr="00E77817">
              <w:rPr>
                <w:sz w:val="22"/>
                <w:szCs w:val="22"/>
              </w:rPr>
              <w:t>зарядтау</w:t>
            </w:r>
            <w:proofErr w:type="spellEnd"/>
            <w:r w:rsidRPr="00E77817">
              <w:rPr>
                <w:sz w:val="22"/>
                <w:szCs w:val="22"/>
              </w:rPr>
              <w:t xml:space="preserve"> </w:t>
            </w:r>
            <w:proofErr w:type="spellStart"/>
            <w:r w:rsidRPr="00E77817">
              <w:rPr>
                <w:sz w:val="22"/>
                <w:szCs w:val="22"/>
              </w:rPr>
              <w:t>уақыты</w:t>
            </w:r>
            <w:proofErr w:type="spellEnd"/>
            <w:r w:rsidRPr="00E77817">
              <w:rPr>
                <w:sz w:val="22"/>
                <w:szCs w:val="22"/>
              </w:rPr>
              <w:t xml:space="preserve"> </w:t>
            </w:r>
            <w:proofErr w:type="spellStart"/>
            <w:r w:rsidRPr="00E77817">
              <w:rPr>
                <w:sz w:val="22"/>
                <w:szCs w:val="22"/>
              </w:rPr>
              <w:t>толық</w:t>
            </w:r>
            <w:proofErr w:type="spellEnd"/>
            <w:r w:rsidRPr="00E77817">
              <w:rPr>
                <w:sz w:val="22"/>
                <w:szCs w:val="22"/>
              </w:rPr>
              <w:t xml:space="preserve"> </w:t>
            </w:r>
            <w:proofErr w:type="spellStart"/>
            <w:r w:rsidRPr="00E77817">
              <w:rPr>
                <w:sz w:val="22"/>
                <w:szCs w:val="22"/>
              </w:rPr>
              <w:t>зарядталған</w:t>
            </w:r>
            <w:proofErr w:type="spellEnd"/>
            <w:r w:rsidRPr="00E77817">
              <w:rPr>
                <w:sz w:val="22"/>
                <w:szCs w:val="22"/>
              </w:rPr>
              <w:t xml:space="preserve"> </w:t>
            </w:r>
            <w:proofErr w:type="spellStart"/>
            <w:r w:rsidRPr="00E77817">
              <w:rPr>
                <w:sz w:val="22"/>
                <w:szCs w:val="22"/>
              </w:rPr>
              <w:t>батареяда</w:t>
            </w:r>
            <w:proofErr w:type="spellEnd"/>
            <w:r w:rsidRPr="00E77817">
              <w:rPr>
                <w:sz w:val="22"/>
                <w:szCs w:val="22"/>
              </w:rPr>
              <w:t xml:space="preserve"> 7 </w:t>
            </w:r>
            <w:proofErr w:type="spellStart"/>
            <w:r w:rsidRPr="00E77817">
              <w:rPr>
                <w:sz w:val="22"/>
                <w:szCs w:val="22"/>
              </w:rPr>
              <w:t>секундты</w:t>
            </w:r>
            <w:proofErr w:type="spellEnd"/>
            <w:r w:rsidRPr="00E77817">
              <w:rPr>
                <w:sz w:val="22"/>
                <w:szCs w:val="22"/>
              </w:rPr>
              <w:t xml:space="preserve"> </w:t>
            </w:r>
            <w:proofErr w:type="spellStart"/>
            <w:r w:rsidRPr="00E77817">
              <w:rPr>
                <w:sz w:val="22"/>
                <w:szCs w:val="22"/>
              </w:rPr>
              <w:t>құрайды</w:t>
            </w:r>
            <w:proofErr w:type="spellEnd"/>
            <w:r w:rsidRPr="00E77817">
              <w:rPr>
                <w:sz w:val="22"/>
                <w:szCs w:val="22"/>
              </w:rPr>
              <w:t>.</w:t>
            </w:r>
          </w:p>
          <w:p w14:paraId="7E254FCF" w14:textId="77777777" w:rsidR="00E77817" w:rsidRPr="00E77817" w:rsidRDefault="00E77817" w:rsidP="00E77817">
            <w:pPr>
              <w:pStyle w:val="a3"/>
              <w:rPr>
                <w:sz w:val="22"/>
                <w:szCs w:val="22"/>
              </w:rPr>
            </w:pPr>
            <w:proofErr w:type="spellStart"/>
            <w:r w:rsidRPr="00E77817">
              <w:rPr>
                <w:sz w:val="22"/>
                <w:szCs w:val="22"/>
              </w:rPr>
              <w:t>Электродтардың</w:t>
            </w:r>
            <w:proofErr w:type="spellEnd"/>
            <w:r w:rsidRPr="00E77817">
              <w:rPr>
                <w:sz w:val="22"/>
                <w:szCs w:val="22"/>
              </w:rPr>
              <w:t xml:space="preserve"> </w:t>
            </w:r>
            <w:proofErr w:type="spellStart"/>
            <w:r w:rsidRPr="00E77817">
              <w:rPr>
                <w:sz w:val="22"/>
                <w:szCs w:val="22"/>
              </w:rPr>
              <w:t>диаметрі</w:t>
            </w:r>
            <w:proofErr w:type="spellEnd"/>
            <w:r w:rsidRPr="00E77817">
              <w:rPr>
                <w:sz w:val="22"/>
                <w:szCs w:val="22"/>
              </w:rPr>
              <w:t>:</w:t>
            </w:r>
          </w:p>
          <w:p w14:paraId="7873C4B0" w14:textId="77777777" w:rsidR="00E77817" w:rsidRPr="00E77817" w:rsidRDefault="00E77817" w:rsidP="00E77817">
            <w:pPr>
              <w:pStyle w:val="a3"/>
              <w:rPr>
                <w:sz w:val="22"/>
                <w:szCs w:val="22"/>
              </w:rPr>
            </w:pPr>
            <w:r w:rsidRPr="00E77817">
              <w:rPr>
                <w:sz w:val="22"/>
                <w:szCs w:val="22"/>
              </w:rPr>
              <w:t xml:space="preserve">- </w:t>
            </w:r>
            <w:proofErr w:type="spellStart"/>
            <w:r w:rsidRPr="00E77817">
              <w:rPr>
                <w:sz w:val="22"/>
                <w:szCs w:val="22"/>
              </w:rPr>
              <w:t>ересектер</w:t>
            </w:r>
            <w:proofErr w:type="spellEnd"/>
            <w:r w:rsidRPr="00E77817">
              <w:rPr>
                <w:sz w:val="22"/>
                <w:szCs w:val="22"/>
              </w:rPr>
              <w:t xml:space="preserve"> </w:t>
            </w:r>
            <w:proofErr w:type="spellStart"/>
            <w:r w:rsidRPr="00E77817">
              <w:rPr>
                <w:sz w:val="22"/>
                <w:szCs w:val="22"/>
              </w:rPr>
              <w:t>үшін</w:t>
            </w:r>
            <w:proofErr w:type="spellEnd"/>
            <w:r w:rsidRPr="00E77817">
              <w:rPr>
                <w:sz w:val="22"/>
                <w:szCs w:val="22"/>
              </w:rPr>
              <w:t>: 8 см.</w:t>
            </w:r>
          </w:p>
          <w:p w14:paraId="0C4D83F5" w14:textId="77777777" w:rsidR="00E77817" w:rsidRPr="00E77817" w:rsidRDefault="00E77817" w:rsidP="00E77817">
            <w:pPr>
              <w:pStyle w:val="a3"/>
              <w:rPr>
                <w:sz w:val="22"/>
                <w:szCs w:val="22"/>
              </w:rPr>
            </w:pPr>
            <w:r w:rsidRPr="00E77817">
              <w:rPr>
                <w:sz w:val="22"/>
                <w:szCs w:val="22"/>
              </w:rPr>
              <w:t xml:space="preserve">- </w:t>
            </w:r>
            <w:proofErr w:type="spellStart"/>
            <w:r w:rsidRPr="00E77817">
              <w:rPr>
                <w:sz w:val="22"/>
                <w:szCs w:val="22"/>
              </w:rPr>
              <w:t>балалар</w:t>
            </w:r>
            <w:proofErr w:type="spellEnd"/>
            <w:r w:rsidRPr="00E77817">
              <w:rPr>
                <w:sz w:val="22"/>
                <w:szCs w:val="22"/>
              </w:rPr>
              <w:t xml:space="preserve"> </w:t>
            </w:r>
            <w:proofErr w:type="spellStart"/>
            <w:r w:rsidRPr="00E77817">
              <w:rPr>
                <w:sz w:val="22"/>
                <w:szCs w:val="22"/>
              </w:rPr>
              <w:t>үшін</w:t>
            </w:r>
            <w:proofErr w:type="spellEnd"/>
            <w:r w:rsidRPr="00E77817">
              <w:rPr>
                <w:sz w:val="22"/>
                <w:szCs w:val="22"/>
              </w:rPr>
              <w:t xml:space="preserve"> (</w:t>
            </w:r>
            <w:proofErr w:type="spellStart"/>
            <w:r w:rsidRPr="00E77817">
              <w:rPr>
                <w:sz w:val="22"/>
                <w:szCs w:val="22"/>
              </w:rPr>
              <w:t>ересектерге</w:t>
            </w:r>
            <w:proofErr w:type="spellEnd"/>
            <w:r w:rsidRPr="00E77817">
              <w:rPr>
                <w:sz w:val="22"/>
                <w:szCs w:val="22"/>
              </w:rPr>
              <w:t xml:space="preserve"> </w:t>
            </w:r>
            <w:proofErr w:type="spellStart"/>
            <w:r w:rsidRPr="00E77817">
              <w:rPr>
                <w:sz w:val="22"/>
                <w:szCs w:val="22"/>
              </w:rPr>
              <w:t>салынған</w:t>
            </w:r>
            <w:proofErr w:type="spellEnd"/>
            <w:r w:rsidRPr="00E77817">
              <w:rPr>
                <w:sz w:val="22"/>
                <w:szCs w:val="22"/>
              </w:rPr>
              <w:t>): 5 см.</w:t>
            </w:r>
          </w:p>
          <w:p w14:paraId="14CC16C3" w14:textId="77777777" w:rsidR="00E77817" w:rsidRPr="00E77817" w:rsidRDefault="00E77817" w:rsidP="00E77817">
            <w:pPr>
              <w:pStyle w:val="a3"/>
              <w:rPr>
                <w:sz w:val="22"/>
                <w:szCs w:val="22"/>
              </w:rPr>
            </w:pPr>
            <w:r w:rsidRPr="00E77817">
              <w:rPr>
                <w:sz w:val="22"/>
                <w:szCs w:val="22"/>
              </w:rPr>
              <w:t xml:space="preserve">Батарея: Никель-Кадмий, 14,4 В / 1,5 </w:t>
            </w:r>
            <w:proofErr w:type="spellStart"/>
            <w:r w:rsidRPr="00E77817">
              <w:rPr>
                <w:sz w:val="22"/>
                <w:szCs w:val="22"/>
              </w:rPr>
              <w:t>Ач</w:t>
            </w:r>
            <w:proofErr w:type="spellEnd"/>
            <w:r w:rsidRPr="00E77817">
              <w:rPr>
                <w:sz w:val="22"/>
                <w:szCs w:val="22"/>
              </w:rPr>
              <w:t>.</w:t>
            </w:r>
          </w:p>
          <w:p w14:paraId="7491F8A0" w14:textId="77777777" w:rsidR="00E77817" w:rsidRPr="00E77817" w:rsidRDefault="00E77817" w:rsidP="00E77817">
            <w:pPr>
              <w:pStyle w:val="a3"/>
              <w:rPr>
                <w:sz w:val="22"/>
                <w:szCs w:val="22"/>
              </w:rPr>
            </w:pPr>
            <w:r w:rsidRPr="00E77817">
              <w:rPr>
                <w:sz w:val="22"/>
                <w:szCs w:val="22"/>
              </w:rPr>
              <w:t xml:space="preserve">Батарея </w:t>
            </w:r>
            <w:proofErr w:type="spellStart"/>
            <w:r w:rsidRPr="00E77817">
              <w:rPr>
                <w:sz w:val="22"/>
                <w:szCs w:val="22"/>
              </w:rPr>
              <w:t>сыйымдылығы</w:t>
            </w:r>
            <w:proofErr w:type="spellEnd"/>
            <w:r w:rsidRPr="00E77817">
              <w:rPr>
                <w:sz w:val="22"/>
                <w:szCs w:val="22"/>
              </w:rPr>
              <w:t xml:space="preserve">: </w:t>
            </w:r>
            <w:proofErr w:type="spellStart"/>
            <w:r w:rsidRPr="00E77817">
              <w:rPr>
                <w:sz w:val="22"/>
                <w:szCs w:val="22"/>
              </w:rPr>
              <w:t>толық</w:t>
            </w:r>
            <w:proofErr w:type="spellEnd"/>
            <w:r w:rsidRPr="00E77817">
              <w:rPr>
                <w:sz w:val="22"/>
                <w:szCs w:val="22"/>
              </w:rPr>
              <w:t xml:space="preserve"> </w:t>
            </w:r>
            <w:proofErr w:type="spellStart"/>
            <w:r w:rsidRPr="00E77817">
              <w:rPr>
                <w:sz w:val="22"/>
                <w:szCs w:val="22"/>
              </w:rPr>
              <w:t>зарядталған</w:t>
            </w:r>
            <w:proofErr w:type="spellEnd"/>
            <w:r w:rsidRPr="00E77817">
              <w:rPr>
                <w:sz w:val="22"/>
                <w:szCs w:val="22"/>
              </w:rPr>
              <w:t xml:space="preserve"> батарея </w:t>
            </w:r>
            <w:proofErr w:type="spellStart"/>
            <w:r w:rsidRPr="00E77817">
              <w:rPr>
                <w:sz w:val="22"/>
                <w:szCs w:val="22"/>
              </w:rPr>
              <w:t>үшін</w:t>
            </w:r>
            <w:proofErr w:type="spellEnd"/>
            <w:r w:rsidRPr="00E77817">
              <w:rPr>
                <w:sz w:val="22"/>
                <w:szCs w:val="22"/>
              </w:rPr>
              <w:t xml:space="preserve"> 360 Дж 35 (+10 </w:t>
            </w:r>
            <w:proofErr w:type="spellStart"/>
            <w:r w:rsidRPr="00E77817">
              <w:rPr>
                <w:sz w:val="22"/>
                <w:szCs w:val="22"/>
              </w:rPr>
              <w:t>резервтік</w:t>
            </w:r>
            <w:proofErr w:type="spellEnd"/>
            <w:r w:rsidRPr="00E77817">
              <w:rPr>
                <w:sz w:val="22"/>
                <w:szCs w:val="22"/>
              </w:rPr>
              <w:t>) разряд.</w:t>
            </w:r>
          </w:p>
          <w:p w14:paraId="1EFBFE66" w14:textId="77777777" w:rsidR="00E77817" w:rsidRPr="00E77817" w:rsidRDefault="00E77817" w:rsidP="00E77817">
            <w:pPr>
              <w:pStyle w:val="a3"/>
              <w:rPr>
                <w:sz w:val="22"/>
                <w:szCs w:val="22"/>
              </w:rPr>
            </w:pPr>
            <w:proofErr w:type="spellStart"/>
            <w:r w:rsidRPr="00E77817">
              <w:rPr>
                <w:sz w:val="22"/>
                <w:szCs w:val="22"/>
              </w:rPr>
              <w:lastRenderedPageBreak/>
              <w:t>Кірістірілген</w:t>
            </w:r>
            <w:proofErr w:type="spellEnd"/>
            <w:r w:rsidRPr="00E77817">
              <w:rPr>
                <w:sz w:val="22"/>
                <w:szCs w:val="22"/>
              </w:rPr>
              <w:t xml:space="preserve"> </w:t>
            </w:r>
            <w:proofErr w:type="spellStart"/>
            <w:r w:rsidRPr="00E77817">
              <w:rPr>
                <w:sz w:val="22"/>
                <w:szCs w:val="22"/>
              </w:rPr>
              <w:t>зарядтау</w:t>
            </w:r>
            <w:proofErr w:type="spellEnd"/>
            <w:r w:rsidRPr="00E77817">
              <w:rPr>
                <w:sz w:val="22"/>
                <w:szCs w:val="22"/>
              </w:rPr>
              <w:t xml:space="preserve"> </w:t>
            </w:r>
            <w:proofErr w:type="spellStart"/>
            <w:r w:rsidRPr="00E77817">
              <w:rPr>
                <w:sz w:val="22"/>
                <w:szCs w:val="22"/>
              </w:rPr>
              <w:t>блогы</w:t>
            </w:r>
            <w:proofErr w:type="spellEnd"/>
            <w:r w:rsidRPr="00E77817">
              <w:rPr>
                <w:sz w:val="22"/>
                <w:szCs w:val="22"/>
              </w:rPr>
              <w:t xml:space="preserve">: 220В / 50Гц </w:t>
            </w:r>
            <w:proofErr w:type="spellStart"/>
            <w:r w:rsidRPr="00E77817">
              <w:rPr>
                <w:sz w:val="22"/>
                <w:szCs w:val="22"/>
              </w:rPr>
              <w:t>айнымалы</w:t>
            </w:r>
            <w:proofErr w:type="spellEnd"/>
            <w:r w:rsidRPr="00E77817">
              <w:rPr>
                <w:sz w:val="22"/>
                <w:szCs w:val="22"/>
              </w:rPr>
              <w:t xml:space="preserve"> ток </w:t>
            </w:r>
            <w:proofErr w:type="spellStart"/>
            <w:r w:rsidRPr="00E77817">
              <w:rPr>
                <w:sz w:val="22"/>
                <w:szCs w:val="22"/>
              </w:rPr>
              <w:t>желісінен</w:t>
            </w:r>
            <w:proofErr w:type="spellEnd"/>
            <w:r w:rsidRPr="00E77817">
              <w:rPr>
                <w:sz w:val="22"/>
                <w:szCs w:val="22"/>
              </w:rPr>
              <w:t>.</w:t>
            </w:r>
          </w:p>
          <w:p w14:paraId="445B54AA" w14:textId="77777777" w:rsidR="00E77817" w:rsidRPr="00E77817" w:rsidRDefault="00E77817" w:rsidP="00E77817">
            <w:pPr>
              <w:pStyle w:val="a3"/>
              <w:rPr>
                <w:sz w:val="22"/>
                <w:szCs w:val="22"/>
              </w:rPr>
            </w:pPr>
            <w:proofErr w:type="spellStart"/>
            <w:r w:rsidRPr="00E77817">
              <w:rPr>
                <w:sz w:val="22"/>
                <w:szCs w:val="22"/>
              </w:rPr>
              <w:t>Батареяны</w:t>
            </w:r>
            <w:proofErr w:type="spellEnd"/>
            <w:r w:rsidRPr="00E77817">
              <w:rPr>
                <w:sz w:val="22"/>
                <w:szCs w:val="22"/>
              </w:rPr>
              <w:t xml:space="preserve"> </w:t>
            </w:r>
            <w:proofErr w:type="spellStart"/>
            <w:r w:rsidRPr="00E77817">
              <w:rPr>
                <w:sz w:val="22"/>
                <w:szCs w:val="22"/>
              </w:rPr>
              <w:t>зарядтау</w:t>
            </w:r>
            <w:proofErr w:type="spellEnd"/>
            <w:r w:rsidRPr="00E77817">
              <w:rPr>
                <w:sz w:val="22"/>
                <w:szCs w:val="22"/>
              </w:rPr>
              <w:t xml:space="preserve"> </w:t>
            </w:r>
            <w:proofErr w:type="spellStart"/>
            <w:r w:rsidRPr="00E77817">
              <w:rPr>
                <w:sz w:val="22"/>
                <w:szCs w:val="22"/>
              </w:rPr>
              <w:t>уақыты</w:t>
            </w:r>
            <w:proofErr w:type="spellEnd"/>
            <w:r w:rsidRPr="00E77817">
              <w:rPr>
                <w:sz w:val="22"/>
                <w:szCs w:val="22"/>
              </w:rPr>
              <w:t xml:space="preserve">: 3.5 </w:t>
            </w:r>
            <w:proofErr w:type="spellStart"/>
            <w:r w:rsidRPr="00E77817">
              <w:rPr>
                <w:sz w:val="22"/>
                <w:szCs w:val="22"/>
              </w:rPr>
              <w:t>сағат</w:t>
            </w:r>
            <w:proofErr w:type="spellEnd"/>
            <w:r w:rsidRPr="00E77817">
              <w:rPr>
                <w:sz w:val="22"/>
                <w:szCs w:val="22"/>
              </w:rPr>
              <w:t xml:space="preserve"> (100%).</w:t>
            </w:r>
          </w:p>
          <w:p w14:paraId="7ECBCDC7" w14:textId="77777777" w:rsidR="00E77817" w:rsidRPr="00E77817" w:rsidRDefault="00E77817" w:rsidP="00E77817">
            <w:pPr>
              <w:pStyle w:val="a3"/>
              <w:rPr>
                <w:sz w:val="22"/>
                <w:szCs w:val="22"/>
              </w:rPr>
            </w:pPr>
            <w:proofErr w:type="spellStart"/>
            <w:r w:rsidRPr="00E77817">
              <w:rPr>
                <w:sz w:val="22"/>
                <w:szCs w:val="22"/>
              </w:rPr>
              <w:t>Өлшемдері</w:t>
            </w:r>
            <w:proofErr w:type="spellEnd"/>
            <w:r w:rsidRPr="00E77817">
              <w:rPr>
                <w:sz w:val="22"/>
                <w:szCs w:val="22"/>
              </w:rPr>
              <w:t>: 400 мм. (Ш) x 480 мм. (В) x 120 мм. (Д)</w:t>
            </w:r>
          </w:p>
          <w:p w14:paraId="3FA8CEF9" w14:textId="77777777" w:rsidR="00E77817" w:rsidRDefault="00E77817" w:rsidP="00E77817">
            <w:pPr>
              <w:jc w:val="both"/>
              <w:rPr>
                <w:sz w:val="22"/>
                <w:szCs w:val="22"/>
              </w:rPr>
            </w:pPr>
            <w:proofErr w:type="spellStart"/>
            <w:r w:rsidRPr="00E77817">
              <w:rPr>
                <w:sz w:val="22"/>
                <w:szCs w:val="22"/>
              </w:rPr>
              <w:t>Салмағы</w:t>
            </w:r>
            <w:proofErr w:type="spellEnd"/>
            <w:r w:rsidRPr="00E77817">
              <w:rPr>
                <w:sz w:val="22"/>
                <w:szCs w:val="22"/>
              </w:rPr>
              <w:t>: 9 кг.</w:t>
            </w:r>
          </w:p>
          <w:p w14:paraId="604E5CBF" w14:textId="114FB57C" w:rsidR="00E77817" w:rsidRPr="00E77817" w:rsidRDefault="00E77817" w:rsidP="00E77817">
            <w:pPr>
              <w:jc w:val="both"/>
              <w:rPr>
                <w:rFonts w:eastAsia="Arial"/>
                <w:position w:val="-1"/>
                <w:sz w:val="22"/>
                <w:szCs w:val="22"/>
                <w:lang w:eastAsia="en-US"/>
              </w:rPr>
            </w:pPr>
            <w:proofErr w:type="spellStart"/>
            <w:r w:rsidRPr="00E77817">
              <w:rPr>
                <w:rFonts w:eastAsia="Arial"/>
                <w:position w:val="-1"/>
                <w:sz w:val="22"/>
                <w:szCs w:val="22"/>
                <w:lang w:eastAsia="en-US"/>
              </w:rPr>
              <w:t>Шығын</w:t>
            </w:r>
            <w:proofErr w:type="spellEnd"/>
            <w:r w:rsidRPr="00E77817">
              <w:rPr>
                <w:rFonts w:eastAsia="Arial"/>
                <w:position w:val="-1"/>
                <w:sz w:val="22"/>
                <w:szCs w:val="22"/>
                <w:lang w:eastAsia="en-US"/>
              </w:rPr>
              <w:t xml:space="preserve"> материалы: </w:t>
            </w:r>
            <w:proofErr w:type="spellStart"/>
            <w:r w:rsidRPr="00E77817">
              <w:rPr>
                <w:rFonts w:eastAsia="Arial"/>
                <w:position w:val="-1"/>
                <w:sz w:val="22"/>
                <w:szCs w:val="22"/>
                <w:lang w:eastAsia="en-US"/>
              </w:rPr>
              <w:t>дефибрилляцияға</w:t>
            </w:r>
            <w:proofErr w:type="spellEnd"/>
            <w:r w:rsidRPr="00E77817">
              <w:rPr>
                <w:rFonts w:eastAsia="Arial"/>
                <w:position w:val="-1"/>
                <w:sz w:val="22"/>
                <w:szCs w:val="22"/>
                <w:lang w:eastAsia="en-US"/>
              </w:rPr>
              <w:t xml:space="preserve"> </w:t>
            </w:r>
            <w:r>
              <w:rPr>
                <w:rFonts w:eastAsia="Arial"/>
                <w:position w:val="-1"/>
                <w:sz w:val="22"/>
                <w:szCs w:val="22"/>
                <w:lang w:val="kk-KZ" w:eastAsia="en-US"/>
              </w:rPr>
              <w:t>а</w:t>
            </w:r>
            <w:proofErr w:type="spellStart"/>
            <w:r w:rsidRPr="00E77817">
              <w:rPr>
                <w:rFonts w:eastAsia="Arial"/>
                <w:position w:val="-1"/>
                <w:sz w:val="22"/>
                <w:szCs w:val="22"/>
                <w:lang w:eastAsia="en-US"/>
              </w:rPr>
              <w:t>рналған</w:t>
            </w:r>
            <w:proofErr w:type="spellEnd"/>
            <w:r w:rsidRPr="00E77817">
              <w:rPr>
                <w:rFonts w:eastAsia="Arial"/>
                <w:position w:val="-1"/>
                <w:sz w:val="22"/>
                <w:szCs w:val="22"/>
                <w:lang w:eastAsia="en-US"/>
              </w:rPr>
              <w:t xml:space="preserve"> </w:t>
            </w:r>
            <w:r>
              <w:rPr>
                <w:rFonts w:eastAsia="Arial"/>
                <w:position w:val="-1"/>
                <w:sz w:val="22"/>
                <w:szCs w:val="22"/>
                <w:lang w:val="kk-KZ" w:eastAsia="en-US"/>
              </w:rPr>
              <w:t>г</w:t>
            </w:r>
            <w:r w:rsidRPr="00E77817">
              <w:rPr>
                <w:rFonts w:eastAsia="Arial"/>
                <w:position w:val="-1"/>
                <w:sz w:val="22"/>
                <w:szCs w:val="22"/>
                <w:lang w:eastAsia="en-US"/>
              </w:rPr>
              <w:t>ель-</w:t>
            </w:r>
            <w:r>
              <w:rPr>
                <w:rFonts w:eastAsia="Arial"/>
                <w:position w:val="-1"/>
                <w:sz w:val="22"/>
                <w:szCs w:val="22"/>
                <w:lang w:val="kk-KZ" w:eastAsia="en-US"/>
              </w:rPr>
              <w:t>д</w:t>
            </w:r>
            <w:proofErr w:type="spellStart"/>
            <w:r w:rsidRPr="00E77817">
              <w:rPr>
                <w:rFonts w:eastAsia="Arial"/>
                <w:position w:val="-1"/>
                <w:sz w:val="22"/>
                <w:szCs w:val="22"/>
                <w:lang w:eastAsia="en-US"/>
              </w:rPr>
              <w:t>ефибрилляцияға</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арналған</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контактілі</w:t>
            </w:r>
            <w:proofErr w:type="spellEnd"/>
            <w:r w:rsidRPr="00E77817">
              <w:rPr>
                <w:rFonts w:eastAsia="Arial"/>
                <w:position w:val="-1"/>
                <w:sz w:val="22"/>
                <w:szCs w:val="22"/>
                <w:lang w:eastAsia="en-US"/>
              </w:rPr>
              <w:t xml:space="preserve"> гель, </w:t>
            </w:r>
            <w:proofErr w:type="spellStart"/>
            <w:r w:rsidRPr="00E77817">
              <w:rPr>
                <w:rFonts w:eastAsia="Arial"/>
                <w:position w:val="-1"/>
                <w:sz w:val="22"/>
                <w:szCs w:val="22"/>
                <w:lang w:eastAsia="en-US"/>
              </w:rPr>
              <w:t>көлемі</w:t>
            </w:r>
            <w:proofErr w:type="spellEnd"/>
            <w:r w:rsidRPr="00E77817">
              <w:rPr>
                <w:rFonts w:eastAsia="Arial"/>
                <w:position w:val="-1"/>
                <w:sz w:val="22"/>
                <w:szCs w:val="22"/>
                <w:lang w:eastAsia="en-US"/>
              </w:rPr>
              <w:t xml:space="preserve"> 100 гр. - 1 дана</w:t>
            </w:r>
          </w:p>
          <w:p w14:paraId="3948FD47" w14:textId="77777777" w:rsidR="00E77817" w:rsidRPr="00E77817" w:rsidRDefault="00E77817" w:rsidP="00E77817">
            <w:pPr>
              <w:jc w:val="both"/>
              <w:rPr>
                <w:rFonts w:eastAsia="Arial"/>
                <w:position w:val="-1"/>
                <w:sz w:val="22"/>
                <w:szCs w:val="22"/>
                <w:lang w:eastAsia="en-US"/>
              </w:rPr>
            </w:pPr>
            <w:proofErr w:type="spellStart"/>
            <w:r w:rsidRPr="00E77817">
              <w:rPr>
                <w:rFonts w:eastAsia="Arial"/>
                <w:position w:val="-1"/>
                <w:sz w:val="22"/>
                <w:szCs w:val="22"/>
                <w:lang w:eastAsia="en-US"/>
              </w:rPr>
              <w:t>Пайдалану</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шарттарына</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қойылатын</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талаптар</w:t>
            </w:r>
            <w:proofErr w:type="spellEnd"/>
            <w:r w:rsidRPr="00E77817">
              <w:rPr>
                <w:rFonts w:eastAsia="Arial"/>
                <w:position w:val="-1"/>
                <w:sz w:val="22"/>
                <w:szCs w:val="22"/>
                <w:lang w:eastAsia="en-US"/>
              </w:rPr>
              <w:t xml:space="preserve">: 0-40°С, </w:t>
            </w:r>
            <w:proofErr w:type="spellStart"/>
            <w:r w:rsidRPr="00E77817">
              <w:rPr>
                <w:rFonts w:eastAsia="Arial"/>
                <w:position w:val="-1"/>
                <w:sz w:val="22"/>
                <w:szCs w:val="22"/>
                <w:lang w:eastAsia="en-US"/>
              </w:rPr>
              <w:t>салыстырмалы</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ылғалдылық</w:t>
            </w:r>
            <w:proofErr w:type="spellEnd"/>
            <w:r w:rsidRPr="00E77817">
              <w:rPr>
                <w:rFonts w:eastAsia="Arial"/>
                <w:position w:val="-1"/>
                <w:sz w:val="22"/>
                <w:szCs w:val="22"/>
                <w:lang w:eastAsia="en-US"/>
              </w:rPr>
              <w:t xml:space="preserve"> 30...95% </w:t>
            </w:r>
            <w:proofErr w:type="spellStart"/>
            <w:r w:rsidRPr="00E77817">
              <w:rPr>
                <w:rFonts w:eastAsia="Arial"/>
                <w:position w:val="-1"/>
                <w:sz w:val="22"/>
                <w:szCs w:val="22"/>
                <w:lang w:eastAsia="en-US"/>
              </w:rPr>
              <w:t>ылғал</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конденсациясынсыз</w:t>
            </w:r>
            <w:proofErr w:type="spellEnd"/>
            <w:r w:rsidRPr="00E77817">
              <w:rPr>
                <w:rFonts w:eastAsia="Arial"/>
                <w:position w:val="-1"/>
                <w:sz w:val="22"/>
                <w:szCs w:val="22"/>
                <w:lang w:eastAsia="en-US"/>
              </w:rPr>
              <w:t xml:space="preserve">, 700-1060 </w:t>
            </w:r>
            <w:proofErr w:type="spellStart"/>
            <w:r w:rsidRPr="00E77817">
              <w:rPr>
                <w:rFonts w:eastAsia="Arial"/>
                <w:position w:val="-1"/>
                <w:sz w:val="22"/>
                <w:szCs w:val="22"/>
                <w:lang w:eastAsia="en-US"/>
              </w:rPr>
              <w:t>гПа</w:t>
            </w:r>
            <w:proofErr w:type="spellEnd"/>
          </w:p>
          <w:p w14:paraId="701B2AFD" w14:textId="40296A3B" w:rsidR="00E77817" w:rsidRPr="00414A24" w:rsidRDefault="00E77817" w:rsidP="00E77817">
            <w:pPr>
              <w:jc w:val="both"/>
              <w:rPr>
                <w:color w:val="000000" w:themeColor="text1"/>
              </w:rPr>
            </w:pPr>
            <w:proofErr w:type="spellStart"/>
            <w:r w:rsidRPr="00E77817">
              <w:rPr>
                <w:rFonts w:eastAsia="Arial"/>
                <w:position w:val="-1"/>
                <w:sz w:val="22"/>
                <w:szCs w:val="22"/>
                <w:lang w:eastAsia="en-US"/>
              </w:rPr>
              <w:t>Медициналық</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техниканы</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жеткізуді</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жүзеге</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асыру</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шарттары</w:t>
            </w:r>
            <w:proofErr w:type="spellEnd"/>
            <w:r w:rsidRPr="00E77817">
              <w:rPr>
                <w:rFonts w:eastAsia="Arial"/>
                <w:position w:val="-1"/>
                <w:sz w:val="22"/>
                <w:szCs w:val="22"/>
                <w:lang w:eastAsia="en-US"/>
              </w:rPr>
              <w:t xml:space="preserve"> (ИНКОТЕРМС 2010 </w:t>
            </w:r>
            <w:proofErr w:type="spellStart"/>
            <w:r w:rsidRPr="00E77817">
              <w:rPr>
                <w:rFonts w:eastAsia="Arial"/>
                <w:position w:val="-1"/>
                <w:sz w:val="22"/>
                <w:szCs w:val="22"/>
                <w:lang w:eastAsia="en-US"/>
              </w:rPr>
              <w:t>сәйкес</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шарт</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талаптарына</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сәйкес</w:t>
            </w:r>
            <w:proofErr w:type="spellEnd"/>
            <w:r w:rsidRPr="00E77817">
              <w:rPr>
                <w:rFonts w:eastAsia="Arial"/>
                <w:position w:val="-1"/>
                <w:sz w:val="22"/>
                <w:szCs w:val="22"/>
                <w:lang w:eastAsia="en-US"/>
              </w:rPr>
              <w:t xml:space="preserve"> DDP; </w:t>
            </w:r>
            <w:proofErr w:type="spellStart"/>
            <w:r w:rsidRPr="00E77817">
              <w:rPr>
                <w:rFonts w:eastAsia="Arial"/>
                <w:position w:val="-1"/>
                <w:sz w:val="22"/>
                <w:szCs w:val="22"/>
                <w:lang w:eastAsia="en-US"/>
              </w:rPr>
              <w:t>медициналық</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техниканы</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жеткізу</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мерзімі</w:t>
            </w:r>
            <w:proofErr w:type="spellEnd"/>
            <w:r w:rsidRPr="00E77817">
              <w:rPr>
                <w:rFonts w:eastAsia="Arial"/>
                <w:position w:val="-1"/>
                <w:sz w:val="22"/>
                <w:szCs w:val="22"/>
                <w:lang w:eastAsia="en-US"/>
              </w:rPr>
              <w:t xml:space="preserve"> мен </w:t>
            </w:r>
            <w:proofErr w:type="spellStart"/>
            <w:r w:rsidRPr="00E77817">
              <w:rPr>
                <w:rFonts w:eastAsia="Arial"/>
                <w:position w:val="-1"/>
                <w:sz w:val="22"/>
                <w:szCs w:val="22"/>
                <w:lang w:eastAsia="en-US"/>
              </w:rPr>
              <w:t>мекенжайы</w:t>
            </w:r>
            <w:proofErr w:type="spellEnd"/>
            <w:r w:rsidRPr="00E77817">
              <w:rPr>
                <w:rFonts w:eastAsia="Arial"/>
                <w:position w:val="-1"/>
                <w:sz w:val="22"/>
                <w:szCs w:val="22"/>
                <w:lang w:eastAsia="en-US"/>
              </w:rPr>
              <w:t xml:space="preserve">: 30 </w:t>
            </w:r>
            <w:proofErr w:type="spellStart"/>
            <w:r w:rsidRPr="00E77817">
              <w:rPr>
                <w:rFonts w:eastAsia="Arial"/>
                <w:position w:val="-1"/>
                <w:sz w:val="22"/>
                <w:szCs w:val="22"/>
                <w:lang w:eastAsia="en-US"/>
              </w:rPr>
              <w:t>күнтізбелік</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күн</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шарт</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талаптарына</w:t>
            </w:r>
            <w:proofErr w:type="spellEnd"/>
            <w:r w:rsidRPr="00E77817">
              <w:rPr>
                <w:rFonts w:eastAsia="Arial"/>
                <w:position w:val="-1"/>
                <w:sz w:val="22"/>
                <w:szCs w:val="22"/>
                <w:lang w:eastAsia="en-US"/>
              </w:rPr>
              <w:t xml:space="preserve"> </w:t>
            </w:r>
            <w:proofErr w:type="spellStart"/>
            <w:r w:rsidRPr="00E77817">
              <w:rPr>
                <w:rFonts w:eastAsia="Arial"/>
                <w:position w:val="-1"/>
                <w:sz w:val="22"/>
                <w:szCs w:val="22"/>
                <w:lang w:eastAsia="en-US"/>
              </w:rPr>
              <w:t>сәйкес</w:t>
            </w:r>
            <w:proofErr w:type="spellEnd"/>
            <w:r w:rsidRPr="00E77817">
              <w:rPr>
                <w:rFonts w:eastAsia="Arial"/>
                <w:position w:val="-1"/>
                <w:sz w:val="22"/>
                <w:szCs w:val="22"/>
                <w:lang w:eastAsia="en-US"/>
              </w:rPr>
              <w:t xml:space="preserve"> DDP.</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D2BE3" w14:textId="1F47724F" w:rsidR="00E77817" w:rsidRPr="00E77817" w:rsidRDefault="00E77817" w:rsidP="00A5073E">
            <w:pPr>
              <w:jc w:val="center"/>
              <w:rPr>
                <w:color w:val="000000" w:themeColor="text1"/>
                <w:lang w:val="kk-KZ"/>
              </w:rPr>
            </w:pPr>
            <w:r w:rsidRPr="00414A24">
              <w:rPr>
                <w:color w:val="000000" w:themeColor="text1"/>
                <w:sz w:val="22"/>
                <w:szCs w:val="22"/>
              </w:rPr>
              <w:lastRenderedPageBreak/>
              <w:t xml:space="preserve">1 </w:t>
            </w:r>
            <w:r>
              <w:rPr>
                <w:color w:val="000000" w:themeColor="text1"/>
                <w:sz w:val="22"/>
                <w:szCs w:val="22"/>
                <w:lang w:val="kk-KZ"/>
              </w:rPr>
              <w:t>дана</w:t>
            </w:r>
          </w:p>
        </w:tc>
      </w:tr>
      <w:tr w:rsidR="00E77817" w:rsidRPr="00414A24" w14:paraId="0F583703" w14:textId="77777777" w:rsidTr="00A5073E">
        <w:trPr>
          <w:trHeight w:val="370"/>
        </w:trPr>
        <w:tc>
          <w:tcPr>
            <w:tcW w:w="10490" w:type="dxa"/>
            <w:gridSpan w:val="4"/>
            <w:tcBorders>
              <w:top w:val="single" w:sz="4" w:space="0" w:color="auto"/>
              <w:left w:val="single" w:sz="4" w:space="0" w:color="auto"/>
              <w:bottom w:val="single" w:sz="4" w:space="0" w:color="auto"/>
              <w:right w:val="single" w:sz="4" w:space="0" w:color="auto"/>
            </w:tcBorders>
            <w:vAlign w:val="center"/>
          </w:tcPr>
          <w:p w14:paraId="498703B4" w14:textId="77777777" w:rsidR="00E77817" w:rsidRPr="00E77817" w:rsidRDefault="00E77817" w:rsidP="00E77817">
            <w:pPr>
              <w:rPr>
                <w:sz w:val="22"/>
                <w:szCs w:val="22"/>
                <w:lang w:eastAsia="en-US"/>
              </w:rPr>
            </w:pPr>
            <w:proofErr w:type="spellStart"/>
            <w:r w:rsidRPr="00E77817">
              <w:rPr>
                <w:sz w:val="22"/>
                <w:szCs w:val="22"/>
                <w:lang w:eastAsia="en-US"/>
              </w:rPr>
              <w:lastRenderedPageBreak/>
              <w:t>Медициналық</w:t>
            </w:r>
            <w:proofErr w:type="spellEnd"/>
            <w:r w:rsidRPr="00E77817">
              <w:rPr>
                <w:sz w:val="22"/>
                <w:szCs w:val="22"/>
                <w:lang w:eastAsia="en-US"/>
              </w:rPr>
              <w:t xml:space="preserve"> </w:t>
            </w:r>
            <w:proofErr w:type="spellStart"/>
            <w:r w:rsidRPr="00E77817">
              <w:rPr>
                <w:sz w:val="22"/>
                <w:szCs w:val="22"/>
                <w:lang w:eastAsia="en-US"/>
              </w:rPr>
              <w:t>техникаға</w:t>
            </w:r>
            <w:proofErr w:type="spellEnd"/>
            <w:r w:rsidRPr="00E77817">
              <w:rPr>
                <w:sz w:val="22"/>
                <w:szCs w:val="22"/>
                <w:lang w:eastAsia="en-US"/>
              </w:rPr>
              <w:t xml:space="preserve"> </w:t>
            </w:r>
            <w:proofErr w:type="spellStart"/>
            <w:r w:rsidRPr="00E77817">
              <w:rPr>
                <w:sz w:val="22"/>
                <w:szCs w:val="22"/>
                <w:lang w:eastAsia="en-US"/>
              </w:rPr>
              <w:t>кепілдік</w:t>
            </w:r>
            <w:proofErr w:type="spellEnd"/>
            <w:r w:rsidRPr="00E77817">
              <w:rPr>
                <w:sz w:val="22"/>
                <w:szCs w:val="22"/>
                <w:lang w:eastAsia="en-US"/>
              </w:rPr>
              <w:t xml:space="preserve"> </w:t>
            </w:r>
            <w:proofErr w:type="spellStart"/>
            <w:r w:rsidRPr="00E77817">
              <w:rPr>
                <w:sz w:val="22"/>
                <w:szCs w:val="22"/>
                <w:lang w:eastAsia="en-US"/>
              </w:rPr>
              <w:t>сервистік</w:t>
            </w:r>
            <w:proofErr w:type="spellEnd"/>
            <w:r w:rsidRPr="00E77817">
              <w:rPr>
                <w:sz w:val="22"/>
                <w:szCs w:val="22"/>
                <w:lang w:eastAsia="en-US"/>
              </w:rPr>
              <w:t xml:space="preserve"> </w:t>
            </w:r>
            <w:proofErr w:type="spellStart"/>
            <w:r w:rsidRPr="00E77817">
              <w:rPr>
                <w:sz w:val="22"/>
                <w:szCs w:val="22"/>
                <w:lang w:eastAsia="en-US"/>
              </w:rPr>
              <w:t>қызмет</w:t>
            </w:r>
            <w:proofErr w:type="spellEnd"/>
            <w:r w:rsidRPr="00E77817">
              <w:rPr>
                <w:sz w:val="22"/>
                <w:szCs w:val="22"/>
                <w:lang w:eastAsia="en-US"/>
              </w:rPr>
              <w:t xml:space="preserve"> </w:t>
            </w:r>
            <w:proofErr w:type="spellStart"/>
            <w:r w:rsidRPr="00E77817">
              <w:rPr>
                <w:sz w:val="22"/>
                <w:szCs w:val="22"/>
                <w:lang w:eastAsia="en-US"/>
              </w:rPr>
              <w:t>көрсету</w:t>
            </w:r>
            <w:proofErr w:type="spellEnd"/>
            <w:r w:rsidRPr="00E77817">
              <w:rPr>
                <w:sz w:val="22"/>
                <w:szCs w:val="22"/>
                <w:lang w:eastAsia="en-US"/>
              </w:rPr>
              <w:t xml:space="preserve"> </w:t>
            </w:r>
            <w:proofErr w:type="spellStart"/>
            <w:r w:rsidRPr="00E77817">
              <w:rPr>
                <w:sz w:val="22"/>
                <w:szCs w:val="22"/>
                <w:lang w:eastAsia="en-US"/>
              </w:rPr>
              <w:t>кемінде</w:t>
            </w:r>
            <w:proofErr w:type="spellEnd"/>
            <w:r w:rsidRPr="00E77817">
              <w:rPr>
                <w:sz w:val="22"/>
                <w:szCs w:val="22"/>
                <w:lang w:eastAsia="en-US"/>
              </w:rPr>
              <w:t xml:space="preserve"> 37 ай. </w:t>
            </w:r>
            <w:proofErr w:type="spellStart"/>
            <w:r w:rsidRPr="00E77817">
              <w:rPr>
                <w:sz w:val="22"/>
                <w:szCs w:val="22"/>
                <w:lang w:eastAsia="en-US"/>
              </w:rPr>
              <w:t>Жоспарлы</w:t>
            </w:r>
            <w:proofErr w:type="spellEnd"/>
            <w:r w:rsidRPr="00E77817">
              <w:rPr>
                <w:sz w:val="22"/>
                <w:szCs w:val="22"/>
                <w:lang w:eastAsia="en-US"/>
              </w:rPr>
              <w:t xml:space="preserve"> </w:t>
            </w:r>
            <w:proofErr w:type="spellStart"/>
            <w:r w:rsidRPr="00E77817">
              <w:rPr>
                <w:sz w:val="22"/>
                <w:szCs w:val="22"/>
                <w:lang w:eastAsia="en-US"/>
              </w:rPr>
              <w:t>техникалық</w:t>
            </w:r>
            <w:proofErr w:type="spellEnd"/>
            <w:r w:rsidRPr="00E77817">
              <w:rPr>
                <w:sz w:val="22"/>
                <w:szCs w:val="22"/>
                <w:lang w:eastAsia="en-US"/>
              </w:rPr>
              <w:t xml:space="preserve"> </w:t>
            </w:r>
            <w:proofErr w:type="spellStart"/>
            <w:r w:rsidRPr="00E77817">
              <w:rPr>
                <w:sz w:val="22"/>
                <w:szCs w:val="22"/>
                <w:lang w:eastAsia="en-US"/>
              </w:rPr>
              <w:t>қызмет</w:t>
            </w:r>
            <w:proofErr w:type="spellEnd"/>
            <w:r w:rsidRPr="00E77817">
              <w:rPr>
                <w:sz w:val="22"/>
                <w:szCs w:val="22"/>
                <w:lang w:eastAsia="en-US"/>
              </w:rPr>
              <w:t xml:space="preserve"> </w:t>
            </w:r>
            <w:proofErr w:type="spellStart"/>
            <w:r w:rsidRPr="00E77817">
              <w:rPr>
                <w:sz w:val="22"/>
                <w:szCs w:val="22"/>
                <w:lang w:eastAsia="en-US"/>
              </w:rPr>
              <w:t>көрсету</w:t>
            </w:r>
            <w:proofErr w:type="spellEnd"/>
            <w:r w:rsidRPr="00E77817">
              <w:rPr>
                <w:sz w:val="22"/>
                <w:szCs w:val="22"/>
                <w:lang w:eastAsia="en-US"/>
              </w:rPr>
              <w:t xml:space="preserve"> </w:t>
            </w:r>
            <w:proofErr w:type="spellStart"/>
            <w:r w:rsidRPr="00E77817">
              <w:rPr>
                <w:sz w:val="22"/>
                <w:szCs w:val="22"/>
                <w:lang w:eastAsia="en-US"/>
              </w:rPr>
              <w:t>тоқсанына</w:t>
            </w:r>
            <w:proofErr w:type="spellEnd"/>
            <w:r w:rsidRPr="00E77817">
              <w:rPr>
                <w:sz w:val="22"/>
                <w:szCs w:val="22"/>
                <w:lang w:eastAsia="en-US"/>
              </w:rPr>
              <w:t xml:space="preserve"> </w:t>
            </w:r>
            <w:proofErr w:type="spellStart"/>
            <w:r w:rsidRPr="00E77817">
              <w:rPr>
                <w:sz w:val="22"/>
                <w:szCs w:val="22"/>
                <w:lang w:eastAsia="en-US"/>
              </w:rPr>
              <w:t>кемінде</w:t>
            </w:r>
            <w:proofErr w:type="spellEnd"/>
            <w:r w:rsidRPr="00E77817">
              <w:rPr>
                <w:sz w:val="22"/>
                <w:szCs w:val="22"/>
                <w:lang w:eastAsia="en-US"/>
              </w:rPr>
              <w:t xml:space="preserve"> 1 </w:t>
            </w:r>
            <w:proofErr w:type="spellStart"/>
            <w:r w:rsidRPr="00E77817">
              <w:rPr>
                <w:sz w:val="22"/>
                <w:szCs w:val="22"/>
                <w:lang w:eastAsia="en-US"/>
              </w:rPr>
              <w:t>рет</w:t>
            </w:r>
            <w:proofErr w:type="spellEnd"/>
            <w:r w:rsidRPr="00E77817">
              <w:rPr>
                <w:sz w:val="22"/>
                <w:szCs w:val="22"/>
                <w:lang w:eastAsia="en-US"/>
              </w:rPr>
              <w:t xml:space="preserve"> </w:t>
            </w:r>
            <w:proofErr w:type="spellStart"/>
            <w:r w:rsidRPr="00E77817">
              <w:rPr>
                <w:sz w:val="22"/>
                <w:szCs w:val="22"/>
                <w:lang w:eastAsia="en-US"/>
              </w:rPr>
              <w:t>жүргізілуі</w:t>
            </w:r>
            <w:proofErr w:type="spellEnd"/>
            <w:r w:rsidRPr="00E77817">
              <w:rPr>
                <w:sz w:val="22"/>
                <w:szCs w:val="22"/>
                <w:lang w:eastAsia="en-US"/>
              </w:rPr>
              <w:t xml:space="preserve"> </w:t>
            </w:r>
            <w:proofErr w:type="spellStart"/>
            <w:r w:rsidRPr="00E77817">
              <w:rPr>
                <w:sz w:val="22"/>
                <w:szCs w:val="22"/>
                <w:lang w:eastAsia="en-US"/>
              </w:rPr>
              <w:t>тиіс</w:t>
            </w:r>
            <w:proofErr w:type="spellEnd"/>
            <w:r w:rsidRPr="00E77817">
              <w:rPr>
                <w:sz w:val="22"/>
                <w:szCs w:val="22"/>
                <w:lang w:eastAsia="en-US"/>
              </w:rPr>
              <w:t xml:space="preserve">. </w:t>
            </w:r>
            <w:proofErr w:type="spellStart"/>
            <w:r w:rsidRPr="00E77817">
              <w:rPr>
                <w:sz w:val="22"/>
                <w:szCs w:val="22"/>
                <w:lang w:eastAsia="en-US"/>
              </w:rPr>
              <w:t>Техникалық</w:t>
            </w:r>
            <w:proofErr w:type="spellEnd"/>
            <w:r w:rsidRPr="00E77817">
              <w:rPr>
                <w:sz w:val="22"/>
                <w:szCs w:val="22"/>
                <w:lang w:eastAsia="en-US"/>
              </w:rPr>
              <w:t xml:space="preserve"> </w:t>
            </w:r>
            <w:proofErr w:type="spellStart"/>
            <w:r w:rsidRPr="00E77817">
              <w:rPr>
                <w:sz w:val="22"/>
                <w:szCs w:val="22"/>
                <w:lang w:eastAsia="en-US"/>
              </w:rPr>
              <w:t>қызмет</w:t>
            </w:r>
            <w:proofErr w:type="spellEnd"/>
            <w:r w:rsidRPr="00E77817">
              <w:rPr>
                <w:sz w:val="22"/>
                <w:szCs w:val="22"/>
                <w:lang w:eastAsia="en-US"/>
              </w:rPr>
              <w:t xml:space="preserve"> </w:t>
            </w:r>
            <w:proofErr w:type="spellStart"/>
            <w:r w:rsidRPr="00E77817">
              <w:rPr>
                <w:sz w:val="22"/>
                <w:szCs w:val="22"/>
                <w:lang w:eastAsia="en-US"/>
              </w:rPr>
              <w:t>көрсету</w:t>
            </w:r>
            <w:proofErr w:type="spellEnd"/>
            <w:r w:rsidRPr="00E77817">
              <w:rPr>
                <w:sz w:val="22"/>
                <w:szCs w:val="22"/>
                <w:lang w:eastAsia="en-US"/>
              </w:rPr>
              <w:t xml:space="preserve"> </w:t>
            </w:r>
            <w:proofErr w:type="spellStart"/>
            <w:r w:rsidRPr="00E77817">
              <w:rPr>
                <w:sz w:val="22"/>
                <w:szCs w:val="22"/>
                <w:lang w:eastAsia="en-US"/>
              </w:rPr>
              <w:t>жұмыстары</w:t>
            </w:r>
            <w:proofErr w:type="spellEnd"/>
            <w:r w:rsidRPr="00E77817">
              <w:rPr>
                <w:sz w:val="22"/>
                <w:szCs w:val="22"/>
                <w:lang w:eastAsia="en-US"/>
              </w:rPr>
              <w:t xml:space="preserve"> </w:t>
            </w:r>
            <w:proofErr w:type="spellStart"/>
            <w:r w:rsidRPr="00E77817">
              <w:rPr>
                <w:sz w:val="22"/>
                <w:szCs w:val="22"/>
                <w:lang w:eastAsia="en-US"/>
              </w:rPr>
              <w:t>пайдалану</w:t>
            </w:r>
            <w:proofErr w:type="spellEnd"/>
            <w:r w:rsidRPr="00E77817">
              <w:rPr>
                <w:sz w:val="22"/>
                <w:szCs w:val="22"/>
                <w:lang w:eastAsia="en-US"/>
              </w:rPr>
              <w:t xml:space="preserve"> </w:t>
            </w:r>
            <w:proofErr w:type="spellStart"/>
            <w:r w:rsidRPr="00E77817">
              <w:rPr>
                <w:sz w:val="22"/>
                <w:szCs w:val="22"/>
                <w:lang w:eastAsia="en-US"/>
              </w:rPr>
              <w:t>құжаттамасының</w:t>
            </w:r>
            <w:proofErr w:type="spellEnd"/>
            <w:r w:rsidRPr="00E77817">
              <w:rPr>
                <w:sz w:val="22"/>
                <w:szCs w:val="22"/>
                <w:lang w:eastAsia="en-US"/>
              </w:rPr>
              <w:t xml:space="preserve"> </w:t>
            </w:r>
            <w:proofErr w:type="spellStart"/>
            <w:r w:rsidRPr="00E77817">
              <w:rPr>
                <w:sz w:val="22"/>
                <w:szCs w:val="22"/>
                <w:lang w:eastAsia="en-US"/>
              </w:rPr>
              <w:t>талаптарына</w:t>
            </w:r>
            <w:proofErr w:type="spellEnd"/>
            <w:r w:rsidRPr="00E77817">
              <w:rPr>
                <w:sz w:val="22"/>
                <w:szCs w:val="22"/>
                <w:lang w:eastAsia="en-US"/>
              </w:rPr>
              <w:t xml:space="preserve"> </w:t>
            </w:r>
            <w:proofErr w:type="spellStart"/>
            <w:r w:rsidRPr="00E77817">
              <w:rPr>
                <w:sz w:val="22"/>
                <w:szCs w:val="22"/>
                <w:lang w:eastAsia="en-US"/>
              </w:rPr>
              <w:t>сәйкес</w:t>
            </w:r>
            <w:proofErr w:type="spellEnd"/>
            <w:r w:rsidRPr="00E77817">
              <w:rPr>
                <w:sz w:val="22"/>
                <w:szCs w:val="22"/>
                <w:lang w:eastAsia="en-US"/>
              </w:rPr>
              <w:t xml:space="preserve"> </w:t>
            </w:r>
            <w:proofErr w:type="spellStart"/>
            <w:r w:rsidRPr="00E77817">
              <w:rPr>
                <w:sz w:val="22"/>
                <w:szCs w:val="22"/>
                <w:lang w:eastAsia="en-US"/>
              </w:rPr>
              <w:t>орындалады</w:t>
            </w:r>
            <w:proofErr w:type="spellEnd"/>
            <w:r w:rsidRPr="00E77817">
              <w:rPr>
                <w:sz w:val="22"/>
                <w:szCs w:val="22"/>
                <w:lang w:eastAsia="en-US"/>
              </w:rPr>
              <w:t xml:space="preserve"> </w:t>
            </w:r>
            <w:proofErr w:type="spellStart"/>
            <w:r w:rsidRPr="00E77817">
              <w:rPr>
                <w:sz w:val="22"/>
                <w:szCs w:val="22"/>
                <w:lang w:eastAsia="en-US"/>
              </w:rPr>
              <w:t>және</w:t>
            </w:r>
            <w:proofErr w:type="spellEnd"/>
            <w:r w:rsidRPr="00E77817">
              <w:rPr>
                <w:sz w:val="22"/>
                <w:szCs w:val="22"/>
                <w:lang w:eastAsia="en-US"/>
              </w:rPr>
              <w:t xml:space="preserve"> </w:t>
            </w:r>
            <w:proofErr w:type="spellStart"/>
            <w:r w:rsidRPr="00E77817">
              <w:rPr>
                <w:sz w:val="22"/>
                <w:szCs w:val="22"/>
                <w:lang w:eastAsia="en-US"/>
              </w:rPr>
              <w:t>мыналарды</w:t>
            </w:r>
            <w:proofErr w:type="spellEnd"/>
            <w:r w:rsidRPr="00E77817">
              <w:rPr>
                <w:sz w:val="22"/>
                <w:szCs w:val="22"/>
                <w:lang w:eastAsia="en-US"/>
              </w:rPr>
              <w:t xml:space="preserve"> </w:t>
            </w:r>
            <w:proofErr w:type="spellStart"/>
            <w:r w:rsidRPr="00E77817">
              <w:rPr>
                <w:sz w:val="22"/>
                <w:szCs w:val="22"/>
                <w:lang w:eastAsia="en-US"/>
              </w:rPr>
              <w:t>қамтиды</w:t>
            </w:r>
            <w:proofErr w:type="spellEnd"/>
            <w:r w:rsidRPr="00E77817">
              <w:rPr>
                <w:sz w:val="22"/>
                <w:szCs w:val="22"/>
                <w:lang w:eastAsia="en-US"/>
              </w:rPr>
              <w:t>:</w:t>
            </w:r>
          </w:p>
          <w:p w14:paraId="5BA5E43C" w14:textId="77777777" w:rsidR="00E77817" w:rsidRPr="00E77817" w:rsidRDefault="00E77817" w:rsidP="00E77817">
            <w:pPr>
              <w:rPr>
                <w:sz w:val="22"/>
                <w:szCs w:val="22"/>
                <w:lang w:eastAsia="en-US"/>
              </w:rPr>
            </w:pPr>
            <w:r w:rsidRPr="00E77817">
              <w:rPr>
                <w:sz w:val="22"/>
                <w:szCs w:val="22"/>
                <w:lang w:eastAsia="en-US"/>
              </w:rPr>
              <w:t xml:space="preserve">- </w:t>
            </w:r>
            <w:proofErr w:type="spellStart"/>
            <w:r w:rsidRPr="00E77817">
              <w:rPr>
                <w:sz w:val="22"/>
                <w:szCs w:val="22"/>
                <w:lang w:eastAsia="en-US"/>
              </w:rPr>
              <w:t>жұмыс</w:t>
            </w:r>
            <w:proofErr w:type="spellEnd"/>
            <w:r w:rsidRPr="00E77817">
              <w:rPr>
                <w:sz w:val="22"/>
                <w:szCs w:val="22"/>
                <w:lang w:eastAsia="en-US"/>
              </w:rPr>
              <w:t xml:space="preserve"> </w:t>
            </w:r>
            <w:proofErr w:type="spellStart"/>
            <w:r w:rsidRPr="00E77817">
              <w:rPr>
                <w:sz w:val="22"/>
                <w:szCs w:val="22"/>
                <w:lang w:eastAsia="en-US"/>
              </w:rPr>
              <w:t>істеген</w:t>
            </w:r>
            <w:proofErr w:type="spellEnd"/>
            <w:r w:rsidRPr="00E77817">
              <w:rPr>
                <w:sz w:val="22"/>
                <w:szCs w:val="22"/>
                <w:lang w:eastAsia="en-US"/>
              </w:rPr>
              <w:t xml:space="preserve"> </w:t>
            </w:r>
            <w:proofErr w:type="spellStart"/>
            <w:r w:rsidRPr="00E77817">
              <w:rPr>
                <w:sz w:val="22"/>
                <w:szCs w:val="22"/>
                <w:lang w:eastAsia="en-US"/>
              </w:rPr>
              <w:t>құрамдас</w:t>
            </w:r>
            <w:proofErr w:type="spellEnd"/>
            <w:r w:rsidRPr="00E77817">
              <w:rPr>
                <w:sz w:val="22"/>
                <w:szCs w:val="22"/>
                <w:lang w:eastAsia="en-US"/>
              </w:rPr>
              <w:t xml:space="preserve"> </w:t>
            </w:r>
            <w:proofErr w:type="spellStart"/>
            <w:r w:rsidRPr="00E77817">
              <w:rPr>
                <w:sz w:val="22"/>
                <w:szCs w:val="22"/>
                <w:lang w:eastAsia="en-US"/>
              </w:rPr>
              <w:t>бөліктерді</w:t>
            </w:r>
            <w:proofErr w:type="spellEnd"/>
            <w:r w:rsidRPr="00E77817">
              <w:rPr>
                <w:sz w:val="22"/>
                <w:szCs w:val="22"/>
                <w:lang w:eastAsia="en-US"/>
              </w:rPr>
              <w:t xml:space="preserve"> </w:t>
            </w:r>
            <w:proofErr w:type="spellStart"/>
            <w:r w:rsidRPr="00E77817">
              <w:rPr>
                <w:sz w:val="22"/>
                <w:szCs w:val="22"/>
                <w:lang w:eastAsia="en-US"/>
              </w:rPr>
              <w:t>ауыстыру</w:t>
            </w:r>
            <w:proofErr w:type="spellEnd"/>
            <w:r w:rsidRPr="00E77817">
              <w:rPr>
                <w:sz w:val="22"/>
                <w:szCs w:val="22"/>
                <w:lang w:eastAsia="en-US"/>
              </w:rPr>
              <w:t>;</w:t>
            </w:r>
          </w:p>
          <w:p w14:paraId="0631B575" w14:textId="77777777" w:rsidR="00E77817" w:rsidRPr="00E77817" w:rsidRDefault="00E77817" w:rsidP="00E77817">
            <w:pPr>
              <w:rPr>
                <w:sz w:val="22"/>
                <w:szCs w:val="22"/>
                <w:lang w:eastAsia="en-US"/>
              </w:rPr>
            </w:pPr>
            <w:r w:rsidRPr="00E77817">
              <w:rPr>
                <w:sz w:val="22"/>
                <w:szCs w:val="22"/>
                <w:lang w:eastAsia="en-US"/>
              </w:rPr>
              <w:t xml:space="preserve">- </w:t>
            </w:r>
            <w:proofErr w:type="spellStart"/>
            <w:r w:rsidRPr="00E77817">
              <w:rPr>
                <w:sz w:val="22"/>
                <w:szCs w:val="22"/>
                <w:lang w:eastAsia="en-US"/>
              </w:rPr>
              <w:t>медициналық</w:t>
            </w:r>
            <w:proofErr w:type="spellEnd"/>
            <w:r w:rsidRPr="00E77817">
              <w:rPr>
                <w:sz w:val="22"/>
                <w:szCs w:val="22"/>
                <w:lang w:eastAsia="en-US"/>
              </w:rPr>
              <w:t xml:space="preserve"> </w:t>
            </w:r>
            <w:proofErr w:type="spellStart"/>
            <w:r w:rsidRPr="00E77817">
              <w:rPr>
                <w:sz w:val="22"/>
                <w:szCs w:val="22"/>
                <w:lang w:eastAsia="en-US"/>
              </w:rPr>
              <w:t>техниканың</w:t>
            </w:r>
            <w:proofErr w:type="spellEnd"/>
            <w:r w:rsidRPr="00E77817">
              <w:rPr>
                <w:sz w:val="22"/>
                <w:szCs w:val="22"/>
                <w:lang w:eastAsia="en-US"/>
              </w:rPr>
              <w:t xml:space="preserve"> </w:t>
            </w:r>
            <w:proofErr w:type="spellStart"/>
            <w:r w:rsidRPr="00E77817">
              <w:rPr>
                <w:sz w:val="22"/>
                <w:szCs w:val="22"/>
                <w:lang w:eastAsia="en-US"/>
              </w:rPr>
              <w:t>жекелеген</w:t>
            </w:r>
            <w:proofErr w:type="spellEnd"/>
            <w:r w:rsidRPr="00E77817">
              <w:rPr>
                <w:sz w:val="22"/>
                <w:szCs w:val="22"/>
                <w:lang w:eastAsia="en-US"/>
              </w:rPr>
              <w:t xml:space="preserve"> </w:t>
            </w:r>
            <w:proofErr w:type="spellStart"/>
            <w:r w:rsidRPr="00E77817">
              <w:rPr>
                <w:sz w:val="22"/>
                <w:szCs w:val="22"/>
                <w:lang w:eastAsia="en-US"/>
              </w:rPr>
              <w:t>бөліктерін</w:t>
            </w:r>
            <w:proofErr w:type="spellEnd"/>
            <w:r w:rsidRPr="00E77817">
              <w:rPr>
                <w:sz w:val="22"/>
                <w:szCs w:val="22"/>
                <w:lang w:eastAsia="en-US"/>
              </w:rPr>
              <w:t xml:space="preserve"> </w:t>
            </w:r>
            <w:proofErr w:type="spellStart"/>
            <w:r w:rsidRPr="00E77817">
              <w:rPr>
                <w:sz w:val="22"/>
                <w:szCs w:val="22"/>
                <w:lang w:eastAsia="en-US"/>
              </w:rPr>
              <w:t>ауыстыру</w:t>
            </w:r>
            <w:proofErr w:type="spellEnd"/>
            <w:r w:rsidRPr="00E77817">
              <w:rPr>
                <w:sz w:val="22"/>
                <w:szCs w:val="22"/>
                <w:lang w:eastAsia="en-US"/>
              </w:rPr>
              <w:t xml:space="preserve"> </w:t>
            </w:r>
            <w:proofErr w:type="spellStart"/>
            <w:r w:rsidRPr="00E77817">
              <w:rPr>
                <w:sz w:val="22"/>
                <w:szCs w:val="22"/>
                <w:lang w:eastAsia="en-US"/>
              </w:rPr>
              <w:t>немесе</w:t>
            </w:r>
            <w:proofErr w:type="spellEnd"/>
            <w:r w:rsidRPr="00E77817">
              <w:rPr>
                <w:sz w:val="22"/>
                <w:szCs w:val="22"/>
                <w:lang w:eastAsia="en-US"/>
              </w:rPr>
              <w:t xml:space="preserve"> </w:t>
            </w:r>
            <w:proofErr w:type="spellStart"/>
            <w:r w:rsidRPr="00E77817">
              <w:rPr>
                <w:sz w:val="22"/>
                <w:szCs w:val="22"/>
                <w:lang w:eastAsia="en-US"/>
              </w:rPr>
              <w:t>қалпына</w:t>
            </w:r>
            <w:proofErr w:type="spellEnd"/>
            <w:r w:rsidRPr="00E77817">
              <w:rPr>
                <w:sz w:val="22"/>
                <w:szCs w:val="22"/>
                <w:lang w:eastAsia="en-US"/>
              </w:rPr>
              <w:t xml:space="preserve"> </w:t>
            </w:r>
            <w:proofErr w:type="spellStart"/>
            <w:r w:rsidRPr="00E77817">
              <w:rPr>
                <w:sz w:val="22"/>
                <w:szCs w:val="22"/>
                <w:lang w:eastAsia="en-US"/>
              </w:rPr>
              <w:t>келтіру</w:t>
            </w:r>
            <w:proofErr w:type="spellEnd"/>
            <w:r w:rsidRPr="00E77817">
              <w:rPr>
                <w:sz w:val="22"/>
                <w:szCs w:val="22"/>
                <w:lang w:eastAsia="en-US"/>
              </w:rPr>
              <w:t>;</w:t>
            </w:r>
          </w:p>
          <w:p w14:paraId="3C0AECF2" w14:textId="77777777" w:rsidR="00E77817" w:rsidRPr="00E77817" w:rsidRDefault="00E77817" w:rsidP="00E77817">
            <w:pPr>
              <w:rPr>
                <w:sz w:val="22"/>
                <w:szCs w:val="22"/>
                <w:lang w:eastAsia="en-US"/>
              </w:rPr>
            </w:pPr>
            <w:r w:rsidRPr="00E77817">
              <w:rPr>
                <w:sz w:val="22"/>
                <w:szCs w:val="22"/>
                <w:lang w:eastAsia="en-US"/>
              </w:rPr>
              <w:t xml:space="preserve">- </w:t>
            </w:r>
            <w:proofErr w:type="spellStart"/>
            <w:r w:rsidRPr="00E77817">
              <w:rPr>
                <w:sz w:val="22"/>
                <w:szCs w:val="22"/>
                <w:lang w:eastAsia="en-US"/>
              </w:rPr>
              <w:t>медициналық</w:t>
            </w:r>
            <w:proofErr w:type="spellEnd"/>
            <w:r w:rsidRPr="00E77817">
              <w:rPr>
                <w:sz w:val="22"/>
                <w:szCs w:val="22"/>
                <w:lang w:eastAsia="en-US"/>
              </w:rPr>
              <w:t xml:space="preserve"> </w:t>
            </w:r>
            <w:proofErr w:type="spellStart"/>
            <w:r w:rsidRPr="00E77817">
              <w:rPr>
                <w:sz w:val="22"/>
                <w:szCs w:val="22"/>
                <w:lang w:eastAsia="en-US"/>
              </w:rPr>
              <w:t>техниканы</w:t>
            </w:r>
            <w:proofErr w:type="spellEnd"/>
            <w:r w:rsidRPr="00E77817">
              <w:rPr>
                <w:sz w:val="22"/>
                <w:szCs w:val="22"/>
                <w:lang w:eastAsia="en-US"/>
              </w:rPr>
              <w:t xml:space="preserve"> </w:t>
            </w:r>
            <w:proofErr w:type="spellStart"/>
            <w:r w:rsidRPr="00E77817">
              <w:rPr>
                <w:sz w:val="22"/>
                <w:szCs w:val="22"/>
                <w:lang w:eastAsia="en-US"/>
              </w:rPr>
              <w:t>баптау</w:t>
            </w:r>
            <w:proofErr w:type="spellEnd"/>
            <w:r w:rsidRPr="00E77817">
              <w:rPr>
                <w:sz w:val="22"/>
                <w:szCs w:val="22"/>
                <w:lang w:eastAsia="en-US"/>
              </w:rPr>
              <w:t xml:space="preserve"> </w:t>
            </w:r>
            <w:proofErr w:type="spellStart"/>
            <w:r w:rsidRPr="00E77817">
              <w:rPr>
                <w:sz w:val="22"/>
                <w:szCs w:val="22"/>
                <w:lang w:eastAsia="en-US"/>
              </w:rPr>
              <w:t>және</w:t>
            </w:r>
            <w:proofErr w:type="spellEnd"/>
            <w:r w:rsidRPr="00E77817">
              <w:rPr>
                <w:sz w:val="22"/>
                <w:szCs w:val="22"/>
                <w:lang w:eastAsia="en-US"/>
              </w:rPr>
              <w:t xml:space="preserve"> </w:t>
            </w:r>
            <w:proofErr w:type="spellStart"/>
            <w:r w:rsidRPr="00E77817">
              <w:rPr>
                <w:sz w:val="22"/>
                <w:szCs w:val="22"/>
                <w:lang w:eastAsia="en-US"/>
              </w:rPr>
              <w:t>реттеу</w:t>
            </w:r>
            <w:proofErr w:type="spellEnd"/>
            <w:r w:rsidRPr="00E77817">
              <w:rPr>
                <w:sz w:val="22"/>
                <w:szCs w:val="22"/>
                <w:lang w:eastAsia="en-US"/>
              </w:rPr>
              <w:t>;</w:t>
            </w:r>
          </w:p>
          <w:p w14:paraId="0A30D689" w14:textId="77777777" w:rsidR="00E77817" w:rsidRPr="00E77817" w:rsidRDefault="00E77817" w:rsidP="00E77817">
            <w:pPr>
              <w:rPr>
                <w:sz w:val="22"/>
                <w:szCs w:val="22"/>
                <w:lang w:eastAsia="en-US"/>
              </w:rPr>
            </w:pPr>
            <w:r w:rsidRPr="00E77817">
              <w:rPr>
                <w:sz w:val="22"/>
                <w:szCs w:val="22"/>
                <w:lang w:eastAsia="en-US"/>
              </w:rPr>
              <w:t xml:space="preserve">- осы </w:t>
            </w:r>
            <w:proofErr w:type="spellStart"/>
            <w:r w:rsidRPr="00E77817">
              <w:rPr>
                <w:sz w:val="22"/>
                <w:szCs w:val="22"/>
                <w:lang w:eastAsia="en-US"/>
              </w:rPr>
              <w:t>медициналық</w:t>
            </w:r>
            <w:proofErr w:type="spellEnd"/>
            <w:r w:rsidRPr="00E77817">
              <w:rPr>
                <w:sz w:val="22"/>
                <w:szCs w:val="22"/>
                <w:lang w:eastAsia="en-US"/>
              </w:rPr>
              <w:t xml:space="preserve"> </w:t>
            </w:r>
            <w:proofErr w:type="spellStart"/>
            <w:r w:rsidRPr="00E77817">
              <w:rPr>
                <w:sz w:val="22"/>
                <w:szCs w:val="22"/>
                <w:lang w:eastAsia="en-US"/>
              </w:rPr>
              <w:t>техникаға</w:t>
            </w:r>
            <w:proofErr w:type="spellEnd"/>
            <w:r w:rsidRPr="00E77817">
              <w:rPr>
                <w:sz w:val="22"/>
                <w:szCs w:val="22"/>
                <w:lang w:eastAsia="en-US"/>
              </w:rPr>
              <w:t xml:space="preserve"> </w:t>
            </w:r>
            <w:proofErr w:type="spellStart"/>
            <w:r w:rsidRPr="00E77817">
              <w:rPr>
                <w:sz w:val="22"/>
                <w:szCs w:val="22"/>
                <w:lang w:eastAsia="en-US"/>
              </w:rPr>
              <w:t>тән</w:t>
            </w:r>
            <w:proofErr w:type="spellEnd"/>
            <w:r w:rsidRPr="00E77817">
              <w:rPr>
                <w:sz w:val="22"/>
                <w:szCs w:val="22"/>
                <w:lang w:eastAsia="en-US"/>
              </w:rPr>
              <w:t xml:space="preserve"> </w:t>
            </w:r>
            <w:proofErr w:type="spellStart"/>
            <w:r w:rsidRPr="00E77817">
              <w:rPr>
                <w:sz w:val="22"/>
                <w:szCs w:val="22"/>
                <w:lang w:eastAsia="en-US"/>
              </w:rPr>
              <w:t>жұмыстар</w:t>
            </w:r>
            <w:proofErr w:type="spellEnd"/>
            <w:r w:rsidRPr="00E77817">
              <w:rPr>
                <w:sz w:val="22"/>
                <w:szCs w:val="22"/>
                <w:lang w:eastAsia="en-US"/>
              </w:rPr>
              <w:t>;</w:t>
            </w:r>
          </w:p>
          <w:p w14:paraId="0EA2F859" w14:textId="77777777" w:rsidR="00E77817" w:rsidRPr="00E77817" w:rsidRDefault="00E77817" w:rsidP="00E77817">
            <w:pPr>
              <w:rPr>
                <w:sz w:val="22"/>
                <w:szCs w:val="22"/>
                <w:lang w:eastAsia="en-US"/>
              </w:rPr>
            </w:pPr>
            <w:r w:rsidRPr="00E77817">
              <w:rPr>
                <w:sz w:val="22"/>
                <w:szCs w:val="22"/>
                <w:lang w:eastAsia="en-US"/>
              </w:rPr>
              <w:t xml:space="preserve">- </w:t>
            </w:r>
            <w:proofErr w:type="spellStart"/>
            <w:r w:rsidRPr="00E77817">
              <w:rPr>
                <w:sz w:val="22"/>
                <w:szCs w:val="22"/>
                <w:lang w:eastAsia="en-US"/>
              </w:rPr>
              <w:t>тазалау</w:t>
            </w:r>
            <w:proofErr w:type="spellEnd"/>
            <w:r w:rsidRPr="00E77817">
              <w:rPr>
                <w:sz w:val="22"/>
                <w:szCs w:val="22"/>
                <w:lang w:eastAsia="en-US"/>
              </w:rPr>
              <w:t xml:space="preserve">, </w:t>
            </w:r>
            <w:proofErr w:type="spellStart"/>
            <w:r w:rsidRPr="00E77817">
              <w:rPr>
                <w:sz w:val="22"/>
                <w:szCs w:val="22"/>
                <w:lang w:eastAsia="en-US"/>
              </w:rPr>
              <w:t>майлау</w:t>
            </w:r>
            <w:proofErr w:type="spellEnd"/>
            <w:r w:rsidRPr="00E77817">
              <w:rPr>
                <w:sz w:val="22"/>
                <w:szCs w:val="22"/>
                <w:lang w:eastAsia="en-US"/>
              </w:rPr>
              <w:t xml:space="preserve"> </w:t>
            </w:r>
            <w:proofErr w:type="spellStart"/>
            <w:r w:rsidRPr="00E77817">
              <w:rPr>
                <w:sz w:val="22"/>
                <w:szCs w:val="22"/>
                <w:lang w:eastAsia="en-US"/>
              </w:rPr>
              <w:t>және</w:t>
            </w:r>
            <w:proofErr w:type="spellEnd"/>
            <w:r w:rsidRPr="00E77817">
              <w:rPr>
                <w:sz w:val="22"/>
                <w:szCs w:val="22"/>
                <w:lang w:eastAsia="en-US"/>
              </w:rPr>
              <w:t xml:space="preserve"> </w:t>
            </w:r>
            <w:proofErr w:type="spellStart"/>
            <w:r w:rsidRPr="00E77817">
              <w:rPr>
                <w:sz w:val="22"/>
                <w:szCs w:val="22"/>
                <w:lang w:eastAsia="en-US"/>
              </w:rPr>
              <w:t>қажет</w:t>
            </w:r>
            <w:proofErr w:type="spellEnd"/>
            <w:r w:rsidRPr="00E77817">
              <w:rPr>
                <w:sz w:val="22"/>
                <w:szCs w:val="22"/>
                <w:lang w:eastAsia="en-US"/>
              </w:rPr>
              <w:t xml:space="preserve"> </w:t>
            </w:r>
            <w:proofErr w:type="spellStart"/>
            <w:r w:rsidRPr="00E77817">
              <w:rPr>
                <w:sz w:val="22"/>
                <w:szCs w:val="22"/>
                <w:lang w:eastAsia="en-US"/>
              </w:rPr>
              <w:t>болған</w:t>
            </w:r>
            <w:proofErr w:type="spellEnd"/>
            <w:r w:rsidRPr="00E77817">
              <w:rPr>
                <w:sz w:val="22"/>
                <w:szCs w:val="22"/>
                <w:lang w:eastAsia="en-US"/>
              </w:rPr>
              <w:t xml:space="preserve"> </w:t>
            </w:r>
            <w:proofErr w:type="spellStart"/>
            <w:r w:rsidRPr="00E77817">
              <w:rPr>
                <w:sz w:val="22"/>
                <w:szCs w:val="22"/>
                <w:lang w:eastAsia="en-US"/>
              </w:rPr>
              <w:t>жағдайда</w:t>
            </w:r>
            <w:proofErr w:type="spellEnd"/>
            <w:r w:rsidRPr="00E77817">
              <w:rPr>
                <w:sz w:val="22"/>
                <w:szCs w:val="22"/>
                <w:lang w:eastAsia="en-US"/>
              </w:rPr>
              <w:t xml:space="preserve"> </w:t>
            </w:r>
            <w:proofErr w:type="spellStart"/>
            <w:r w:rsidRPr="00E77817">
              <w:rPr>
                <w:sz w:val="22"/>
                <w:szCs w:val="22"/>
                <w:lang w:eastAsia="en-US"/>
              </w:rPr>
              <w:t>негізгі</w:t>
            </w:r>
            <w:proofErr w:type="spellEnd"/>
            <w:r w:rsidRPr="00E77817">
              <w:rPr>
                <w:sz w:val="22"/>
                <w:szCs w:val="22"/>
                <w:lang w:eastAsia="en-US"/>
              </w:rPr>
              <w:t xml:space="preserve"> </w:t>
            </w:r>
            <w:proofErr w:type="spellStart"/>
            <w:r w:rsidRPr="00E77817">
              <w:rPr>
                <w:sz w:val="22"/>
                <w:szCs w:val="22"/>
                <w:lang w:eastAsia="en-US"/>
              </w:rPr>
              <w:t>механизмдер</w:t>
            </w:r>
            <w:proofErr w:type="spellEnd"/>
            <w:r w:rsidRPr="00E77817">
              <w:rPr>
                <w:sz w:val="22"/>
                <w:szCs w:val="22"/>
                <w:lang w:eastAsia="en-US"/>
              </w:rPr>
              <w:t xml:space="preserve"> мен </w:t>
            </w:r>
            <w:proofErr w:type="spellStart"/>
            <w:r w:rsidRPr="00E77817">
              <w:rPr>
                <w:sz w:val="22"/>
                <w:szCs w:val="22"/>
                <w:lang w:eastAsia="en-US"/>
              </w:rPr>
              <w:t>тораптарды</w:t>
            </w:r>
            <w:proofErr w:type="spellEnd"/>
            <w:r w:rsidRPr="00E77817">
              <w:rPr>
                <w:sz w:val="22"/>
                <w:szCs w:val="22"/>
                <w:lang w:eastAsia="en-US"/>
              </w:rPr>
              <w:t xml:space="preserve"> </w:t>
            </w:r>
            <w:proofErr w:type="spellStart"/>
            <w:r w:rsidRPr="00E77817">
              <w:rPr>
                <w:sz w:val="22"/>
                <w:szCs w:val="22"/>
                <w:lang w:eastAsia="en-US"/>
              </w:rPr>
              <w:t>іріктеу</w:t>
            </w:r>
            <w:proofErr w:type="spellEnd"/>
            <w:r w:rsidRPr="00E77817">
              <w:rPr>
                <w:sz w:val="22"/>
                <w:szCs w:val="22"/>
                <w:lang w:eastAsia="en-US"/>
              </w:rPr>
              <w:t>;</w:t>
            </w:r>
          </w:p>
          <w:p w14:paraId="1D1E391D" w14:textId="77777777" w:rsidR="00E77817" w:rsidRPr="00E77817" w:rsidRDefault="00E77817" w:rsidP="00E77817">
            <w:pPr>
              <w:rPr>
                <w:sz w:val="22"/>
                <w:szCs w:val="22"/>
                <w:lang w:eastAsia="en-US"/>
              </w:rPr>
            </w:pPr>
            <w:r w:rsidRPr="00E77817">
              <w:rPr>
                <w:sz w:val="22"/>
                <w:szCs w:val="22"/>
                <w:lang w:eastAsia="en-US"/>
              </w:rPr>
              <w:t xml:space="preserve">- </w:t>
            </w:r>
            <w:proofErr w:type="spellStart"/>
            <w:r w:rsidRPr="00E77817">
              <w:rPr>
                <w:sz w:val="22"/>
                <w:szCs w:val="22"/>
                <w:lang w:eastAsia="en-US"/>
              </w:rPr>
              <w:t>медициналық</w:t>
            </w:r>
            <w:proofErr w:type="spellEnd"/>
            <w:r w:rsidRPr="00E77817">
              <w:rPr>
                <w:sz w:val="22"/>
                <w:szCs w:val="22"/>
                <w:lang w:eastAsia="en-US"/>
              </w:rPr>
              <w:t xml:space="preserve"> техника </w:t>
            </w:r>
            <w:proofErr w:type="spellStart"/>
            <w:r w:rsidRPr="00E77817">
              <w:rPr>
                <w:sz w:val="22"/>
                <w:szCs w:val="22"/>
                <w:lang w:eastAsia="en-US"/>
              </w:rPr>
              <w:t>корпусының</w:t>
            </w:r>
            <w:proofErr w:type="spellEnd"/>
            <w:r w:rsidRPr="00E77817">
              <w:rPr>
                <w:sz w:val="22"/>
                <w:szCs w:val="22"/>
                <w:lang w:eastAsia="en-US"/>
              </w:rPr>
              <w:t xml:space="preserve"> </w:t>
            </w:r>
            <w:proofErr w:type="spellStart"/>
            <w:r w:rsidRPr="00E77817">
              <w:rPr>
                <w:sz w:val="22"/>
                <w:szCs w:val="22"/>
                <w:lang w:eastAsia="en-US"/>
              </w:rPr>
              <w:t>құрамдас</w:t>
            </w:r>
            <w:proofErr w:type="spellEnd"/>
            <w:r w:rsidRPr="00E77817">
              <w:rPr>
                <w:sz w:val="22"/>
                <w:szCs w:val="22"/>
                <w:lang w:eastAsia="en-US"/>
              </w:rPr>
              <w:t xml:space="preserve"> </w:t>
            </w:r>
            <w:proofErr w:type="spellStart"/>
            <w:r w:rsidRPr="00E77817">
              <w:rPr>
                <w:sz w:val="22"/>
                <w:szCs w:val="22"/>
                <w:lang w:eastAsia="en-US"/>
              </w:rPr>
              <w:t>бөліктерінің</w:t>
            </w:r>
            <w:proofErr w:type="spellEnd"/>
            <w:r w:rsidRPr="00E77817">
              <w:rPr>
                <w:sz w:val="22"/>
                <w:szCs w:val="22"/>
                <w:lang w:eastAsia="en-US"/>
              </w:rPr>
              <w:t xml:space="preserve"> </w:t>
            </w:r>
            <w:proofErr w:type="spellStart"/>
            <w:r w:rsidRPr="00E77817">
              <w:rPr>
                <w:sz w:val="22"/>
                <w:szCs w:val="22"/>
                <w:lang w:eastAsia="en-US"/>
              </w:rPr>
              <w:t>сыртқы</w:t>
            </w:r>
            <w:proofErr w:type="spellEnd"/>
            <w:r w:rsidRPr="00E77817">
              <w:rPr>
                <w:sz w:val="22"/>
                <w:szCs w:val="22"/>
                <w:lang w:eastAsia="en-US"/>
              </w:rPr>
              <w:t xml:space="preserve"> </w:t>
            </w:r>
            <w:proofErr w:type="spellStart"/>
            <w:r w:rsidRPr="00E77817">
              <w:rPr>
                <w:sz w:val="22"/>
                <w:szCs w:val="22"/>
                <w:lang w:eastAsia="en-US"/>
              </w:rPr>
              <w:t>және</w:t>
            </w:r>
            <w:proofErr w:type="spellEnd"/>
            <w:r w:rsidRPr="00E77817">
              <w:rPr>
                <w:sz w:val="22"/>
                <w:szCs w:val="22"/>
                <w:lang w:eastAsia="en-US"/>
              </w:rPr>
              <w:t xml:space="preserve"> </w:t>
            </w:r>
            <w:proofErr w:type="spellStart"/>
            <w:r w:rsidRPr="00E77817">
              <w:rPr>
                <w:sz w:val="22"/>
                <w:szCs w:val="22"/>
                <w:lang w:eastAsia="en-US"/>
              </w:rPr>
              <w:t>ішкі</w:t>
            </w:r>
            <w:proofErr w:type="spellEnd"/>
            <w:r w:rsidRPr="00E77817">
              <w:rPr>
                <w:sz w:val="22"/>
                <w:szCs w:val="22"/>
                <w:lang w:eastAsia="en-US"/>
              </w:rPr>
              <w:t xml:space="preserve"> </w:t>
            </w:r>
            <w:proofErr w:type="spellStart"/>
            <w:r w:rsidRPr="00E77817">
              <w:rPr>
                <w:sz w:val="22"/>
                <w:szCs w:val="22"/>
                <w:lang w:eastAsia="en-US"/>
              </w:rPr>
              <w:t>беттерінен</w:t>
            </w:r>
            <w:proofErr w:type="spellEnd"/>
            <w:r w:rsidRPr="00E77817">
              <w:rPr>
                <w:sz w:val="22"/>
                <w:szCs w:val="22"/>
                <w:lang w:eastAsia="en-US"/>
              </w:rPr>
              <w:t xml:space="preserve"> </w:t>
            </w:r>
            <w:proofErr w:type="spellStart"/>
            <w:r w:rsidRPr="00E77817">
              <w:rPr>
                <w:sz w:val="22"/>
                <w:szCs w:val="22"/>
                <w:lang w:eastAsia="en-US"/>
              </w:rPr>
              <w:t>шаңды</w:t>
            </w:r>
            <w:proofErr w:type="spellEnd"/>
            <w:r w:rsidRPr="00E77817">
              <w:rPr>
                <w:sz w:val="22"/>
                <w:szCs w:val="22"/>
                <w:lang w:eastAsia="en-US"/>
              </w:rPr>
              <w:t xml:space="preserve">, </w:t>
            </w:r>
            <w:proofErr w:type="spellStart"/>
            <w:r w:rsidRPr="00E77817">
              <w:rPr>
                <w:sz w:val="22"/>
                <w:szCs w:val="22"/>
                <w:lang w:eastAsia="en-US"/>
              </w:rPr>
              <w:t>кірді</w:t>
            </w:r>
            <w:proofErr w:type="spellEnd"/>
            <w:r w:rsidRPr="00E77817">
              <w:rPr>
                <w:sz w:val="22"/>
                <w:szCs w:val="22"/>
                <w:lang w:eastAsia="en-US"/>
              </w:rPr>
              <w:t xml:space="preserve">, коррозия мен </w:t>
            </w:r>
            <w:proofErr w:type="spellStart"/>
            <w:r w:rsidRPr="00E77817">
              <w:rPr>
                <w:sz w:val="22"/>
                <w:szCs w:val="22"/>
                <w:lang w:eastAsia="en-US"/>
              </w:rPr>
              <w:t>тотығу</w:t>
            </w:r>
            <w:proofErr w:type="spellEnd"/>
            <w:r w:rsidRPr="00E77817">
              <w:rPr>
                <w:sz w:val="22"/>
                <w:szCs w:val="22"/>
                <w:lang w:eastAsia="en-US"/>
              </w:rPr>
              <w:t xml:space="preserve"> </w:t>
            </w:r>
            <w:proofErr w:type="spellStart"/>
            <w:r w:rsidRPr="00E77817">
              <w:rPr>
                <w:sz w:val="22"/>
                <w:szCs w:val="22"/>
                <w:lang w:eastAsia="en-US"/>
              </w:rPr>
              <w:t>іздерін</w:t>
            </w:r>
            <w:proofErr w:type="spellEnd"/>
            <w:r w:rsidRPr="00E77817">
              <w:rPr>
                <w:sz w:val="22"/>
                <w:szCs w:val="22"/>
                <w:lang w:eastAsia="en-US"/>
              </w:rPr>
              <w:t xml:space="preserve"> </w:t>
            </w:r>
            <w:proofErr w:type="spellStart"/>
            <w:proofErr w:type="gramStart"/>
            <w:r w:rsidRPr="00E77817">
              <w:rPr>
                <w:sz w:val="22"/>
                <w:szCs w:val="22"/>
                <w:lang w:eastAsia="en-US"/>
              </w:rPr>
              <w:t>кетіру</w:t>
            </w:r>
            <w:proofErr w:type="spellEnd"/>
            <w:r w:rsidRPr="00E77817">
              <w:rPr>
                <w:sz w:val="22"/>
                <w:szCs w:val="22"/>
                <w:lang w:eastAsia="en-US"/>
              </w:rPr>
              <w:t>(</w:t>
            </w:r>
            <w:proofErr w:type="spellStart"/>
            <w:proofErr w:type="gramEnd"/>
            <w:r w:rsidRPr="00E77817">
              <w:rPr>
                <w:sz w:val="22"/>
                <w:szCs w:val="22"/>
                <w:lang w:eastAsia="en-US"/>
              </w:rPr>
              <w:t>ішінара</w:t>
            </w:r>
            <w:proofErr w:type="spellEnd"/>
            <w:r w:rsidRPr="00E77817">
              <w:rPr>
                <w:sz w:val="22"/>
                <w:szCs w:val="22"/>
                <w:lang w:eastAsia="en-US"/>
              </w:rPr>
              <w:t xml:space="preserve"> </w:t>
            </w:r>
            <w:proofErr w:type="spellStart"/>
            <w:r w:rsidRPr="00E77817">
              <w:rPr>
                <w:sz w:val="22"/>
                <w:szCs w:val="22"/>
                <w:lang w:eastAsia="en-US"/>
              </w:rPr>
              <w:t>блокты-тораптық</w:t>
            </w:r>
            <w:proofErr w:type="spellEnd"/>
            <w:r w:rsidRPr="00E77817">
              <w:rPr>
                <w:sz w:val="22"/>
                <w:szCs w:val="22"/>
                <w:lang w:eastAsia="en-US"/>
              </w:rPr>
              <w:t xml:space="preserve"> </w:t>
            </w:r>
            <w:proofErr w:type="spellStart"/>
            <w:r w:rsidRPr="00E77817">
              <w:rPr>
                <w:sz w:val="22"/>
                <w:szCs w:val="22"/>
                <w:lang w:eastAsia="en-US"/>
              </w:rPr>
              <w:t>бөлшектеумен</w:t>
            </w:r>
            <w:proofErr w:type="spellEnd"/>
            <w:r w:rsidRPr="00E77817">
              <w:rPr>
                <w:sz w:val="22"/>
                <w:szCs w:val="22"/>
                <w:lang w:eastAsia="en-US"/>
              </w:rPr>
              <w:t>);</w:t>
            </w:r>
          </w:p>
          <w:p w14:paraId="05800BB5" w14:textId="77777777" w:rsidR="00E77817" w:rsidRDefault="00E77817" w:rsidP="00E77817">
            <w:pPr>
              <w:rPr>
                <w:sz w:val="22"/>
                <w:szCs w:val="22"/>
                <w:lang w:eastAsia="en-US"/>
              </w:rPr>
            </w:pPr>
            <w:r w:rsidRPr="00E77817">
              <w:rPr>
                <w:sz w:val="22"/>
                <w:szCs w:val="22"/>
                <w:lang w:eastAsia="en-US"/>
              </w:rPr>
              <w:t xml:space="preserve">- </w:t>
            </w:r>
            <w:proofErr w:type="spellStart"/>
            <w:r w:rsidRPr="00E77817">
              <w:rPr>
                <w:sz w:val="22"/>
                <w:szCs w:val="22"/>
                <w:lang w:eastAsia="en-US"/>
              </w:rPr>
              <w:t>пайдалану</w:t>
            </w:r>
            <w:proofErr w:type="spellEnd"/>
            <w:r w:rsidRPr="00E77817">
              <w:rPr>
                <w:sz w:val="22"/>
                <w:szCs w:val="22"/>
                <w:lang w:eastAsia="en-US"/>
              </w:rPr>
              <w:t xml:space="preserve"> </w:t>
            </w:r>
            <w:proofErr w:type="spellStart"/>
            <w:r w:rsidRPr="00E77817">
              <w:rPr>
                <w:sz w:val="22"/>
                <w:szCs w:val="22"/>
                <w:lang w:eastAsia="en-US"/>
              </w:rPr>
              <w:t>құжаттамасында</w:t>
            </w:r>
            <w:proofErr w:type="spellEnd"/>
            <w:r w:rsidRPr="00E77817">
              <w:rPr>
                <w:sz w:val="22"/>
                <w:szCs w:val="22"/>
                <w:lang w:eastAsia="en-US"/>
              </w:rPr>
              <w:t xml:space="preserve"> </w:t>
            </w:r>
            <w:proofErr w:type="spellStart"/>
            <w:r w:rsidRPr="00E77817">
              <w:rPr>
                <w:sz w:val="22"/>
                <w:szCs w:val="22"/>
                <w:lang w:eastAsia="en-US"/>
              </w:rPr>
              <w:t>көрсетілген</w:t>
            </w:r>
            <w:proofErr w:type="spellEnd"/>
            <w:r w:rsidRPr="00E77817">
              <w:rPr>
                <w:sz w:val="22"/>
                <w:szCs w:val="22"/>
                <w:lang w:eastAsia="en-US"/>
              </w:rPr>
              <w:t xml:space="preserve"> </w:t>
            </w:r>
            <w:proofErr w:type="spellStart"/>
            <w:r w:rsidRPr="00E77817">
              <w:rPr>
                <w:sz w:val="22"/>
                <w:szCs w:val="22"/>
                <w:lang w:eastAsia="en-US"/>
              </w:rPr>
              <w:t>медициналық</w:t>
            </w:r>
            <w:proofErr w:type="spellEnd"/>
            <w:r w:rsidRPr="00E77817">
              <w:rPr>
                <w:sz w:val="22"/>
                <w:szCs w:val="22"/>
                <w:lang w:eastAsia="en-US"/>
              </w:rPr>
              <w:t xml:space="preserve"> </w:t>
            </w:r>
            <w:proofErr w:type="spellStart"/>
            <w:r w:rsidRPr="00E77817">
              <w:rPr>
                <w:sz w:val="22"/>
                <w:szCs w:val="22"/>
                <w:lang w:eastAsia="en-US"/>
              </w:rPr>
              <w:t>техниканың</w:t>
            </w:r>
            <w:proofErr w:type="spellEnd"/>
            <w:r w:rsidRPr="00E77817">
              <w:rPr>
                <w:sz w:val="22"/>
                <w:szCs w:val="22"/>
                <w:lang w:eastAsia="en-US"/>
              </w:rPr>
              <w:t xml:space="preserve"> </w:t>
            </w:r>
            <w:proofErr w:type="spellStart"/>
            <w:r w:rsidRPr="00E77817">
              <w:rPr>
                <w:sz w:val="22"/>
                <w:szCs w:val="22"/>
                <w:lang w:eastAsia="en-US"/>
              </w:rPr>
              <w:t>нақты</w:t>
            </w:r>
            <w:proofErr w:type="spellEnd"/>
            <w:r w:rsidRPr="00E77817">
              <w:rPr>
                <w:sz w:val="22"/>
                <w:szCs w:val="22"/>
                <w:lang w:eastAsia="en-US"/>
              </w:rPr>
              <w:t xml:space="preserve"> </w:t>
            </w:r>
            <w:proofErr w:type="spellStart"/>
            <w:r w:rsidRPr="00E77817">
              <w:rPr>
                <w:sz w:val="22"/>
                <w:szCs w:val="22"/>
                <w:lang w:eastAsia="en-US"/>
              </w:rPr>
              <w:t>түріне</w:t>
            </w:r>
            <w:proofErr w:type="spellEnd"/>
            <w:r w:rsidRPr="00E77817">
              <w:rPr>
                <w:sz w:val="22"/>
                <w:szCs w:val="22"/>
                <w:lang w:eastAsia="en-US"/>
              </w:rPr>
              <w:t xml:space="preserve"> </w:t>
            </w:r>
            <w:proofErr w:type="spellStart"/>
            <w:r w:rsidRPr="00E77817">
              <w:rPr>
                <w:sz w:val="22"/>
                <w:szCs w:val="22"/>
                <w:lang w:eastAsia="en-US"/>
              </w:rPr>
              <w:t>тән</w:t>
            </w:r>
            <w:proofErr w:type="spellEnd"/>
            <w:r w:rsidRPr="00E77817">
              <w:rPr>
                <w:sz w:val="22"/>
                <w:szCs w:val="22"/>
                <w:lang w:eastAsia="en-US"/>
              </w:rPr>
              <w:t xml:space="preserve"> </w:t>
            </w:r>
            <w:proofErr w:type="spellStart"/>
            <w:r w:rsidRPr="00E77817">
              <w:rPr>
                <w:sz w:val="22"/>
                <w:szCs w:val="22"/>
                <w:lang w:eastAsia="en-US"/>
              </w:rPr>
              <w:t>өзге</w:t>
            </w:r>
            <w:proofErr w:type="spellEnd"/>
            <w:r w:rsidRPr="00E77817">
              <w:rPr>
                <w:sz w:val="22"/>
                <w:szCs w:val="22"/>
                <w:lang w:eastAsia="en-US"/>
              </w:rPr>
              <w:t xml:space="preserve"> де </w:t>
            </w:r>
            <w:proofErr w:type="spellStart"/>
            <w:r w:rsidRPr="00E77817">
              <w:rPr>
                <w:sz w:val="22"/>
                <w:szCs w:val="22"/>
                <w:lang w:eastAsia="en-US"/>
              </w:rPr>
              <w:t>операциялар</w:t>
            </w:r>
            <w:proofErr w:type="spellEnd"/>
            <w:r w:rsidRPr="00E77817">
              <w:rPr>
                <w:sz w:val="22"/>
                <w:szCs w:val="22"/>
                <w:lang w:eastAsia="en-US"/>
              </w:rPr>
              <w:t>.</w:t>
            </w:r>
          </w:p>
          <w:p w14:paraId="2127CFB6" w14:textId="6CC4794C" w:rsidR="00E77817" w:rsidRPr="003B31BD" w:rsidRDefault="00E77817" w:rsidP="00E77817">
            <w:pPr>
              <w:rPr>
                <w:lang w:eastAsia="en-US"/>
              </w:rPr>
            </w:pPr>
            <w:proofErr w:type="spellStart"/>
            <w:r w:rsidRPr="003B31BD">
              <w:rPr>
                <w:sz w:val="22"/>
                <w:szCs w:val="22"/>
                <w:lang w:eastAsia="en-US"/>
              </w:rPr>
              <w:t>Өндірушінің</w:t>
            </w:r>
            <w:proofErr w:type="spellEnd"/>
            <w:r w:rsidRPr="003B31BD">
              <w:rPr>
                <w:sz w:val="22"/>
                <w:szCs w:val="22"/>
                <w:lang w:eastAsia="en-US"/>
              </w:rPr>
              <w:t xml:space="preserve"> </w:t>
            </w:r>
            <w:proofErr w:type="spellStart"/>
            <w:r w:rsidRPr="003B31BD">
              <w:rPr>
                <w:sz w:val="22"/>
                <w:szCs w:val="22"/>
                <w:lang w:eastAsia="en-US"/>
              </w:rPr>
              <w:t>кепілдігі</w:t>
            </w:r>
            <w:proofErr w:type="spellEnd"/>
            <w:r w:rsidRPr="003B31BD">
              <w:rPr>
                <w:sz w:val="22"/>
                <w:szCs w:val="22"/>
                <w:lang w:eastAsia="en-US"/>
              </w:rPr>
              <w:t xml:space="preserve"> кем </w:t>
            </w:r>
            <w:proofErr w:type="spellStart"/>
            <w:r w:rsidRPr="003B31BD">
              <w:rPr>
                <w:sz w:val="22"/>
                <w:szCs w:val="22"/>
                <w:lang w:eastAsia="en-US"/>
              </w:rPr>
              <w:t>дегенде</w:t>
            </w:r>
            <w:proofErr w:type="spellEnd"/>
            <w:r w:rsidRPr="003B31BD">
              <w:rPr>
                <w:sz w:val="22"/>
                <w:szCs w:val="22"/>
                <w:lang w:eastAsia="en-US"/>
              </w:rPr>
              <w:t xml:space="preserve"> 24 ай.</w:t>
            </w:r>
          </w:p>
        </w:tc>
      </w:tr>
      <w:tr w:rsidR="00E77817" w:rsidRPr="00414A24" w14:paraId="317466C1" w14:textId="77777777" w:rsidTr="00A5073E">
        <w:trPr>
          <w:trHeight w:val="370"/>
        </w:trPr>
        <w:tc>
          <w:tcPr>
            <w:tcW w:w="10490" w:type="dxa"/>
            <w:gridSpan w:val="4"/>
            <w:tcBorders>
              <w:top w:val="single" w:sz="4" w:space="0" w:color="auto"/>
              <w:left w:val="single" w:sz="4" w:space="0" w:color="auto"/>
              <w:bottom w:val="single" w:sz="4" w:space="0" w:color="auto"/>
              <w:right w:val="single" w:sz="4" w:space="0" w:color="auto"/>
            </w:tcBorders>
            <w:vAlign w:val="center"/>
          </w:tcPr>
          <w:p w14:paraId="189F4706" w14:textId="586C844B" w:rsidR="00E77817" w:rsidRPr="00414A24" w:rsidRDefault="00E77817" w:rsidP="00E77817">
            <w:pPr>
              <w:jc w:val="both"/>
              <w:rPr>
                <w:lang w:eastAsia="en-US"/>
              </w:rPr>
            </w:pPr>
            <w:proofErr w:type="spellStart"/>
            <w:r w:rsidRPr="00E77817">
              <w:rPr>
                <w:color w:val="000000"/>
                <w:sz w:val="22"/>
                <w:szCs w:val="22"/>
              </w:rPr>
              <w:t>Жұмыс</w:t>
            </w:r>
            <w:proofErr w:type="spellEnd"/>
            <w:r w:rsidRPr="00E77817">
              <w:rPr>
                <w:color w:val="000000"/>
                <w:sz w:val="22"/>
                <w:szCs w:val="22"/>
              </w:rPr>
              <w:t xml:space="preserve"> </w:t>
            </w:r>
            <w:proofErr w:type="spellStart"/>
            <w:r w:rsidRPr="00E77817">
              <w:rPr>
                <w:color w:val="000000"/>
                <w:sz w:val="22"/>
                <w:szCs w:val="22"/>
              </w:rPr>
              <w:t>орнына</w:t>
            </w:r>
            <w:proofErr w:type="spellEnd"/>
            <w:r w:rsidRPr="00E77817">
              <w:rPr>
                <w:color w:val="000000"/>
                <w:sz w:val="22"/>
                <w:szCs w:val="22"/>
              </w:rPr>
              <w:t xml:space="preserve"> </w:t>
            </w:r>
            <w:proofErr w:type="spellStart"/>
            <w:r w:rsidRPr="00E77817">
              <w:rPr>
                <w:color w:val="000000"/>
                <w:sz w:val="22"/>
                <w:szCs w:val="22"/>
              </w:rPr>
              <w:t>жеткізуді</w:t>
            </w:r>
            <w:proofErr w:type="spellEnd"/>
            <w:r w:rsidRPr="00E77817">
              <w:rPr>
                <w:color w:val="000000"/>
                <w:sz w:val="22"/>
                <w:szCs w:val="22"/>
              </w:rPr>
              <w:t xml:space="preserve">, </w:t>
            </w:r>
            <w:proofErr w:type="spellStart"/>
            <w:r w:rsidRPr="00E77817">
              <w:rPr>
                <w:color w:val="000000"/>
                <w:sz w:val="22"/>
                <w:szCs w:val="22"/>
              </w:rPr>
              <w:t>жабдықты</w:t>
            </w:r>
            <w:proofErr w:type="spellEnd"/>
            <w:r w:rsidRPr="00E77817">
              <w:rPr>
                <w:color w:val="000000"/>
                <w:sz w:val="22"/>
                <w:szCs w:val="22"/>
              </w:rPr>
              <w:t xml:space="preserve"> </w:t>
            </w:r>
            <w:proofErr w:type="spellStart"/>
            <w:r w:rsidRPr="00E77817">
              <w:rPr>
                <w:color w:val="000000"/>
                <w:sz w:val="22"/>
                <w:szCs w:val="22"/>
              </w:rPr>
              <w:t>түсіруді</w:t>
            </w:r>
            <w:proofErr w:type="spellEnd"/>
            <w:r w:rsidRPr="00E77817">
              <w:rPr>
                <w:color w:val="000000"/>
                <w:sz w:val="22"/>
                <w:szCs w:val="22"/>
              </w:rPr>
              <w:t xml:space="preserve">, </w:t>
            </w:r>
            <w:proofErr w:type="spellStart"/>
            <w:r w:rsidRPr="00E77817">
              <w:rPr>
                <w:color w:val="000000"/>
                <w:sz w:val="22"/>
                <w:szCs w:val="22"/>
              </w:rPr>
              <w:t>қораптан</w:t>
            </w:r>
            <w:proofErr w:type="spellEnd"/>
            <w:r w:rsidRPr="00E77817">
              <w:rPr>
                <w:color w:val="000000"/>
                <w:sz w:val="22"/>
                <w:szCs w:val="22"/>
              </w:rPr>
              <w:t xml:space="preserve"> </w:t>
            </w:r>
            <w:proofErr w:type="spellStart"/>
            <w:r w:rsidRPr="00E77817">
              <w:rPr>
                <w:color w:val="000000"/>
                <w:sz w:val="22"/>
                <w:szCs w:val="22"/>
              </w:rPr>
              <w:t>шығаруды</w:t>
            </w:r>
            <w:proofErr w:type="spellEnd"/>
            <w:r w:rsidRPr="00E77817">
              <w:rPr>
                <w:color w:val="000000"/>
                <w:sz w:val="22"/>
                <w:szCs w:val="22"/>
              </w:rPr>
              <w:t xml:space="preserve">, </w:t>
            </w:r>
            <w:proofErr w:type="spellStart"/>
            <w:r w:rsidRPr="00E77817">
              <w:rPr>
                <w:color w:val="000000"/>
                <w:sz w:val="22"/>
                <w:szCs w:val="22"/>
              </w:rPr>
              <w:t>орнатуды</w:t>
            </w:r>
            <w:proofErr w:type="spellEnd"/>
            <w:r w:rsidRPr="00E77817">
              <w:rPr>
                <w:color w:val="000000"/>
                <w:sz w:val="22"/>
                <w:szCs w:val="22"/>
              </w:rPr>
              <w:t xml:space="preserve">, </w:t>
            </w:r>
            <w:proofErr w:type="spellStart"/>
            <w:r w:rsidRPr="00E77817">
              <w:rPr>
                <w:color w:val="000000"/>
                <w:sz w:val="22"/>
                <w:szCs w:val="22"/>
              </w:rPr>
              <w:t>іске</w:t>
            </w:r>
            <w:proofErr w:type="spellEnd"/>
            <w:r w:rsidRPr="00E77817">
              <w:rPr>
                <w:color w:val="000000"/>
                <w:sz w:val="22"/>
                <w:szCs w:val="22"/>
              </w:rPr>
              <w:t xml:space="preserve"> </w:t>
            </w:r>
            <w:proofErr w:type="spellStart"/>
            <w:r w:rsidRPr="00E77817">
              <w:rPr>
                <w:color w:val="000000"/>
                <w:sz w:val="22"/>
                <w:szCs w:val="22"/>
              </w:rPr>
              <w:t>қос</w:t>
            </w:r>
            <w:proofErr w:type="spellEnd"/>
            <w:r>
              <w:rPr>
                <w:color w:val="000000"/>
                <w:sz w:val="22"/>
                <w:szCs w:val="22"/>
                <w:lang w:val="kk-KZ"/>
              </w:rPr>
              <w:t>ып</w:t>
            </w:r>
            <w:r w:rsidRPr="00E77817">
              <w:rPr>
                <w:color w:val="000000"/>
                <w:sz w:val="22"/>
                <w:szCs w:val="22"/>
              </w:rPr>
              <w:t>-</w:t>
            </w:r>
            <w:proofErr w:type="spellStart"/>
            <w:r w:rsidRPr="00E77817">
              <w:rPr>
                <w:color w:val="000000"/>
                <w:sz w:val="22"/>
                <w:szCs w:val="22"/>
              </w:rPr>
              <w:t>баптауды</w:t>
            </w:r>
            <w:proofErr w:type="spellEnd"/>
            <w:r w:rsidRPr="00E77817">
              <w:rPr>
                <w:color w:val="000000"/>
                <w:sz w:val="22"/>
                <w:szCs w:val="22"/>
              </w:rPr>
              <w:t xml:space="preserve"> </w:t>
            </w:r>
            <w:proofErr w:type="spellStart"/>
            <w:r w:rsidRPr="00E77817">
              <w:rPr>
                <w:color w:val="000000"/>
                <w:sz w:val="22"/>
                <w:szCs w:val="22"/>
              </w:rPr>
              <w:t>және</w:t>
            </w:r>
            <w:proofErr w:type="spellEnd"/>
            <w:r w:rsidRPr="00E77817">
              <w:rPr>
                <w:color w:val="000000"/>
                <w:sz w:val="22"/>
                <w:szCs w:val="22"/>
              </w:rPr>
              <w:t xml:space="preserve"> </w:t>
            </w:r>
            <w:proofErr w:type="spellStart"/>
            <w:r w:rsidRPr="00E77817">
              <w:rPr>
                <w:color w:val="000000"/>
                <w:sz w:val="22"/>
                <w:szCs w:val="22"/>
              </w:rPr>
              <w:t>аспаптарды</w:t>
            </w:r>
            <w:proofErr w:type="spellEnd"/>
            <w:r w:rsidRPr="00E77817">
              <w:rPr>
                <w:color w:val="000000"/>
                <w:sz w:val="22"/>
                <w:szCs w:val="22"/>
              </w:rPr>
              <w:t xml:space="preserve"> </w:t>
            </w:r>
            <w:proofErr w:type="spellStart"/>
            <w:r w:rsidRPr="00E77817">
              <w:rPr>
                <w:color w:val="000000"/>
                <w:sz w:val="22"/>
                <w:szCs w:val="22"/>
              </w:rPr>
              <w:t>іске</w:t>
            </w:r>
            <w:proofErr w:type="spellEnd"/>
            <w:r w:rsidRPr="00E77817">
              <w:rPr>
                <w:color w:val="000000"/>
                <w:sz w:val="22"/>
                <w:szCs w:val="22"/>
              </w:rPr>
              <w:t xml:space="preserve"> </w:t>
            </w:r>
            <w:proofErr w:type="spellStart"/>
            <w:r w:rsidRPr="00E77817">
              <w:rPr>
                <w:color w:val="000000"/>
                <w:sz w:val="22"/>
                <w:szCs w:val="22"/>
              </w:rPr>
              <w:t>қосуды</w:t>
            </w:r>
            <w:proofErr w:type="spellEnd"/>
            <w:r w:rsidRPr="00E77817">
              <w:rPr>
                <w:color w:val="000000"/>
                <w:sz w:val="22"/>
                <w:szCs w:val="22"/>
              </w:rPr>
              <w:t xml:space="preserve">, </w:t>
            </w:r>
            <w:proofErr w:type="spellStart"/>
            <w:r w:rsidRPr="00E77817">
              <w:rPr>
                <w:color w:val="000000"/>
                <w:sz w:val="22"/>
                <w:szCs w:val="22"/>
              </w:rPr>
              <w:t>олардың</w:t>
            </w:r>
            <w:proofErr w:type="spellEnd"/>
            <w:r w:rsidRPr="00E77817">
              <w:rPr>
                <w:color w:val="000000"/>
                <w:sz w:val="22"/>
                <w:szCs w:val="22"/>
              </w:rPr>
              <w:t xml:space="preserve"> </w:t>
            </w:r>
            <w:proofErr w:type="spellStart"/>
            <w:r w:rsidRPr="00E77817">
              <w:rPr>
                <w:color w:val="000000"/>
                <w:sz w:val="22"/>
                <w:szCs w:val="22"/>
              </w:rPr>
              <w:t>сипаттамаларының</w:t>
            </w:r>
            <w:proofErr w:type="spellEnd"/>
            <w:r w:rsidRPr="00E77817">
              <w:rPr>
                <w:color w:val="000000"/>
                <w:sz w:val="22"/>
                <w:szCs w:val="22"/>
              </w:rPr>
              <w:t xml:space="preserve"> </w:t>
            </w:r>
            <w:proofErr w:type="spellStart"/>
            <w:r w:rsidRPr="00E77817">
              <w:rPr>
                <w:color w:val="000000"/>
                <w:sz w:val="22"/>
                <w:szCs w:val="22"/>
              </w:rPr>
              <w:t>деректерге</w:t>
            </w:r>
            <w:proofErr w:type="spellEnd"/>
            <w:r w:rsidRPr="00E77817">
              <w:rPr>
                <w:color w:val="000000"/>
                <w:sz w:val="22"/>
                <w:szCs w:val="22"/>
              </w:rPr>
              <w:t xml:space="preserve"> </w:t>
            </w:r>
            <w:proofErr w:type="spellStart"/>
            <w:r w:rsidRPr="00E77817">
              <w:rPr>
                <w:color w:val="000000"/>
                <w:sz w:val="22"/>
                <w:szCs w:val="22"/>
              </w:rPr>
              <w:t>сәйкестігін</w:t>
            </w:r>
            <w:proofErr w:type="spellEnd"/>
            <w:r w:rsidRPr="00E77817">
              <w:rPr>
                <w:color w:val="000000"/>
                <w:sz w:val="22"/>
                <w:szCs w:val="22"/>
              </w:rPr>
              <w:t xml:space="preserve"> </w:t>
            </w:r>
            <w:proofErr w:type="spellStart"/>
            <w:r w:rsidRPr="00E77817">
              <w:rPr>
                <w:color w:val="000000"/>
                <w:sz w:val="22"/>
                <w:szCs w:val="22"/>
              </w:rPr>
              <w:t>тексеруді</w:t>
            </w:r>
            <w:proofErr w:type="spellEnd"/>
            <w:r w:rsidRPr="00E77817">
              <w:rPr>
                <w:color w:val="000000"/>
                <w:sz w:val="22"/>
                <w:szCs w:val="22"/>
              </w:rPr>
              <w:t xml:space="preserve">, </w:t>
            </w:r>
            <w:proofErr w:type="spellStart"/>
            <w:r w:rsidRPr="00E77817">
              <w:rPr>
                <w:color w:val="000000"/>
                <w:sz w:val="22"/>
                <w:szCs w:val="22"/>
              </w:rPr>
              <w:t>медициналық</w:t>
            </w:r>
            <w:proofErr w:type="spellEnd"/>
            <w:r w:rsidRPr="00E77817">
              <w:rPr>
                <w:color w:val="000000"/>
                <w:sz w:val="22"/>
                <w:szCs w:val="22"/>
              </w:rPr>
              <w:t xml:space="preserve"> (</w:t>
            </w:r>
            <w:proofErr w:type="spellStart"/>
            <w:r w:rsidRPr="00E77817">
              <w:rPr>
                <w:color w:val="000000"/>
                <w:sz w:val="22"/>
                <w:szCs w:val="22"/>
              </w:rPr>
              <w:t>аппликациялық</w:t>
            </w:r>
            <w:proofErr w:type="spellEnd"/>
            <w:r w:rsidRPr="00E77817">
              <w:rPr>
                <w:color w:val="000000"/>
                <w:sz w:val="22"/>
                <w:szCs w:val="22"/>
              </w:rPr>
              <w:t xml:space="preserve"> тренинг) </w:t>
            </w:r>
            <w:proofErr w:type="spellStart"/>
            <w:r w:rsidRPr="00E77817">
              <w:rPr>
                <w:color w:val="000000"/>
                <w:sz w:val="22"/>
                <w:szCs w:val="22"/>
              </w:rPr>
              <w:t>және</w:t>
            </w:r>
            <w:proofErr w:type="spellEnd"/>
            <w:r w:rsidRPr="00E77817">
              <w:rPr>
                <w:color w:val="000000"/>
                <w:sz w:val="22"/>
                <w:szCs w:val="22"/>
              </w:rPr>
              <w:t xml:space="preserve"> </w:t>
            </w:r>
            <w:proofErr w:type="spellStart"/>
            <w:r w:rsidRPr="00E77817">
              <w:rPr>
                <w:color w:val="000000"/>
                <w:sz w:val="22"/>
                <w:szCs w:val="22"/>
              </w:rPr>
              <w:t>техникалық</w:t>
            </w:r>
            <w:proofErr w:type="spellEnd"/>
            <w:r w:rsidRPr="00E77817">
              <w:rPr>
                <w:color w:val="000000"/>
                <w:sz w:val="22"/>
                <w:szCs w:val="22"/>
              </w:rPr>
              <w:t xml:space="preserve"> </w:t>
            </w:r>
            <w:proofErr w:type="spellStart"/>
            <w:r w:rsidRPr="00E77817">
              <w:rPr>
                <w:color w:val="000000"/>
                <w:sz w:val="22"/>
                <w:szCs w:val="22"/>
              </w:rPr>
              <w:t>персоналды</w:t>
            </w:r>
            <w:proofErr w:type="spellEnd"/>
            <w:r w:rsidRPr="00E77817">
              <w:rPr>
                <w:color w:val="000000"/>
                <w:sz w:val="22"/>
                <w:szCs w:val="22"/>
              </w:rPr>
              <w:t xml:space="preserve"> (</w:t>
            </w:r>
            <w:proofErr w:type="spellStart"/>
            <w:r w:rsidRPr="00E77817">
              <w:rPr>
                <w:color w:val="000000"/>
                <w:sz w:val="22"/>
                <w:szCs w:val="22"/>
              </w:rPr>
              <w:t>растайтын</w:t>
            </w:r>
            <w:proofErr w:type="spellEnd"/>
            <w:r w:rsidRPr="00E77817">
              <w:rPr>
                <w:color w:val="000000"/>
                <w:sz w:val="22"/>
                <w:szCs w:val="22"/>
              </w:rPr>
              <w:t xml:space="preserve"> </w:t>
            </w:r>
            <w:proofErr w:type="spellStart"/>
            <w:r w:rsidRPr="00E77817">
              <w:rPr>
                <w:color w:val="000000"/>
                <w:sz w:val="22"/>
                <w:szCs w:val="22"/>
              </w:rPr>
              <w:t>құжат</w:t>
            </w:r>
            <w:proofErr w:type="spellEnd"/>
            <w:r w:rsidRPr="00E77817">
              <w:rPr>
                <w:color w:val="000000"/>
                <w:sz w:val="22"/>
                <w:szCs w:val="22"/>
              </w:rPr>
              <w:t xml:space="preserve"> </w:t>
            </w:r>
            <w:proofErr w:type="spellStart"/>
            <w:r w:rsidRPr="00E77817">
              <w:rPr>
                <w:color w:val="000000"/>
                <w:sz w:val="22"/>
                <w:szCs w:val="22"/>
              </w:rPr>
              <w:t>бере</w:t>
            </w:r>
            <w:proofErr w:type="spellEnd"/>
            <w:r w:rsidRPr="00E77817">
              <w:rPr>
                <w:color w:val="000000"/>
                <w:sz w:val="22"/>
                <w:szCs w:val="22"/>
              </w:rPr>
              <w:t xml:space="preserve"> </w:t>
            </w:r>
            <w:proofErr w:type="spellStart"/>
            <w:r w:rsidRPr="00E77817">
              <w:rPr>
                <w:color w:val="000000"/>
                <w:sz w:val="22"/>
                <w:szCs w:val="22"/>
              </w:rPr>
              <w:t>отырып</w:t>
            </w:r>
            <w:proofErr w:type="spellEnd"/>
            <w:r w:rsidRPr="00E77817">
              <w:rPr>
                <w:color w:val="000000"/>
                <w:sz w:val="22"/>
                <w:szCs w:val="22"/>
              </w:rPr>
              <w:t xml:space="preserve">, </w:t>
            </w:r>
            <w:proofErr w:type="spellStart"/>
            <w:r w:rsidRPr="00E77817">
              <w:rPr>
                <w:color w:val="000000"/>
                <w:sz w:val="22"/>
                <w:szCs w:val="22"/>
              </w:rPr>
              <w:t>қызмет</w:t>
            </w:r>
            <w:proofErr w:type="spellEnd"/>
            <w:r w:rsidRPr="00E77817">
              <w:rPr>
                <w:color w:val="000000"/>
                <w:sz w:val="22"/>
                <w:szCs w:val="22"/>
              </w:rPr>
              <w:t xml:space="preserve"> </w:t>
            </w:r>
            <w:proofErr w:type="spellStart"/>
            <w:r w:rsidRPr="00E77817">
              <w:rPr>
                <w:color w:val="000000"/>
                <w:sz w:val="22"/>
                <w:szCs w:val="22"/>
              </w:rPr>
              <w:t>көрсетудің</w:t>
            </w:r>
            <w:proofErr w:type="spellEnd"/>
            <w:r w:rsidRPr="00E77817">
              <w:rPr>
                <w:color w:val="000000"/>
                <w:sz w:val="22"/>
                <w:szCs w:val="22"/>
              </w:rPr>
              <w:t xml:space="preserve"> </w:t>
            </w:r>
            <w:proofErr w:type="spellStart"/>
            <w:r w:rsidRPr="00E77817">
              <w:rPr>
                <w:color w:val="000000"/>
                <w:sz w:val="22"/>
                <w:szCs w:val="22"/>
              </w:rPr>
              <w:t>базалық</w:t>
            </w:r>
            <w:proofErr w:type="spellEnd"/>
            <w:r w:rsidRPr="00E77817">
              <w:rPr>
                <w:color w:val="000000"/>
                <w:sz w:val="22"/>
                <w:szCs w:val="22"/>
              </w:rPr>
              <w:t xml:space="preserve"> </w:t>
            </w:r>
            <w:proofErr w:type="spellStart"/>
            <w:r w:rsidRPr="00E77817">
              <w:rPr>
                <w:color w:val="000000"/>
                <w:sz w:val="22"/>
                <w:szCs w:val="22"/>
              </w:rPr>
              <w:t>деңгейіне</w:t>
            </w:r>
            <w:proofErr w:type="spellEnd"/>
            <w:r w:rsidRPr="00E77817">
              <w:rPr>
                <w:color w:val="000000"/>
                <w:sz w:val="22"/>
                <w:szCs w:val="22"/>
              </w:rPr>
              <w:t xml:space="preserve">) </w:t>
            </w:r>
            <w:proofErr w:type="spellStart"/>
            <w:r w:rsidRPr="00E77817">
              <w:rPr>
                <w:color w:val="000000"/>
                <w:sz w:val="22"/>
                <w:szCs w:val="22"/>
              </w:rPr>
              <w:t>Тапсырыс</w:t>
            </w:r>
            <w:proofErr w:type="spellEnd"/>
            <w:r w:rsidRPr="00E77817">
              <w:rPr>
                <w:color w:val="000000"/>
                <w:sz w:val="22"/>
                <w:szCs w:val="22"/>
              </w:rPr>
              <w:t xml:space="preserve"> </w:t>
            </w:r>
            <w:proofErr w:type="spellStart"/>
            <w:r w:rsidRPr="00E77817">
              <w:rPr>
                <w:color w:val="000000"/>
                <w:sz w:val="22"/>
                <w:szCs w:val="22"/>
              </w:rPr>
              <w:t>берушіні</w:t>
            </w:r>
            <w:proofErr w:type="spellEnd"/>
            <w:r w:rsidRPr="00E77817">
              <w:rPr>
                <w:color w:val="000000"/>
                <w:sz w:val="22"/>
                <w:szCs w:val="22"/>
              </w:rPr>
              <w:t xml:space="preserve"> </w:t>
            </w:r>
            <w:proofErr w:type="spellStart"/>
            <w:r w:rsidRPr="00E77817">
              <w:rPr>
                <w:color w:val="000000"/>
                <w:sz w:val="22"/>
                <w:szCs w:val="22"/>
              </w:rPr>
              <w:t>оқытуды</w:t>
            </w:r>
            <w:proofErr w:type="spellEnd"/>
            <w:r w:rsidRPr="00E77817">
              <w:rPr>
                <w:color w:val="000000"/>
                <w:sz w:val="22"/>
                <w:szCs w:val="22"/>
              </w:rPr>
              <w:t xml:space="preserve"> </w:t>
            </w:r>
            <w:proofErr w:type="spellStart"/>
            <w:r w:rsidRPr="00E77817">
              <w:rPr>
                <w:color w:val="000000"/>
                <w:sz w:val="22"/>
                <w:szCs w:val="22"/>
              </w:rPr>
              <w:t>өнім</w:t>
            </w:r>
            <w:proofErr w:type="spellEnd"/>
            <w:r w:rsidRPr="00E77817">
              <w:rPr>
                <w:color w:val="000000"/>
                <w:sz w:val="22"/>
                <w:szCs w:val="22"/>
              </w:rPr>
              <w:t xml:space="preserve"> </w:t>
            </w:r>
            <w:proofErr w:type="spellStart"/>
            <w:r w:rsidRPr="00E77817">
              <w:rPr>
                <w:color w:val="000000"/>
                <w:sz w:val="22"/>
                <w:szCs w:val="22"/>
              </w:rPr>
              <w:t>беруші</w:t>
            </w:r>
            <w:proofErr w:type="spellEnd"/>
            <w:r w:rsidRPr="00E77817">
              <w:rPr>
                <w:color w:val="000000"/>
                <w:sz w:val="22"/>
                <w:szCs w:val="22"/>
              </w:rPr>
              <w:t xml:space="preserve"> (</w:t>
            </w:r>
            <w:proofErr w:type="spellStart"/>
            <w:r w:rsidRPr="00E77817">
              <w:rPr>
                <w:color w:val="000000"/>
                <w:sz w:val="22"/>
                <w:szCs w:val="22"/>
              </w:rPr>
              <w:t>штатта</w:t>
            </w:r>
            <w:proofErr w:type="spellEnd"/>
            <w:r w:rsidRPr="00E77817">
              <w:rPr>
                <w:color w:val="000000"/>
                <w:sz w:val="22"/>
                <w:szCs w:val="22"/>
              </w:rPr>
              <w:t xml:space="preserve"> </w:t>
            </w:r>
            <w:proofErr w:type="spellStart"/>
            <w:r w:rsidRPr="00E77817">
              <w:rPr>
                <w:color w:val="000000"/>
                <w:sz w:val="22"/>
                <w:szCs w:val="22"/>
              </w:rPr>
              <w:t>тиісті</w:t>
            </w:r>
            <w:proofErr w:type="spellEnd"/>
            <w:r w:rsidRPr="00E77817">
              <w:rPr>
                <w:color w:val="000000"/>
                <w:sz w:val="22"/>
                <w:szCs w:val="22"/>
              </w:rPr>
              <w:t xml:space="preserve"> </w:t>
            </w:r>
            <w:proofErr w:type="spellStart"/>
            <w:r w:rsidRPr="00E77817">
              <w:rPr>
                <w:color w:val="000000"/>
                <w:sz w:val="22"/>
                <w:szCs w:val="22"/>
              </w:rPr>
              <w:t>мамандар</w:t>
            </w:r>
            <w:proofErr w:type="spellEnd"/>
            <w:r w:rsidRPr="00E77817">
              <w:rPr>
                <w:color w:val="000000"/>
                <w:sz w:val="22"/>
                <w:szCs w:val="22"/>
              </w:rPr>
              <w:t xml:space="preserve"> </w:t>
            </w:r>
            <w:proofErr w:type="spellStart"/>
            <w:r w:rsidRPr="00E77817">
              <w:rPr>
                <w:color w:val="000000"/>
                <w:sz w:val="22"/>
                <w:szCs w:val="22"/>
              </w:rPr>
              <w:t>болмаған</w:t>
            </w:r>
            <w:proofErr w:type="spellEnd"/>
            <w:r w:rsidRPr="00E77817">
              <w:rPr>
                <w:color w:val="000000"/>
                <w:sz w:val="22"/>
                <w:szCs w:val="22"/>
              </w:rPr>
              <w:t xml:space="preserve"> </w:t>
            </w:r>
            <w:proofErr w:type="spellStart"/>
            <w:r w:rsidRPr="00E77817">
              <w:rPr>
                <w:color w:val="000000"/>
                <w:sz w:val="22"/>
                <w:szCs w:val="22"/>
              </w:rPr>
              <w:t>кезде</w:t>
            </w:r>
            <w:proofErr w:type="spellEnd"/>
            <w:r w:rsidRPr="00E77817">
              <w:rPr>
                <w:color w:val="000000"/>
                <w:sz w:val="22"/>
                <w:szCs w:val="22"/>
              </w:rPr>
              <w:t xml:space="preserve">) </w:t>
            </w:r>
            <w:proofErr w:type="spellStart"/>
            <w:r w:rsidRPr="00E77817">
              <w:rPr>
                <w:color w:val="000000"/>
                <w:sz w:val="22"/>
                <w:szCs w:val="22"/>
              </w:rPr>
              <w:t>өндірушінің</w:t>
            </w:r>
            <w:proofErr w:type="spellEnd"/>
            <w:r w:rsidRPr="00E77817">
              <w:rPr>
                <w:color w:val="000000"/>
                <w:sz w:val="22"/>
                <w:szCs w:val="22"/>
              </w:rPr>
              <w:t xml:space="preserve"> </w:t>
            </w:r>
            <w:proofErr w:type="spellStart"/>
            <w:r w:rsidRPr="00E77817">
              <w:rPr>
                <w:color w:val="000000"/>
                <w:sz w:val="22"/>
                <w:szCs w:val="22"/>
              </w:rPr>
              <w:t>қызметкерлерін</w:t>
            </w:r>
            <w:proofErr w:type="spellEnd"/>
            <w:r w:rsidRPr="00E77817">
              <w:rPr>
                <w:color w:val="000000"/>
                <w:sz w:val="22"/>
                <w:szCs w:val="22"/>
              </w:rPr>
              <w:t xml:space="preserve"> </w:t>
            </w:r>
            <w:proofErr w:type="spellStart"/>
            <w:r w:rsidRPr="00E77817">
              <w:rPr>
                <w:color w:val="000000"/>
                <w:sz w:val="22"/>
                <w:szCs w:val="22"/>
              </w:rPr>
              <w:t>тарта</w:t>
            </w:r>
            <w:proofErr w:type="spellEnd"/>
            <w:r w:rsidRPr="00E77817">
              <w:rPr>
                <w:color w:val="000000"/>
                <w:sz w:val="22"/>
                <w:szCs w:val="22"/>
              </w:rPr>
              <w:t xml:space="preserve"> </w:t>
            </w:r>
            <w:proofErr w:type="spellStart"/>
            <w:r w:rsidRPr="00E77817">
              <w:rPr>
                <w:color w:val="000000"/>
                <w:sz w:val="22"/>
                <w:szCs w:val="22"/>
              </w:rPr>
              <w:t>отырып</w:t>
            </w:r>
            <w:proofErr w:type="spellEnd"/>
            <w:r w:rsidRPr="00E77817">
              <w:rPr>
                <w:color w:val="000000"/>
                <w:sz w:val="22"/>
                <w:szCs w:val="22"/>
              </w:rPr>
              <w:t xml:space="preserve"> </w:t>
            </w:r>
            <w:proofErr w:type="spellStart"/>
            <w:r w:rsidRPr="00E77817">
              <w:rPr>
                <w:color w:val="000000"/>
                <w:sz w:val="22"/>
                <w:szCs w:val="22"/>
              </w:rPr>
              <w:t>жүзеге</w:t>
            </w:r>
            <w:proofErr w:type="spellEnd"/>
            <w:r w:rsidRPr="00E77817">
              <w:rPr>
                <w:color w:val="000000"/>
                <w:sz w:val="22"/>
                <w:szCs w:val="22"/>
              </w:rPr>
              <w:t xml:space="preserve"> </w:t>
            </w:r>
            <w:proofErr w:type="spellStart"/>
            <w:r w:rsidRPr="00E77817">
              <w:rPr>
                <w:color w:val="000000"/>
                <w:sz w:val="22"/>
                <w:szCs w:val="22"/>
              </w:rPr>
              <w:t>асырады</w:t>
            </w:r>
            <w:proofErr w:type="spellEnd"/>
            <w:r w:rsidRPr="00E77817">
              <w:rPr>
                <w:color w:val="000000"/>
                <w:sz w:val="22"/>
                <w:szCs w:val="22"/>
              </w:rPr>
              <w:t>.</w:t>
            </w:r>
          </w:p>
        </w:tc>
      </w:tr>
    </w:tbl>
    <w:p w14:paraId="203922F8" w14:textId="77777777" w:rsidR="00E77817" w:rsidRPr="00E77817" w:rsidRDefault="00E77817" w:rsidP="00E77817">
      <w:pPr>
        <w:jc w:val="center"/>
      </w:pPr>
    </w:p>
    <w:p w14:paraId="3C0C4D53" w14:textId="7F623BF2" w:rsidR="00E77817" w:rsidRDefault="008E105D" w:rsidP="008E105D">
      <w:pPr>
        <w:jc w:val="both"/>
        <w:rPr>
          <w:lang w:val="kk-KZ"/>
        </w:rPr>
      </w:pPr>
      <w:r w:rsidRPr="008E105D">
        <w:rPr>
          <w:b/>
          <w:bCs/>
          <w:lang w:val="kk-KZ"/>
        </w:rPr>
        <w:t>Медициналық техникаға қойылатын талаптар</w:t>
      </w:r>
      <w:r w:rsidRPr="008E105D">
        <w:rPr>
          <w:lang w:val="kk-KZ"/>
        </w:rPr>
        <w:t>:</w:t>
      </w:r>
      <w:r>
        <w:rPr>
          <w:lang w:val="kk-KZ"/>
        </w:rPr>
        <w:t xml:space="preserve"> </w:t>
      </w:r>
    </w:p>
    <w:p w14:paraId="57ECD808" w14:textId="34ECA058" w:rsidR="008E105D" w:rsidRDefault="008E105D" w:rsidP="008E105D">
      <w:pPr>
        <w:ind w:firstLine="567"/>
        <w:jc w:val="both"/>
        <w:rPr>
          <w:lang w:val="kk-KZ"/>
        </w:rPr>
      </w:pPr>
      <w:r w:rsidRPr="008E105D">
        <w:rPr>
          <w:lang w:val="kk-KZ"/>
        </w:rPr>
        <w:t>1) Қазақстан Республикасының аумағына әкелінген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тәртіпке сәйкес Қазақстан Республикасында мемлекеттік тіркеудің болуы Денсаулық сақтау саласындағы уәкілетті орган берген қорытындының (рұқсат беру құжатының) негізінде, медициналық мақсаттағы бұйымның құрамына кіретін және дербес бұйым немесе құрылғы ретінде пайдаланылмайтын жиынтықтауыштардың болуы; медициналық техниканы арнайы көлік құралынан сатып алған жағдайда – Қазақстан Республикасында бірыңғай жылжымалы медициналық кешен ретінде мемлекеттік тіркеудің болуы.</w:t>
      </w:r>
    </w:p>
    <w:p w14:paraId="359E9AAB" w14:textId="77777777" w:rsidR="008E105D" w:rsidRPr="008E105D" w:rsidRDefault="008E105D" w:rsidP="008E105D">
      <w:pPr>
        <w:ind w:firstLine="567"/>
        <w:jc w:val="both"/>
        <w:rPr>
          <w:lang w:val="kk-KZ"/>
        </w:rPr>
      </w:pPr>
      <w:r w:rsidRPr="008E105D">
        <w:rPr>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14:paraId="20A06CA3" w14:textId="77777777" w:rsidR="008E105D" w:rsidRPr="008E105D" w:rsidRDefault="008E105D" w:rsidP="008E105D">
      <w:pPr>
        <w:ind w:firstLine="567"/>
        <w:jc w:val="both"/>
        <w:rPr>
          <w:lang w:val="kk-KZ"/>
        </w:rPr>
      </w:pPr>
      <w:r w:rsidRPr="008E105D">
        <w:rPr>
          <w:lang w:val="kk-KZ"/>
        </w:rPr>
        <w:t>2) сипаттаманың немесе техникалық ерекшеліктің хабарландыру немесе сатып алуға шақыру шарттарына сәйкестігі.</w:t>
      </w:r>
    </w:p>
    <w:p w14:paraId="34A6F675" w14:textId="03D24329" w:rsidR="008E105D" w:rsidRDefault="008E105D" w:rsidP="008E105D">
      <w:pPr>
        <w:ind w:firstLine="567"/>
        <w:jc w:val="both"/>
        <w:rPr>
          <w:lang w:val="kk-KZ"/>
        </w:rPr>
      </w:pPr>
      <w:r w:rsidRPr="008E105D">
        <w:rPr>
          <w:lang w:val="kk-KZ"/>
        </w:rPr>
        <w:t xml:space="preserve">3) Қазақстан Республикасының аумағына қорытынды негізінде әкелінген тіркелмеген дәрілік заттар мен медициналық бұйымдарды қоспағанда, бірыңғай дистрибьютордың (Бірыңғай дистрибьютор сатып алған жағдайда) үстеме бағасын, хабарландырудағы немесе сатып алуға шақырудағы бағаны ескере отырып, халықаралық патенттелмеген атауы және сауда атауы (бар болса) </w:t>
      </w:r>
      <w:r>
        <w:rPr>
          <w:lang w:val="kk-KZ"/>
        </w:rPr>
        <w:t>б</w:t>
      </w:r>
      <w:r w:rsidRPr="008E105D">
        <w:rPr>
          <w:lang w:val="kk-KZ"/>
        </w:rPr>
        <w:t xml:space="preserve">ойынша </w:t>
      </w:r>
      <w:r>
        <w:rPr>
          <w:lang w:val="kk-KZ"/>
        </w:rPr>
        <w:t>д</w:t>
      </w:r>
      <w:r w:rsidRPr="008E105D">
        <w:rPr>
          <w:lang w:val="kk-KZ"/>
        </w:rPr>
        <w:t xml:space="preserve">енсаулық сақтау саласындағы уәкілетті орган бекіткен шекті бағадан аспауы </w:t>
      </w:r>
      <w:r>
        <w:rPr>
          <w:lang w:val="kk-KZ"/>
        </w:rPr>
        <w:t>д</w:t>
      </w:r>
      <w:r w:rsidRPr="008E105D">
        <w:rPr>
          <w:lang w:val="kk-KZ"/>
        </w:rPr>
        <w:t>енсаулық сақтау саласындағы уәкілетті орган берген (рұқсат беру құжаты);</w:t>
      </w:r>
    </w:p>
    <w:p w14:paraId="2DDBB7A8" w14:textId="77777777" w:rsidR="008E105D" w:rsidRPr="008E105D" w:rsidRDefault="008E105D" w:rsidP="008E105D">
      <w:pPr>
        <w:ind w:firstLine="567"/>
        <w:jc w:val="both"/>
        <w:rPr>
          <w:lang w:val="kk-KZ"/>
        </w:rPr>
      </w:pPr>
      <w:r w:rsidRPr="008E105D">
        <w:rPr>
          <w:lang w:val="kk-KZ"/>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w:t>
      </w:r>
    </w:p>
    <w:p w14:paraId="612178CD" w14:textId="77777777" w:rsidR="008E105D" w:rsidRPr="008E105D" w:rsidRDefault="008E105D" w:rsidP="008E105D">
      <w:pPr>
        <w:ind w:firstLine="567"/>
        <w:jc w:val="both"/>
        <w:rPr>
          <w:lang w:val="kk-KZ"/>
        </w:rPr>
      </w:pPr>
      <w:r w:rsidRPr="008E105D">
        <w:rPr>
          <w:lang w:val="kk-KZ"/>
        </w:rPr>
        <w:lastRenderedPageBreak/>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14:paraId="5C244955" w14:textId="77777777" w:rsidR="008E105D" w:rsidRPr="008E105D" w:rsidRDefault="008E105D" w:rsidP="008E105D">
      <w:pPr>
        <w:ind w:firstLine="567"/>
        <w:jc w:val="both"/>
        <w:rPr>
          <w:lang w:val="kk-KZ"/>
        </w:rPr>
      </w:pPr>
      <w:r w:rsidRPr="008E105D">
        <w:rPr>
          <w:lang w:val="kk-KZ"/>
        </w:rPr>
        <w:t>6) медициналық техниканың жаңалығы, оның жеткізілім сәтінің алдындағы жиырма төрт ай кезеңіндегі пайдаланылмауы және өндірісі;</w:t>
      </w:r>
    </w:p>
    <w:p w14:paraId="771E1B31" w14:textId="77777777" w:rsidR="008E105D" w:rsidRPr="008E105D" w:rsidRDefault="008E105D" w:rsidP="008E105D">
      <w:pPr>
        <w:ind w:firstLine="567"/>
        <w:jc w:val="both"/>
        <w:rPr>
          <w:lang w:val="kk-KZ"/>
        </w:rPr>
      </w:pPr>
      <w:r w:rsidRPr="008E105D">
        <w:rPr>
          <w:lang w:val="kk-KZ"/>
        </w:rPr>
        <w:t>7)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14:paraId="5906146B" w14:textId="77777777" w:rsidR="008E105D" w:rsidRPr="008E105D" w:rsidRDefault="008E105D" w:rsidP="008E105D">
      <w:pPr>
        <w:ind w:firstLine="567"/>
        <w:jc w:val="both"/>
        <w:rPr>
          <w:lang w:val="kk-KZ"/>
        </w:rPr>
      </w:pPr>
      <w:r w:rsidRPr="008E105D">
        <w:rPr>
          <w:lang w:val="kk-KZ"/>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14:paraId="7634F9CF" w14:textId="165C62CF" w:rsidR="008E105D" w:rsidRDefault="008E105D" w:rsidP="008E105D">
      <w:pPr>
        <w:ind w:firstLine="567"/>
        <w:jc w:val="both"/>
        <w:rPr>
          <w:lang w:val="kk-KZ"/>
        </w:rPr>
      </w:pPr>
      <w:r>
        <w:rPr>
          <w:lang w:val="kk-KZ"/>
        </w:rPr>
        <w:t>Ө</w:t>
      </w:r>
      <w:r w:rsidRPr="008E105D">
        <w:rPr>
          <w:lang w:val="kk-KZ"/>
        </w:rPr>
        <w:t xml:space="preserve">нім беруші 3),4),5),6),7) </w:t>
      </w:r>
      <w:r>
        <w:rPr>
          <w:lang w:val="kk-KZ"/>
        </w:rPr>
        <w:t>т</w:t>
      </w:r>
      <w:r w:rsidRPr="008E105D">
        <w:rPr>
          <w:lang w:val="kk-KZ"/>
        </w:rPr>
        <w:t>армақшаларда көзделген талаптар сатып алу шартын орындау кезінде растайды.</w:t>
      </w:r>
      <w:r>
        <w:rPr>
          <w:lang w:val="kk-KZ"/>
        </w:rPr>
        <w:t xml:space="preserve"> </w:t>
      </w:r>
    </w:p>
    <w:p w14:paraId="3ECBD85E" w14:textId="77777777" w:rsidR="008E105D" w:rsidRDefault="008E105D" w:rsidP="008E105D">
      <w:pPr>
        <w:ind w:firstLine="567"/>
        <w:jc w:val="both"/>
        <w:rPr>
          <w:lang w:val="kk-KZ"/>
        </w:rPr>
      </w:pPr>
    </w:p>
    <w:p w14:paraId="7379ACCC" w14:textId="77777777" w:rsidR="008E105D" w:rsidRDefault="008E105D" w:rsidP="008E105D">
      <w:pPr>
        <w:ind w:firstLine="567"/>
        <w:jc w:val="both"/>
        <w:rPr>
          <w:lang w:val="kk-KZ"/>
        </w:rPr>
      </w:pPr>
    </w:p>
    <w:p w14:paraId="69DD10DA" w14:textId="77777777" w:rsidR="008E105D" w:rsidRDefault="008E105D" w:rsidP="008E105D">
      <w:pPr>
        <w:ind w:firstLine="567"/>
        <w:jc w:val="both"/>
        <w:rPr>
          <w:lang w:val="kk-KZ"/>
        </w:rPr>
      </w:pPr>
    </w:p>
    <w:p w14:paraId="7848512B" w14:textId="2770D940" w:rsidR="008E105D" w:rsidRPr="00D63638" w:rsidRDefault="008E105D" w:rsidP="008E105D">
      <w:pPr>
        <w:jc w:val="center"/>
        <w:rPr>
          <w:b/>
          <w:color w:val="000000"/>
        </w:rPr>
      </w:pPr>
      <w:r>
        <w:rPr>
          <w:b/>
          <w:color w:val="000000"/>
        </w:rPr>
        <w:t>Директор</w:t>
      </w:r>
      <w:r w:rsidRPr="002A0F61">
        <w:rPr>
          <w:b/>
          <w:color w:val="000000"/>
        </w:rPr>
        <w:t xml:space="preserve">                                    </w:t>
      </w:r>
      <w:r>
        <w:rPr>
          <w:b/>
          <w:color w:val="000000"/>
        </w:rPr>
        <w:t xml:space="preserve">                 </w:t>
      </w:r>
      <w:r w:rsidRPr="002A0F61">
        <w:rPr>
          <w:b/>
          <w:color w:val="000000"/>
        </w:rPr>
        <w:t xml:space="preserve"> </w:t>
      </w:r>
      <w:r>
        <w:rPr>
          <w:b/>
          <w:color w:val="000000"/>
        </w:rPr>
        <w:t>А.Ж.М</w:t>
      </w:r>
      <w:r>
        <w:rPr>
          <w:b/>
          <w:color w:val="000000"/>
          <w:lang w:val="kk-KZ"/>
        </w:rPr>
        <w:t>ұ</w:t>
      </w:r>
      <w:proofErr w:type="spellStart"/>
      <w:r>
        <w:rPr>
          <w:b/>
          <w:color w:val="000000"/>
        </w:rPr>
        <w:t>стафин</w:t>
      </w:r>
      <w:proofErr w:type="spellEnd"/>
      <w:r>
        <w:rPr>
          <w:b/>
          <w:color w:val="000000"/>
        </w:rPr>
        <w:t xml:space="preserve"> </w:t>
      </w:r>
    </w:p>
    <w:p w14:paraId="4FF07E39" w14:textId="77777777" w:rsidR="008E105D" w:rsidRDefault="008E105D" w:rsidP="008E105D">
      <w:pPr>
        <w:ind w:firstLine="567"/>
        <w:jc w:val="both"/>
        <w:rPr>
          <w:lang w:val="kk-KZ"/>
        </w:rPr>
      </w:pPr>
    </w:p>
    <w:p w14:paraId="5FCE520F" w14:textId="77777777" w:rsidR="00E77817" w:rsidRDefault="00E77817" w:rsidP="008E105D">
      <w:pPr>
        <w:ind w:firstLine="567"/>
        <w:jc w:val="center"/>
        <w:rPr>
          <w:lang w:val="kk-KZ"/>
        </w:rPr>
      </w:pPr>
    </w:p>
    <w:p w14:paraId="68E067E3" w14:textId="77777777" w:rsidR="00E77817" w:rsidRPr="00E77817" w:rsidRDefault="00E77817" w:rsidP="00E77817">
      <w:pPr>
        <w:jc w:val="center"/>
        <w:rPr>
          <w:lang w:val="kk-KZ"/>
        </w:rPr>
      </w:pPr>
    </w:p>
    <w:p w14:paraId="6B4A5337" w14:textId="77777777" w:rsidR="00E77817" w:rsidRPr="008E105D" w:rsidRDefault="00E77817">
      <w:pPr>
        <w:rPr>
          <w:lang w:val="kk-KZ"/>
        </w:rPr>
      </w:pPr>
    </w:p>
    <w:sectPr w:rsidR="00E77817" w:rsidRPr="008E105D" w:rsidSect="0038601C">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514DA"/>
    <w:multiLevelType w:val="hybridMultilevel"/>
    <w:tmpl w:val="8F82EA18"/>
    <w:lvl w:ilvl="0" w:tplc="A3DC99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FC65A4D"/>
    <w:multiLevelType w:val="hybridMultilevel"/>
    <w:tmpl w:val="F3A6B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0061541"/>
    <w:multiLevelType w:val="hybridMultilevel"/>
    <w:tmpl w:val="034CC010"/>
    <w:lvl w:ilvl="0" w:tplc="A468BB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25D4C45"/>
    <w:multiLevelType w:val="hybridMultilevel"/>
    <w:tmpl w:val="79287E00"/>
    <w:lvl w:ilvl="0" w:tplc="3D704426">
      <w:start w:val="1"/>
      <w:numFmt w:val="decimal"/>
      <w:lvlText w:val="%1."/>
      <w:lvlJc w:val="right"/>
      <w:pPr>
        <w:ind w:left="709" w:hanging="360"/>
      </w:pPr>
    </w:lvl>
    <w:lvl w:ilvl="1" w:tplc="B6D49740">
      <w:start w:val="1"/>
      <w:numFmt w:val="lowerLetter"/>
      <w:lvlText w:val="%2."/>
      <w:lvlJc w:val="left"/>
      <w:pPr>
        <w:ind w:left="1429" w:hanging="360"/>
      </w:pPr>
    </w:lvl>
    <w:lvl w:ilvl="2" w:tplc="D7F435F2">
      <w:start w:val="1"/>
      <w:numFmt w:val="lowerRoman"/>
      <w:lvlText w:val="%3."/>
      <w:lvlJc w:val="right"/>
      <w:pPr>
        <w:ind w:left="2149" w:hanging="180"/>
      </w:pPr>
    </w:lvl>
    <w:lvl w:ilvl="3" w:tplc="E95C07B8">
      <w:start w:val="1"/>
      <w:numFmt w:val="decimal"/>
      <w:lvlText w:val="%4."/>
      <w:lvlJc w:val="left"/>
      <w:pPr>
        <w:ind w:left="2869" w:hanging="360"/>
      </w:pPr>
    </w:lvl>
    <w:lvl w:ilvl="4" w:tplc="8F900520">
      <w:start w:val="1"/>
      <w:numFmt w:val="lowerLetter"/>
      <w:lvlText w:val="%5."/>
      <w:lvlJc w:val="left"/>
      <w:pPr>
        <w:ind w:left="3589" w:hanging="360"/>
      </w:pPr>
    </w:lvl>
    <w:lvl w:ilvl="5" w:tplc="F3AA4A28">
      <w:start w:val="1"/>
      <w:numFmt w:val="lowerRoman"/>
      <w:lvlText w:val="%6."/>
      <w:lvlJc w:val="right"/>
      <w:pPr>
        <w:ind w:left="4309" w:hanging="180"/>
      </w:pPr>
    </w:lvl>
    <w:lvl w:ilvl="6" w:tplc="722201EA">
      <w:start w:val="1"/>
      <w:numFmt w:val="decimal"/>
      <w:lvlText w:val="%7."/>
      <w:lvlJc w:val="left"/>
      <w:pPr>
        <w:ind w:left="5029" w:hanging="360"/>
      </w:pPr>
    </w:lvl>
    <w:lvl w:ilvl="7" w:tplc="D2603C34">
      <w:start w:val="1"/>
      <w:numFmt w:val="lowerLetter"/>
      <w:lvlText w:val="%8."/>
      <w:lvlJc w:val="left"/>
      <w:pPr>
        <w:ind w:left="5749" w:hanging="360"/>
      </w:pPr>
    </w:lvl>
    <w:lvl w:ilvl="8" w:tplc="F4388F94">
      <w:start w:val="1"/>
      <w:numFmt w:val="lowerRoman"/>
      <w:lvlText w:val="%9."/>
      <w:lvlJc w:val="right"/>
      <w:pPr>
        <w:ind w:left="6469" w:hanging="180"/>
      </w:pPr>
    </w:lvl>
  </w:abstractNum>
  <w:num w:numId="1" w16cid:durableId="89592809">
    <w:abstractNumId w:val="2"/>
  </w:num>
  <w:num w:numId="2" w16cid:durableId="267010376">
    <w:abstractNumId w:val="4"/>
  </w:num>
  <w:num w:numId="3" w16cid:durableId="2169434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8193424">
    <w:abstractNumId w:val="0"/>
  </w:num>
  <w:num w:numId="5" w16cid:durableId="742068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BE3252"/>
    <w:rsid w:val="00022E4D"/>
    <w:rsid w:val="00027145"/>
    <w:rsid w:val="00052DC3"/>
    <w:rsid w:val="00067AEF"/>
    <w:rsid w:val="00071186"/>
    <w:rsid w:val="000731B1"/>
    <w:rsid w:val="00085896"/>
    <w:rsid w:val="00097E1F"/>
    <w:rsid w:val="000C4B0A"/>
    <w:rsid w:val="000D1A93"/>
    <w:rsid w:val="000E6367"/>
    <w:rsid w:val="000F23DC"/>
    <w:rsid w:val="00102606"/>
    <w:rsid w:val="00106A4A"/>
    <w:rsid w:val="00107057"/>
    <w:rsid w:val="00110CD4"/>
    <w:rsid w:val="001273CF"/>
    <w:rsid w:val="00135C2B"/>
    <w:rsid w:val="0014029B"/>
    <w:rsid w:val="0016751F"/>
    <w:rsid w:val="00175E62"/>
    <w:rsid w:val="00180747"/>
    <w:rsid w:val="001807AB"/>
    <w:rsid w:val="0018376F"/>
    <w:rsid w:val="00183A66"/>
    <w:rsid w:val="001868CC"/>
    <w:rsid w:val="00196A9D"/>
    <w:rsid w:val="001975E4"/>
    <w:rsid w:val="001A007F"/>
    <w:rsid w:val="001A55D8"/>
    <w:rsid w:val="001A68AE"/>
    <w:rsid w:val="001B3E3C"/>
    <w:rsid w:val="001E48DF"/>
    <w:rsid w:val="001E4B0C"/>
    <w:rsid w:val="002038E4"/>
    <w:rsid w:val="00204523"/>
    <w:rsid w:val="00205C03"/>
    <w:rsid w:val="00210A0B"/>
    <w:rsid w:val="00224402"/>
    <w:rsid w:val="00241D2D"/>
    <w:rsid w:val="002456D7"/>
    <w:rsid w:val="00267BF5"/>
    <w:rsid w:val="00270BD3"/>
    <w:rsid w:val="00273CE7"/>
    <w:rsid w:val="00280B66"/>
    <w:rsid w:val="00283201"/>
    <w:rsid w:val="00290186"/>
    <w:rsid w:val="002A5D81"/>
    <w:rsid w:val="002C54B5"/>
    <w:rsid w:val="002D43BA"/>
    <w:rsid w:val="002F2A34"/>
    <w:rsid w:val="002F2A65"/>
    <w:rsid w:val="002F73BE"/>
    <w:rsid w:val="0030219D"/>
    <w:rsid w:val="00304598"/>
    <w:rsid w:val="00317CE9"/>
    <w:rsid w:val="003242D1"/>
    <w:rsid w:val="00341889"/>
    <w:rsid w:val="0034232A"/>
    <w:rsid w:val="003660D2"/>
    <w:rsid w:val="003706FF"/>
    <w:rsid w:val="003718AC"/>
    <w:rsid w:val="00374A44"/>
    <w:rsid w:val="0038601C"/>
    <w:rsid w:val="003A61AB"/>
    <w:rsid w:val="003B31BD"/>
    <w:rsid w:val="003F4FAF"/>
    <w:rsid w:val="00400ECA"/>
    <w:rsid w:val="00414A24"/>
    <w:rsid w:val="00415E99"/>
    <w:rsid w:val="00422706"/>
    <w:rsid w:val="00425E6B"/>
    <w:rsid w:val="00442EED"/>
    <w:rsid w:val="004616D1"/>
    <w:rsid w:val="00486B9C"/>
    <w:rsid w:val="00487FD2"/>
    <w:rsid w:val="00492DED"/>
    <w:rsid w:val="00494D52"/>
    <w:rsid w:val="004B09B4"/>
    <w:rsid w:val="004D24F8"/>
    <w:rsid w:val="004D75B2"/>
    <w:rsid w:val="004E7DFB"/>
    <w:rsid w:val="004F535F"/>
    <w:rsid w:val="004F69F5"/>
    <w:rsid w:val="00541302"/>
    <w:rsid w:val="00587657"/>
    <w:rsid w:val="005A7417"/>
    <w:rsid w:val="005D0404"/>
    <w:rsid w:val="005D36DE"/>
    <w:rsid w:val="005E132B"/>
    <w:rsid w:val="00600774"/>
    <w:rsid w:val="00607DC4"/>
    <w:rsid w:val="006139A0"/>
    <w:rsid w:val="00617ADB"/>
    <w:rsid w:val="0063573F"/>
    <w:rsid w:val="0063585C"/>
    <w:rsid w:val="00666AFC"/>
    <w:rsid w:val="006720EC"/>
    <w:rsid w:val="006732F7"/>
    <w:rsid w:val="00680674"/>
    <w:rsid w:val="006863C4"/>
    <w:rsid w:val="00686FCB"/>
    <w:rsid w:val="006B4D1F"/>
    <w:rsid w:val="006B5694"/>
    <w:rsid w:val="006D4FC0"/>
    <w:rsid w:val="006E6452"/>
    <w:rsid w:val="00722FFD"/>
    <w:rsid w:val="00753DD7"/>
    <w:rsid w:val="00763AFB"/>
    <w:rsid w:val="0076469C"/>
    <w:rsid w:val="0076704A"/>
    <w:rsid w:val="00783898"/>
    <w:rsid w:val="007C3458"/>
    <w:rsid w:val="007E0163"/>
    <w:rsid w:val="007E0392"/>
    <w:rsid w:val="00822DCF"/>
    <w:rsid w:val="008367BC"/>
    <w:rsid w:val="0084707A"/>
    <w:rsid w:val="00854288"/>
    <w:rsid w:val="0086040D"/>
    <w:rsid w:val="00870D99"/>
    <w:rsid w:val="008A348C"/>
    <w:rsid w:val="008A5971"/>
    <w:rsid w:val="008C0506"/>
    <w:rsid w:val="008D17DF"/>
    <w:rsid w:val="008D3413"/>
    <w:rsid w:val="008E105D"/>
    <w:rsid w:val="00900842"/>
    <w:rsid w:val="00913DB6"/>
    <w:rsid w:val="00917180"/>
    <w:rsid w:val="00920495"/>
    <w:rsid w:val="00927D00"/>
    <w:rsid w:val="00930B4D"/>
    <w:rsid w:val="009434D2"/>
    <w:rsid w:val="00943E91"/>
    <w:rsid w:val="00946B02"/>
    <w:rsid w:val="009562A4"/>
    <w:rsid w:val="00960A4F"/>
    <w:rsid w:val="00964642"/>
    <w:rsid w:val="009762F5"/>
    <w:rsid w:val="00984727"/>
    <w:rsid w:val="009942D9"/>
    <w:rsid w:val="009969C5"/>
    <w:rsid w:val="009A6EBE"/>
    <w:rsid w:val="009B29EC"/>
    <w:rsid w:val="009C2109"/>
    <w:rsid w:val="009C569C"/>
    <w:rsid w:val="009D5613"/>
    <w:rsid w:val="009F08DC"/>
    <w:rsid w:val="00A0354D"/>
    <w:rsid w:val="00A13182"/>
    <w:rsid w:val="00A2183C"/>
    <w:rsid w:val="00A340C1"/>
    <w:rsid w:val="00A47889"/>
    <w:rsid w:val="00A63B31"/>
    <w:rsid w:val="00A63ED4"/>
    <w:rsid w:val="00A90E72"/>
    <w:rsid w:val="00AB7438"/>
    <w:rsid w:val="00AE49F7"/>
    <w:rsid w:val="00AF1485"/>
    <w:rsid w:val="00AF446F"/>
    <w:rsid w:val="00B035E9"/>
    <w:rsid w:val="00B322FC"/>
    <w:rsid w:val="00B34F02"/>
    <w:rsid w:val="00B42262"/>
    <w:rsid w:val="00B53194"/>
    <w:rsid w:val="00B617BF"/>
    <w:rsid w:val="00B96F15"/>
    <w:rsid w:val="00BA35A2"/>
    <w:rsid w:val="00BD4ACE"/>
    <w:rsid w:val="00BE3252"/>
    <w:rsid w:val="00BE4ECE"/>
    <w:rsid w:val="00BE71C9"/>
    <w:rsid w:val="00C15B69"/>
    <w:rsid w:val="00C375CD"/>
    <w:rsid w:val="00C47685"/>
    <w:rsid w:val="00C64D45"/>
    <w:rsid w:val="00C7285F"/>
    <w:rsid w:val="00C75D0F"/>
    <w:rsid w:val="00C816D6"/>
    <w:rsid w:val="00CB154F"/>
    <w:rsid w:val="00D023D3"/>
    <w:rsid w:val="00D02569"/>
    <w:rsid w:val="00D0284A"/>
    <w:rsid w:val="00D1027F"/>
    <w:rsid w:val="00D11099"/>
    <w:rsid w:val="00D12E38"/>
    <w:rsid w:val="00D63638"/>
    <w:rsid w:val="00D72FA0"/>
    <w:rsid w:val="00D7318A"/>
    <w:rsid w:val="00D768E5"/>
    <w:rsid w:val="00DA2D6B"/>
    <w:rsid w:val="00DB6783"/>
    <w:rsid w:val="00DC0595"/>
    <w:rsid w:val="00DC7BD1"/>
    <w:rsid w:val="00DD0461"/>
    <w:rsid w:val="00DD3905"/>
    <w:rsid w:val="00DE4914"/>
    <w:rsid w:val="00DE54E4"/>
    <w:rsid w:val="00E026EE"/>
    <w:rsid w:val="00E030E5"/>
    <w:rsid w:val="00E048F4"/>
    <w:rsid w:val="00E12D99"/>
    <w:rsid w:val="00E157AF"/>
    <w:rsid w:val="00E33893"/>
    <w:rsid w:val="00E35B05"/>
    <w:rsid w:val="00E42D03"/>
    <w:rsid w:val="00E540AE"/>
    <w:rsid w:val="00E54C68"/>
    <w:rsid w:val="00E6238A"/>
    <w:rsid w:val="00E71A91"/>
    <w:rsid w:val="00E76AA4"/>
    <w:rsid w:val="00E77817"/>
    <w:rsid w:val="00E80250"/>
    <w:rsid w:val="00E967FF"/>
    <w:rsid w:val="00EA18B9"/>
    <w:rsid w:val="00EA25A5"/>
    <w:rsid w:val="00EB131B"/>
    <w:rsid w:val="00ED0AF7"/>
    <w:rsid w:val="00ED4407"/>
    <w:rsid w:val="00EF73A8"/>
    <w:rsid w:val="00F035A6"/>
    <w:rsid w:val="00F449F3"/>
    <w:rsid w:val="00F5343F"/>
    <w:rsid w:val="00F66381"/>
    <w:rsid w:val="00F72514"/>
    <w:rsid w:val="00FA4A1D"/>
    <w:rsid w:val="00FD23AC"/>
    <w:rsid w:val="00FD37AA"/>
    <w:rsid w:val="00FD4B87"/>
    <w:rsid w:val="00FE2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CBB16"/>
  <w15:docId w15:val="{34A9D99A-191A-43C0-9523-C1720094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qFormat/>
    <w:rsid w:val="00BE3252"/>
    <w:rPr>
      <w:rFonts w:ascii="Times New Roman" w:eastAsia="Times New Roman" w:hAnsi="Times New Roman" w:cs="Times New Roman"/>
      <w:sz w:val="24"/>
      <w:szCs w:val="24"/>
      <w:lang w:eastAsia="ru-RU"/>
    </w:rPr>
  </w:style>
  <w:style w:type="paragraph" w:customStyle="1" w:styleId="1">
    <w:name w:val="Текст выноски1"/>
    <w:basedOn w:val="a"/>
    <w:rsid w:val="00BE3252"/>
    <w:rPr>
      <w:rFonts w:ascii="Tahoma" w:hAnsi="Tahoma" w:cs="Tahoma"/>
      <w:sz w:val="16"/>
      <w:szCs w:val="16"/>
      <w:lang w:eastAsia="en-US"/>
    </w:rPr>
  </w:style>
  <w:style w:type="table" w:styleId="a5">
    <w:name w:val="Table Grid"/>
    <w:basedOn w:val="a1"/>
    <w:uiPriority w:val="59"/>
    <w:rsid w:val="00127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00842"/>
    <w:rPr>
      <w:rFonts w:ascii="Segoe UI" w:hAnsi="Segoe UI" w:cs="Segoe UI"/>
      <w:sz w:val="18"/>
      <w:szCs w:val="18"/>
    </w:rPr>
  </w:style>
  <w:style w:type="character" w:customStyle="1" w:styleId="a7">
    <w:name w:val="Текст выноски Знак"/>
    <w:basedOn w:val="a0"/>
    <w:link w:val="a6"/>
    <w:uiPriority w:val="99"/>
    <w:semiHidden/>
    <w:rsid w:val="00900842"/>
    <w:rPr>
      <w:rFonts w:ascii="Segoe UI" w:eastAsia="Times New Roman" w:hAnsi="Segoe UI" w:cs="Segoe UI"/>
      <w:sz w:val="18"/>
      <w:szCs w:val="18"/>
      <w:lang w:eastAsia="ru-RU"/>
    </w:rPr>
  </w:style>
  <w:style w:type="paragraph" w:styleId="a8">
    <w:name w:val="List Paragraph"/>
    <w:basedOn w:val="a"/>
    <w:uiPriority w:val="34"/>
    <w:qFormat/>
    <w:rsid w:val="00374A44"/>
    <w:pPr>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ody Text"/>
    <w:basedOn w:val="a"/>
    <w:link w:val="aa"/>
    <w:uiPriority w:val="99"/>
    <w:rsid w:val="009762F5"/>
    <w:pPr>
      <w:spacing w:after="120"/>
    </w:pPr>
  </w:style>
  <w:style w:type="character" w:customStyle="1" w:styleId="aa">
    <w:name w:val="Основной текст Знак"/>
    <w:basedOn w:val="a0"/>
    <w:link w:val="a9"/>
    <w:uiPriority w:val="99"/>
    <w:rsid w:val="009762F5"/>
    <w:rPr>
      <w:rFonts w:ascii="Times New Roman" w:eastAsia="Times New Roman" w:hAnsi="Times New Roman" w:cs="Times New Roman"/>
      <w:sz w:val="24"/>
      <w:szCs w:val="24"/>
    </w:rPr>
  </w:style>
  <w:style w:type="paragraph" w:customStyle="1" w:styleId="TableParagraph">
    <w:name w:val="Table Paragraph"/>
    <w:basedOn w:val="a"/>
    <w:uiPriority w:val="1"/>
    <w:qFormat/>
    <w:rsid w:val="006863C4"/>
    <w:pPr>
      <w:widowControl w:val="0"/>
      <w:ind w:left="209"/>
      <w:jc w:val="center"/>
    </w:pPr>
    <w:rPr>
      <w:rFonts w:ascii="Century Gothic" w:eastAsia="Century Gothic" w:hAnsi="Century Gothic" w:cs="Century Gothic"/>
      <w:sz w:val="22"/>
      <w:szCs w:val="22"/>
      <w:lang w:val="en-US" w:eastAsia="en-US"/>
    </w:rPr>
  </w:style>
  <w:style w:type="character" w:customStyle="1" w:styleId="5">
    <w:name w:val="Заголовок №5_"/>
    <w:link w:val="50"/>
    <w:rsid w:val="006863C4"/>
    <w:rPr>
      <w:rFonts w:ascii="Segoe UI" w:eastAsia="Segoe UI" w:hAnsi="Segoe UI" w:cs="Segoe UI"/>
      <w:b/>
      <w:bCs/>
      <w:shd w:val="clear" w:color="auto" w:fill="FFFFFF"/>
    </w:rPr>
  </w:style>
  <w:style w:type="paragraph" w:customStyle="1" w:styleId="50">
    <w:name w:val="Заголовок №5"/>
    <w:basedOn w:val="a"/>
    <w:link w:val="5"/>
    <w:rsid w:val="006863C4"/>
    <w:pPr>
      <w:widowControl w:val="0"/>
      <w:shd w:val="clear" w:color="auto" w:fill="FFFFFF"/>
      <w:spacing w:before="120" w:after="540" w:line="0" w:lineRule="atLeast"/>
      <w:jc w:val="both"/>
      <w:outlineLvl w:val="4"/>
    </w:pPr>
    <w:rPr>
      <w:rFonts w:ascii="Segoe UI" w:eastAsia="Segoe UI" w:hAnsi="Segoe UI" w:cs="Segoe UI"/>
      <w:b/>
      <w:bCs/>
      <w:sz w:val="22"/>
      <w:szCs w:val="22"/>
      <w:lang w:eastAsia="en-US"/>
    </w:rPr>
  </w:style>
  <w:style w:type="character" w:styleId="ab">
    <w:name w:val="Placeholder Text"/>
    <w:basedOn w:val="a0"/>
    <w:uiPriority w:val="99"/>
    <w:semiHidden/>
    <w:rsid w:val="00686FCB"/>
    <w:rPr>
      <w:color w:val="808080"/>
    </w:rPr>
  </w:style>
  <w:style w:type="character" w:styleId="ac">
    <w:name w:val="Strong"/>
    <w:uiPriority w:val="22"/>
    <w:qFormat/>
    <w:rsid w:val="000F23DC"/>
    <w:rPr>
      <w:b/>
      <w:bCs/>
    </w:rPr>
  </w:style>
  <w:style w:type="character" w:customStyle="1" w:styleId="apple-style-span">
    <w:name w:val="apple-style-span"/>
    <w:rsid w:val="00960A4F"/>
  </w:style>
  <w:style w:type="paragraph" w:styleId="ad">
    <w:name w:val="Normal (Web)"/>
    <w:basedOn w:val="a"/>
    <w:uiPriority w:val="99"/>
    <w:unhideWhenUsed/>
    <w:rsid w:val="00B617BF"/>
    <w:pPr>
      <w:spacing w:before="100" w:beforeAutospacing="1" w:after="100" w:afterAutospacing="1"/>
    </w:pPr>
  </w:style>
  <w:style w:type="paragraph" w:customStyle="1" w:styleId="SHCStrl8">
    <w:name w:val="SHC Strl 8"/>
    <w:basedOn w:val="a"/>
    <w:qFormat/>
    <w:rsid w:val="00C15B69"/>
    <w:pPr>
      <w:contextualSpacing/>
    </w:pPr>
    <w:rPr>
      <w:rFonts w:ascii="Calibri" w:eastAsia="Calibri" w:hAnsi="Calibri"/>
      <w:sz w:val="16"/>
      <w:szCs w:val="22"/>
      <w:lang w:val="de-DE" w:eastAsia="en-US"/>
    </w:rPr>
  </w:style>
  <w:style w:type="paragraph" w:customStyle="1" w:styleId="Default">
    <w:name w:val="Default"/>
    <w:rsid w:val="00C15B6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88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6</Pages>
  <Words>2224</Words>
  <Characters>12680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Perevodchik</cp:lastModifiedBy>
  <cp:revision>146</cp:revision>
  <cp:lastPrinted>2022-12-26T09:39:00Z</cp:lastPrinted>
  <dcterms:created xsi:type="dcterms:W3CDTF">2022-08-18T04:11:00Z</dcterms:created>
  <dcterms:modified xsi:type="dcterms:W3CDTF">2023-06-16T08:26:00Z</dcterms:modified>
</cp:coreProperties>
</file>