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B79" w:rsidRPr="00E627DE" w:rsidRDefault="00C27B79" w:rsidP="00210926">
      <w:pPr>
        <w:ind w:firstLine="567"/>
        <w:jc w:val="center"/>
        <w:rPr>
          <w:b/>
          <w:bCs/>
          <w:i/>
          <w:iCs/>
          <w:sz w:val="24"/>
          <w:szCs w:val="24"/>
        </w:rPr>
      </w:pPr>
      <w:r w:rsidRPr="00E627DE">
        <w:rPr>
          <w:b/>
          <w:sz w:val="24"/>
          <w:szCs w:val="24"/>
        </w:rPr>
        <w:t xml:space="preserve">Протокол итогов закупа </w:t>
      </w:r>
      <w:r w:rsidR="00421FDF" w:rsidRPr="00E627DE">
        <w:rPr>
          <w:b/>
          <w:sz w:val="24"/>
          <w:szCs w:val="24"/>
        </w:rPr>
        <w:t xml:space="preserve">по закупу лекарственных средств и </w:t>
      </w:r>
      <w:r w:rsidR="00B0492D" w:rsidRPr="00E627DE">
        <w:rPr>
          <w:b/>
          <w:sz w:val="24"/>
          <w:szCs w:val="24"/>
        </w:rPr>
        <w:t>медицинских изделий</w:t>
      </w:r>
    </w:p>
    <w:p w:rsidR="00C27B79" w:rsidRPr="00593BFA" w:rsidRDefault="00C27B79" w:rsidP="00210926">
      <w:pPr>
        <w:ind w:firstLine="567"/>
        <w:jc w:val="center"/>
        <w:rPr>
          <w:b/>
          <w:sz w:val="24"/>
          <w:szCs w:val="24"/>
        </w:rPr>
      </w:pPr>
      <w:r w:rsidRPr="00E627DE">
        <w:rPr>
          <w:b/>
          <w:sz w:val="24"/>
          <w:szCs w:val="24"/>
        </w:rPr>
        <w:t>способом запроса ценовых предложений</w:t>
      </w:r>
      <w:r w:rsidR="002B76A6" w:rsidRPr="00E627DE">
        <w:rPr>
          <w:b/>
          <w:sz w:val="24"/>
          <w:szCs w:val="24"/>
        </w:rPr>
        <w:t xml:space="preserve"> №</w:t>
      </w:r>
      <w:r w:rsidR="00135178">
        <w:rPr>
          <w:b/>
          <w:sz w:val="24"/>
          <w:szCs w:val="24"/>
        </w:rPr>
        <w:t xml:space="preserve"> </w:t>
      </w:r>
      <w:r w:rsidR="00C5047D" w:rsidRPr="00C5047D">
        <w:rPr>
          <w:b/>
          <w:sz w:val="24"/>
          <w:szCs w:val="24"/>
        </w:rPr>
        <w:t>1</w:t>
      </w:r>
      <w:r w:rsidR="003C4310">
        <w:rPr>
          <w:b/>
          <w:sz w:val="24"/>
          <w:szCs w:val="24"/>
        </w:rPr>
        <w:t>7</w:t>
      </w:r>
    </w:p>
    <w:p w:rsidR="008C2B1F" w:rsidRPr="00E627DE" w:rsidRDefault="008C2B1F" w:rsidP="00210926">
      <w:pPr>
        <w:ind w:firstLine="567"/>
        <w:jc w:val="center"/>
        <w:rPr>
          <w:b/>
          <w:sz w:val="24"/>
          <w:szCs w:val="24"/>
        </w:rPr>
      </w:pPr>
    </w:p>
    <w:p w:rsidR="006F7DAA" w:rsidRPr="00E627DE" w:rsidRDefault="006F7DAA" w:rsidP="00210926">
      <w:pPr>
        <w:jc w:val="center"/>
        <w:rPr>
          <w:b/>
          <w:bCs/>
          <w:color w:val="000000"/>
          <w:sz w:val="24"/>
          <w:szCs w:val="24"/>
        </w:rPr>
      </w:pPr>
    </w:p>
    <w:p w:rsidR="003F794E" w:rsidRPr="00E627DE" w:rsidRDefault="00C27B79" w:rsidP="0028706D">
      <w:pPr>
        <w:rPr>
          <w:b/>
          <w:bCs/>
          <w:color w:val="000000"/>
          <w:sz w:val="24"/>
          <w:szCs w:val="24"/>
        </w:rPr>
      </w:pPr>
      <w:r w:rsidRPr="00E627DE">
        <w:rPr>
          <w:b/>
          <w:bCs/>
          <w:color w:val="000000"/>
          <w:sz w:val="24"/>
          <w:szCs w:val="24"/>
        </w:rPr>
        <w:t>г</w:t>
      </w:r>
      <w:r w:rsidR="00421FDF" w:rsidRPr="00E627DE">
        <w:rPr>
          <w:b/>
          <w:bCs/>
          <w:color w:val="000000"/>
          <w:sz w:val="24"/>
          <w:szCs w:val="24"/>
        </w:rPr>
        <w:t>. П</w:t>
      </w:r>
      <w:r w:rsidRPr="00E627DE">
        <w:rPr>
          <w:b/>
          <w:bCs/>
          <w:color w:val="000000"/>
          <w:sz w:val="24"/>
          <w:szCs w:val="24"/>
        </w:rPr>
        <w:t xml:space="preserve">етропавловск      </w:t>
      </w:r>
      <w:r w:rsidR="0028706D"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00E03BF1" w:rsidRPr="00E627DE">
        <w:rPr>
          <w:b/>
          <w:bCs/>
          <w:color w:val="000000"/>
          <w:sz w:val="24"/>
          <w:szCs w:val="24"/>
        </w:rPr>
        <w:t xml:space="preserve">          </w:t>
      </w:r>
    </w:p>
    <w:p w:rsidR="00C27B79" w:rsidRPr="00D2521F" w:rsidRDefault="00421FDF" w:rsidP="0028706D">
      <w:pPr>
        <w:jc w:val="right"/>
        <w:rPr>
          <w:b/>
          <w:bCs/>
          <w:sz w:val="24"/>
          <w:szCs w:val="24"/>
        </w:rPr>
      </w:pPr>
      <w:r w:rsidRPr="00D2521F">
        <w:rPr>
          <w:b/>
          <w:bCs/>
          <w:sz w:val="24"/>
          <w:szCs w:val="24"/>
        </w:rPr>
        <w:t xml:space="preserve">        </w:t>
      </w:r>
      <w:r w:rsidR="00C27B79" w:rsidRPr="00D2521F">
        <w:rPr>
          <w:b/>
          <w:bCs/>
          <w:sz w:val="24"/>
          <w:szCs w:val="24"/>
        </w:rPr>
        <w:t xml:space="preserve">                                   </w:t>
      </w:r>
      <w:r w:rsidR="00394178" w:rsidRPr="00D2521F">
        <w:rPr>
          <w:b/>
          <w:bCs/>
          <w:sz w:val="24"/>
          <w:szCs w:val="24"/>
        </w:rPr>
        <w:t xml:space="preserve">Дата: </w:t>
      </w:r>
      <w:r w:rsidR="003C4310">
        <w:rPr>
          <w:b/>
          <w:bCs/>
          <w:sz w:val="24"/>
          <w:szCs w:val="24"/>
        </w:rPr>
        <w:t>06</w:t>
      </w:r>
      <w:r w:rsidR="00EB65B2" w:rsidRPr="00D2521F">
        <w:rPr>
          <w:b/>
          <w:bCs/>
          <w:sz w:val="24"/>
          <w:szCs w:val="24"/>
        </w:rPr>
        <w:t>.</w:t>
      </w:r>
      <w:r w:rsidR="00FB4B9C" w:rsidRPr="00D2521F">
        <w:rPr>
          <w:b/>
          <w:bCs/>
          <w:sz w:val="24"/>
          <w:szCs w:val="24"/>
        </w:rPr>
        <w:t>0</w:t>
      </w:r>
      <w:r w:rsidR="003C4310">
        <w:rPr>
          <w:b/>
          <w:bCs/>
          <w:sz w:val="24"/>
          <w:szCs w:val="24"/>
        </w:rPr>
        <w:t>3</w:t>
      </w:r>
      <w:r w:rsidR="00EB65B2" w:rsidRPr="00D2521F">
        <w:rPr>
          <w:b/>
          <w:bCs/>
          <w:sz w:val="24"/>
          <w:szCs w:val="24"/>
        </w:rPr>
        <w:t>.20</w:t>
      </w:r>
      <w:r w:rsidR="00C03172" w:rsidRPr="00D2521F">
        <w:rPr>
          <w:b/>
          <w:bCs/>
          <w:sz w:val="24"/>
          <w:szCs w:val="24"/>
        </w:rPr>
        <w:t>2</w:t>
      </w:r>
      <w:r w:rsidR="004A507F" w:rsidRPr="00D2521F">
        <w:rPr>
          <w:b/>
          <w:bCs/>
          <w:sz w:val="24"/>
          <w:szCs w:val="24"/>
        </w:rPr>
        <w:t>3</w:t>
      </w:r>
      <w:r w:rsidR="00EB65B2" w:rsidRPr="00D2521F">
        <w:rPr>
          <w:b/>
          <w:bCs/>
          <w:sz w:val="24"/>
          <w:szCs w:val="24"/>
        </w:rPr>
        <w:t>г.</w:t>
      </w:r>
    </w:p>
    <w:p w:rsidR="00C27B79" w:rsidRPr="00E627DE" w:rsidRDefault="00C27B79" w:rsidP="00210926">
      <w:pPr>
        <w:rPr>
          <w:bCs/>
          <w:color w:val="000000"/>
          <w:sz w:val="24"/>
          <w:szCs w:val="24"/>
        </w:rPr>
      </w:pPr>
    </w:p>
    <w:p w:rsidR="00C27B79" w:rsidRPr="00E627DE" w:rsidRDefault="00036153" w:rsidP="00210926">
      <w:pPr>
        <w:autoSpaceDE w:val="0"/>
        <w:autoSpaceDN w:val="0"/>
        <w:adjustRightInd w:val="0"/>
        <w:jc w:val="both"/>
        <w:rPr>
          <w:bCs/>
          <w:sz w:val="24"/>
          <w:szCs w:val="24"/>
        </w:rPr>
      </w:pPr>
      <w:r w:rsidRPr="00E627DE">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627DE">
        <w:rPr>
          <w:sz w:val="24"/>
          <w:szCs w:val="24"/>
        </w:rPr>
        <w:t>Первая городская</w:t>
      </w:r>
      <w:r w:rsidRPr="00E627DE">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627DE">
        <w:rPr>
          <w:sz w:val="24"/>
          <w:szCs w:val="24"/>
        </w:rPr>
        <w:t>Сатпаева</w:t>
      </w:r>
      <w:proofErr w:type="spellEnd"/>
      <w:r w:rsidRPr="00E627DE">
        <w:rPr>
          <w:sz w:val="24"/>
          <w:szCs w:val="24"/>
        </w:rPr>
        <w:t>,</w:t>
      </w:r>
      <w:r w:rsidR="00421FDF" w:rsidRPr="00E627DE">
        <w:rPr>
          <w:sz w:val="24"/>
          <w:szCs w:val="24"/>
        </w:rPr>
        <w:t xml:space="preserve"> </w:t>
      </w:r>
      <w:r w:rsidRPr="00E627DE">
        <w:rPr>
          <w:sz w:val="24"/>
          <w:szCs w:val="24"/>
        </w:rPr>
        <w:t>3</w:t>
      </w:r>
      <w:r w:rsidR="00421FDF" w:rsidRPr="00E627DE">
        <w:rPr>
          <w:sz w:val="24"/>
          <w:szCs w:val="24"/>
        </w:rPr>
        <w:t>.</w:t>
      </w:r>
    </w:p>
    <w:p w:rsidR="00036153" w:rsidRPr="00E627DE" w:rsidRDefault="00036153" w:rsidP="00210926">
      <w:pPr>
        <w:autoSpaceDE w:val="0"/>
        <w:autoSpaceDN w:val="0"/>
        <w:adjustRightInd w:val="0"/>
        <w:jc w:val="center"/>
        <w:rPr>
          <w:bCs/>
          <w:sz w:val="24"/>
          <w:szCs w:val="24"/>
        </w:rPr>
      </w:pPr>
    </w:p>
    <w:p w:rsidR="00C27B79" w:rsidRPr="00E627DE" w:rsidRDefault="00C27B79" w:rsidP="00210926">
      <w:pPr>
        <w:autoSpaceDE w:val="0"/>
        <w:autoSpaceDN w:val="0"/>
        <w:adjustRightInd w:val="0"/>
        <w:jc w:val="center"/>
        <w:rPr>
          <w:sz w:val="24"/>
          <w:szCs w:val="24"/>
        </w:rPr>
      </w:pPr>
      <w:r w:rsidRPr="00E627DE">
        <w:rPr>
          <w:bCs/>
          <w:sz w:val="24"/>
          <w:szCs w:val="24"/>
        </w:rPr>
        <w:t>ПЕРЕЧЕНЬ ЗАКУПАЕМЫХ ТОВАРОВ</w:t>
      </w:r>
    </w:p>
    <w:p w:rsidR="006C5FB9" w:rsidRPr="00E627DE" w:rsidRDefault="006C5FB9" w:rsidP="00210926">
      <w:pPr>
        <w:autoSpaceDE w:val="0"/>
        <w:autoSpaceDN w:val="0"/>
        <w:adjustRightInd w:val="0"/>
        <w:rPr>
          <w:color w:val="000000"/>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955"/>
        <w:gridCol w:w="4107"/>
        <w:gridCol w:w="989"/>
        <w:gridCol w:w="1131"/>
        <w:gridCol w:w="1415"/>
        <w:gridCol w:w="1415"/>
        <w:gridCol w:w="2404"/>
        <w:gridCol w:w="2065"/>
      </w:tblGrid>
      <w:tr w:rsidR="00E07D0D" w:rsidRPr="00E07D0D" w:rsidTr="001326BB">
        <w:trPr>
          <w:jc w:val="center"/>
        </w:trPr>
        <w:tc>
          <w:tcPr>
            <w:tcW w:w="209" w:type="pct"/>
            <w:vAlign w:val="center"/>
          </w:tcPr>
          <w:p w:rsidR="00E07D0D" w:rsidRPr="00E07D0D" w:rsidRDefault="00E07D0D" w:rsidP="001326BB">
            <w:pPr>
              <w:jc w:val="center"/>
              <w:rPr>
                <w:sz w:val="22"/>
                <w:szCs w:val="22"/>
              </w:rPr>
            </w:pPr>
            <w:r w:rsidRPr="00E07D0D">
              <w:rPr>
                <w:sz w:val="22"/>
                <w:szCs w:val="22"/>
              </w:rPr>
              <w:t>№ лота</w:t>
            </w:r>
          </w:p>
        </w:tc>
        <w:tc>
          <w:tcPr>
            <w:tcW w:w="605" w:type="pct"/>
            <w:vAlign w:val="center"/>
          </w:tcPr>
          <w:p w:rsidR="00E07D0D" w:rsidRPr="00E07D0D" w:rsidRDefault="00E07D0D" w:rsidP="001326BB">
            <w:pPr>
              <w:jc w:val="center"/>
              <w:rPr>
                <w:sz w:val="22"/>
                <w:szCs w:val="22"/>
              </w:rPr>
            </w:pPr>
            <w:r w:rsidRPr="00E07D0D">
              <w:rPr>
                <w:sz w:val="22"/>
                <w:szCs w:val="22"/>
              </w:rPr>
              <w:t>Наименование</w:t>
            </w:r>
          </w:p>
        </w:tc>
        <w:tc>
          <w:tcPr>
            <w:tcW w:w="1271" w:type="pct"/>
            <w:vAlign w:val="center"/>
          </w:tcPr>
          <w:p w:rsidR="00E07D0D" w:rsidRPr="00E07D0D" w:rsidRDefault="00E07D0D" w:rsidP="001326BB">
            <w:pPr>
              <w:jc w:val="center"/>
              <w:rPr>
                <w:sz w:val="22"/>
                <w:szCs w:val="22"/>
              </w:rPr>
            </w:pPr>
            <w:r w:rsidRPr="00E07D0D">
              <w:rPr>
                <w:sz w:val="22"/>
                <w:szCs w:val="22"/>
              </w:rPr>
              <w:t>Описание</w:t>
            </w:r>
          </w:p>
        </w:tc>
        <w:tc>
          <w:tcPr>
            <w:tcW w:w="306" w:type="pct"/>
            <w:vAlign w:val="center"/>
          </w:tcPr>
          <w:p w:rsidR="00E07D0D" w:rsidRPr="00E07D0D" w:rsidRDefault="00E07D0D" w:rsidP="001326BB">
            <w:pPr>
              <w:ind w:left="-108"/>
              <w:jc w:val="center"/>
              <w:rPr>
                <w:sz w:val="22"/>
                <w:szCs w:val="22"/>
              </w:rPr>
            </w:pPr>
            <w:r w:rsidRPr="00E07D0D">
              <w:rPr>
                <w:sz w:val="22"/>
                <w:szCs w:val="22"/>
              </w:rPr>
              <w:t>Ед.</w:t>
            </w:r>
          </w:p>
          <w:p w:rsidR="00E07D0D" w:rsidRPr="00E07D0D" w:rsidRDefault="00E07D0D" w:rsidP="001326BB">
            <w:pPr>
              <w:ind w:left="-108"/>
              <w:jc w:val="center"/>
              <w:rPr>
                <w:sz w:val="22"/>
                <w:szCs w:val="22"/>
              </w:rPr>
            </w:pPr>
            <w:r w:rsidRPr="00E07D0D">
              <w:rPr>
                <w:sz w:val="22"/>
                <w:szCs w:val="22"/>
              </w:rPr>
              <w:t>изм.</w:t>
            </w:r>
          </w:p>
        </w:tc>
        <w:tc>
          <w:tcPr>
            <w:tcW w:w="350" w:type="pct"/>
            <w:vAlign w:val="center"/>
          </w:tcPr>
          <w:p w:rsidR="00E07D0D" w:rsidRPr="00E07D0D" w:rsidRDefault="00E07D0D" w:rsidP="001326BB">
            <w:pPr>
              <w:jc w:val="center"/>
              <w:rPr>
                <w:sz w:val="22"/>
                <w:szCs w:val="22"/>
              </w:rPr>
            </w:pPr>
            <w:r w:rsidRPr="00E07D0D">
              <w:rPr>
                <w:sz w:val="22"/>
                <w:szCs w:val="22"/>
              </w:rPr>
              <w:t>Кол-во</w:t>
            </w:r>
          </w:p>
        </w:tc>
        <w:tc>
          <w:tcPr>
            <w:tcW w:w="438" w:type="pct"/>
            <w:vAlign w:val="center"/>
          </w:tcPr>
          <w:p w:rsidR="00E07D0D" w:rsidRPr="00E07D0D" w:rsidRDefault="00E07D0D" w:rsidP="001326BB">
            <w:pPr>
              <w:jc w:val="center"/>
              <w:rPr>
                <w:sz w:val="22"/>
                <w:szCs w:val="22"/>
              </w:rPr>
            </w:pPr>
            <w:r w:rsidRPr="00E07D0D">
              <w:rPr>
                <w:sz w:val="22"/>
                <w:szCs w:val="22"/>
              </w:rPr>
              <w:t>Цена, тенге</w:t>
            </w:r>
          </w:p>
        </w:tc>
        <w:tc>
          <w:tcPr>
            <w:tcW w:w="438" w:type="pct"/>
            <w:vAlign w:val="center"/>
          </w:tcPr>
          <w:p w:rsidR="00E07D0D" w:rsidRPr="00E07D0D" w:rsidRDefault="00E07D0D" w:rsidP="001326BB">
            <w:pPr>
              <w:jc w:val="center"/>
              <w:rPr>
                <w:sz w:val="22"/>
                <w:szCs w:val="22"/>
              </w:rPr>
            </w:pPr>
            <w:r w:rsidRPr="00E07D0D">
              <w:rPr>
                <w:sz w:val="22"/>
                <w:szCs w:val="22"/>
              </w:rPr>
              <w:t>Сумма, тенге</w:t>
            </w:r>
          </w:p>
        </w:tc>
        <w:tc>
          <w:tcPr>
            <w:tcW w:w="744" w:type="pct"/>
            <w:vAlign w:val="center"/>
          </w:tcPr>
          <w:p w:rsidR="00E07D0D" w:rsidRPr="00E07D0D" w:rsidRDefault="00E07D0D" w:rsidP="001326BB">
            <w:pPr>
              <w:jc w:val="center"/>
              <w:rPr>
                <w:sz w:val="22"/>
                <w:szCs w:val="22"/>
              </w:rPr>
            </w:pPr>
            <w:r w:rsidRPr="00E07D0D">
              <w:rPr>
                <w:sz w:val="22"/>
                <w:szCs w:val="22"/>
              </w:rPr>
              <w:t>Срок и условия поставки</w:t>
            </w:r>
          </w:p>
        </w:tc>
        <w:tc>
          <w:tcPr>
            <w:tcW w:w="639" w:type="pct"/>
            <w:vAlign w:val="center"/>
          </w:tcPr>
          <w:p w:rsidR="00E07D0D" w:rsidRPr="00E07D0D" w:rsidRDefault="00E07D0D" w:rsidP="001326BB">
            <w:pPr>
              <w:jc w:val="center"/>
              <w:rPr>
                <w:sz w:val="22"/>
                <w:szCs w:val="22"/>
              </w:rPr>
            </w:pPr>
            <w:r w:rsidRPr="00E07D0D">
              <w:rPr>
                <w:sz w:val="22"/>
                <w:szCs w:val="22"/>
              </w:rPr>
              <w:t>Место поставки</w:t>
            </w:r>
          </w:p>
        </w:tc>
      </w:tr>
      <w:tr w:rsidR="00E07D0D" w:rsidRPr="00E07D0D" w:rsidTr="001326BB">
        <w:trPr>
          <w:jc w:val="center"/>
        </w:trPr>
        <w:tc>
          <w:tcPr>
            <w:tcW w:w="209" w:type="pct"/>
            <w:vAlign w:val="center"/>
          </w:tcPr>
          <w:p w:rsidR="00E07D0D" w:rsidRPr="00E07D0D" w:rsidRDefault="00E07D0D" w:rsidP="001326BB">
            <w:pPr>
              <w:jc w:val="center"/>
              <w:rPr>
                <w:sz w:val="22"/>
                <w:szCs w:val="22"/>
              </w:rPr>
            </w:pPr>
            <w:r w:rsidRPr="00E07D0D">
              <w:rPr>
                <w:sz w:val="22"/>
                <w:szCs w:val="22"/>
              </w:rPr>
              <w:t>1</w:t>
            </w:r>
          </w:p>
        </w:tc>
        <w:tc>
          <w:tcPr>
            <w:tcW w:w="605" w:type="pct"/>
            <w:vAlign w:val="center"/>
          </w:tcPr>
          <w:p w:rsidR="00E07D0D" w:rsidRPr="00E07D0D" w:rsidRDefault="00E07D0D" w:rsidP="001326BB">
            <w:pPr>
              <w:rPr>
                <w:sz w:val="22"/>
                <w:szCs w:val="22"/>
              </w:rPr>
            </w:pPr>
            <w:r w:rsidRPr="00E07D0D">
              <w:rPr>
                <w:sz w:val="22"/>
                <w:szCs w:val="22"/>
              </w:rPr>
              <w:t>Ректальные петли</w:t>
            </w:r>
          </w:p>
        </w:tc>
        <w:tc>
          <w:tcPr>
            <w:tcW w:w="1271" w:type="pct"/>
            <w:vAlign w:val="center"/>
          </w:tcPr>
          <w:p w:rsidR="00E07D0D" w:rsidRPr="00E07D0D" w:rsidRDefault="00E07D0D" w:rsidP="001326BB">
            <w:pPr>
              <w:rPr>
                <w:sz w:val="22"/>
                <w:szCs w:val="22"/>
              </w:rPr>
            </w:pPr>
            <w:r w:rsidRPr="00E07D0D">
              <w:rPr>
                <w:sz w:val="22"/>
                <w:szCs w:val="22"/>
              </w:rPr>
              <w:t>Ректальные петли из нержавейки прямые</w:t>
            </w:r>
          </w:p>
        </w:tc>
        <w:tc>
          <w:tcPr>
            <w:tcW w:w="306" w:type="pct"/>
            <w:vAlign w:val="center"/>
          </w:tcPr>
          <w:p w:rsidR="00E07D0D" w:rsidRPr="00E07D0D" w:rsidRDefault="00E07D0D" w:rsidP="001326BB">
            <w:pPr>
              <w:ind w:left="-108"/>
              <w:jc w:val="center"/>
              <w:rPr>
                <w:sz w:val="22"/>
                <w:szCs w:val="22"/>
              </w:rPr>
            </w:pPr>
            <w:proofErr w:type="spellStart"/>
            <w:proofErr w:type="gramStart"/>
            <w:r w:rsidRPr="00E07D0D">
              <w:rPr>
                <w:sz w:val="22"/>
                <w:szCs w:val="22"/>
              </w:rPr>
              <w:t>шт</w:t>
            </w:r>
            <w:proofErr w:type="spellEnd"/>
            <w:proofErr w:type="gramEnd"/>
          </w:p>
        </w:tc>
        <w:tc>
          <w:tcPr>
            <w:tcW w:w="350" w:type="pct"/>
            <w:vAlign w:val="center"/>
          </w:tcPr>
          <w:p w:rsidR="00E07D0D" w:rsidRPr="00E07D0D" w:rsidRDefault="00E07D0D" w:rsidP="001326BB">
            <w:pPr>
              <w:jc w:val="center"/>
              <w:rPr>
                <w:sz w:val="22"/>
                <w:szCs w:val="22"/>
              </w:rPr>
            </w:pPr>
            <w:r w:rsidRPr="00E07D0D">
              <w:rPr>
                <w:sz w:val="22"/>
                <w:szCs w:val="22"/>
              </w:rPr>
              <w:t>10</w:t>
            </w:r>
          </w:p>
        </w:tc>
        <w:tc>
          <w:tcPr>
            <w:tcW w:w="438" w:type="pct"/>
            <w:vAlign w:val="center"/>
          </w:tcPr>
          <w:p w:rsidR="00E07D0D" w:rsidRPr="00E07D0D" w:rsidRDefault="00E07D0D" w:rsidP="001326BB">
            <w:pPr>
              <w:jc w:val="center"/>
              <w:rPr>
                <w:sz w:val="22"/>
                <w:szCs w:val="22"/>
              </w:rPr>
            </w:pPr>
            <w:r w:rsidRPr="00E07D0D">
              <w:rPr>
                <w:sz w:val="22"/>
                <w:szCs w:val="22"/>
              </w:rPr>
              <w:t>650,00</w:t>
            </w:r>
          </w:p>
        </w:tc>
        <w:tc>
          <w:tcPr>
            <w:tcW w:w="438" w:type="pct"/>
            <w:vAlign w:val="center"/>
          </w:tcPr>
          <w:p w:rsidR="00E07D0D" w:rsidRPr="00E07D0D" w:rsidRDefault="00E07D0D" w:rsidP="001326BB">
            <w:pPr>
              <w:jc w:val="center"/>
              <w:rPr>
                <w:sz w:val="22"/>
                <w:szCs w:val="22"/>
              </w:rPr>
            </w:pPr>
            <w:r w:rsidRPr="00E07D0D">
              <w:rPr>
                <w:sz w:val="22"/>
                <w:szCs w:val="22"/>
              </w:rPr>
              <w:t>6500,00</w:t>
            </w:r>
          </w:p>
        </w:tc>
        <w:tc>
          <w:tcPr>
            <w:tcW w:w="744" w:type="pct"/>
            <w:vAlign w:val="center"/>
          </w:tcPr>
          <w:p w:rsidR="00E07D0D" w:rsidRPr="00E07D0D" w:rsidRDefault="00E07D0D" w:rsidP="001326BB">
            <w:pPr>
              <w:rPr>
                <w:sz w:val="22"/>
                <w:szCs w:val="22"/>
              </w:rPr>
            </w:pPr>
            <w:r w:rsidRPr="00E07D0D">
              <w:rPr>
                <w:sz w:val="22"/>
                <w:szCs w:val="22"/>
              </w:rPr>
              <w:t xml:space="preserve">В течение 15 календарных дней </w:t>
            </w:r>
            <w:proofErr w:type="gramStart"/>
            <w:r w:rsidRPr="00E07D0D">
              <w:rPr>
                <w:sz w:val="22"/>
                <w:szCs w:val="22"/>
              </w:rPr>
              <w:t>с даты заявки</w:t>
            </w:r>
            <w:proofErr w:type="gramEnd"/>
            <w:r w:rsidRPr="00E07D0D">
              <w:rPr>
                <w:sz w:val="22"/>
                <w:szCs w:val="22"/>
              </w:rPr>
              <w:t xml:space="preserve"> заказчика, DDP*</w:t>
            </w:r>
          </w:p>
        </w:tc>
        <w:tc>
          <w:tcPr>
            <w:tcW w:w="639" w:type="pct"/>
            <w:vAlign w:val="center"/>
          </w:tcPr>
          <w:p w:rsidR="00E07D0D" w:rsidRPr="00E07D0D" w:rsidRDefault="00E07D0D" w:rsidP="001326BB">
            <w:pPr>
              <w:rPr>
                <w:sz w:val="22"/>
                <w:szCs w:val="22"/>
              </w:rPr>
            </w:pPr>
            <w:r w:rsidRPr="00E07D0D">
              <w:rPr>
                <w:sz w:val="22"/>
                <w:szCs w:val="22"/>
              </w:rPr>
              <w:t>СКО, Петропавловск, ул. Сатпаева,3 (Аптека)</w:t>
            </w:r>
          </w:p>
        </w:tc>
      </w:tr>
      <w:tr w:rsidR="00E07D0D" w:rsidRPr="00E07D0D" w:rsidTr="001326BB">
        <w:trPr>
          <w:trHeight w:val="403"/>
          <w:jc w:val="center"/>
        </w:trPr>
        <w:tc>
          <w:tcPr>
            <w:tcW w:w="209" w:type="pct"/>
            <w:vAlign w:val="center"/>
          </w:tcPr>
          <w:p w:rsidR="00E07D0D" w:rsidRPr="00E07D0D" w:rsidRDefault="00E07D0D" w:rsidP="001326BB">
            <w:pPr>
              <w:jc w:val="center"/>
              <w:rPr>
                <w:sz w:val="22"/>
                <w:szCs w:val="22"/>
              </w:rPr>
            </w:pPr>
            <w:r w:rsidRPr="00E07D0D">
              <w:rPr>
                <w:sz w:val="22"/>
                <w:szCs w:val="22"/>
              </w:rPr>
              <w:t>2</w:t>
            </w:r>
          </w:p>
        </w:tc>
        <w:tc>
          <w:tcPr>
            <w:tcW w:w="605" w:type="pct"/>
            <w:vAlign w:val="center"/>
          </w:tcPr>
          <w:p w:rsidR="00E07D0D" w:rsidRPr="00E07D0D" w:rsidRDefault="00E07D0D" w:rsidP="001326BB">
            <w:pPr>
              <w:rPr>
                <w:sz w:val="22"/>
                <w:szCs w:val="22"/>
              </w:rPr>
            </w:pPr>
            <w:r w:rsidRPr="00E07D0D">
              <w:rPr>
                <w:sz w:val="22"/>
                <w:szCs w:val="22"/>
              </w:rPr>
              <w:t>Пробирка</w:t>
            </w:r>
          </w:p>
        </w:tc>
        <w:tc>
          <w:tcPr>
            <w:tcW w:w="1271" w:type="pct"/>
            <w:vAlign w:val="center"/>
          </w:tcPr>
          <w:p w:rsidR="00E07D0D" w:rsidRPr="00E07D0D" w:rsidRDefault="00E07D0D" w:rsidP="001326BB">
            <w:pPr>
              <w:rPr>
                <w:sz w:val="22"/>
                <w:szCs w:val="22"/>
              </w:rPr>
            </w:pPr>
            <w:r w:rsidRPr="00E07D0D">
              <w:rPr>
                <w:sz w:val="22"/>
                <w:szCs w:val="22"/>
              </w:rPr>
              <w:t>Пробирка для забора биоматериала с наполнителем (зонд с вискозным наконечником) 12х150</w:t>
            </w:r>
          </w:p>
        </w:tc>
        <w:tc>
          <w:tcPr>
            <w:tcW w:w="306" w:type="pct"/>
            <w:vAlign w:val="center"/>
          </w:tcPr>
          <w:p w:rsidR="00E07D0D" w:rsidRPr="00E07D0D" w:rsidRDefault="00E07D0D" w:rsidP="001326BB">
            <w:pPr>
              <w:jc w:val="center"/>
              <w:rPr>
                <w:sz w:val="22"/>
                <w:szCs w:val="22"/>
              </w:rPr>
            </w:pPr>
            <w:proofErr w:type="spellStart"/>
            <w:proofErr w:type="gramStart"/>
            <w:r w:rsidRPr="00E07D0D">
              <w:rPr>
                <w:sz w:val="22"/>
                <w:szCs w:val="22"/>
              </w:rPr>
              <w:t>шт</w:t>
            </w:r>
            <w:proofErr w:type="spellEnd"/>
            <w:proofErr w:type="gramEnd"/>
          </w:p>
        </w:tc>
        <w:tc>
          <w:tcPr>
            <w:tcW w:w="350" w:type="pct"/>
            <w:vAlign w:val="center"/>
          </w:tcPr>
          <w:p w:rsidR="00E07D0D" w:rsidRPr="00E07D0D" w:rsidRDefault="00E07D0D" w:rsidP="001326BB">
            <w:pPr>
              <w:jc w:val="center"/>
              <w:rPr>
                <w:sz w:val="22"/>
                <w:szCs w:val="22"/>
                <w:lang w:val="kk-KZ"/>
              </w:rPr>
            </w:pPr>
            <w:r w:rsidRPr="00E07D0D">
              <w:rPr>
                <w:sz w:val="22"/>
                <w:szCs w:val="22"/>
                <w:lang w:val="kk-KZ"/>
              </w:rPr>
              <w:t>100</w:t>
            </w:r>
          </w:p>
        </w:tc>
        <w:tc>
          <w:tcPr>
            <w:tcW w:w="438" w:type="pct"/>
            <w:vAlign w:val="center"/>
          </w:tcPr>
          <w:p w:rsidR="00E07D0D" w:rsidRPr="00E07D0D" w:rsidRDefault="00E07D0D" w:rsidP="001326BB">
            <w:pPr>
              <w:jc w:val="center"/>
              <w:rPr>
                <w:sz w:val="22"/>
                <w:szCs w:val="22"/>
              </w:rPr>
            </w:pPr>
            <w:r w:rsidRPr="00E07D0D">
              <w:rPr>
                <w:sz w:val="22"/>
                <w:szCs w:val="22"/>
              </w:rPr>
              <w:t>65,00</w:t>
            </w:r>
          </w:p>
        </w:tc>
        <w:tc>
          <w:tcPr>
            <w:tcW w:w="438" w:type="pct"/>
            <w:vAlign w:val="center"/>
          </w:tcPr>
          <w:p w:rsidR="00E07D0D" w:rsidRPr="00E07D0D" w:rsidRDefault="00E07D0D" w:rsidP="001326BB">
            <w:pPr>
              <w:jc w:val="center"/>
              <w:rPr>
                <w:sz w:val="22"/>
                <w:szCs w:val="22"/>
              </w:rPr>
            </w:pPr>
            <w:r w:rsidRPr="00E07D0D">
              <w:rPr>
                <w:sz w:val="22"/>
                <w:szCs w:val="22"/>
              </w:rPr>
              <w:t>6500,00</w:t>
            </w:r>
          </w:p>
        </w:tc>
        <w:tc>
          <w:tcPr>
            <w:tcW w:w="744" w:type="pct"/>
            <w:vAlign w:val="center"/>
          </w:tcPr>
          <w:p w:rsidR="00E07D0D" w:rsidRPr="00E07D0D" w:rsidRDefault="00E07D0D" w:rsidP="001326BB">
            <w:pPr>
              <w:rPr>
                <w:sz w:val="22"/>
                <w:szCs w:val="22"/>
              </w:rPr>
            </w:pPr>
            <w:r w:rsidRPr="00E07D0D">
              <w:rPr>
                <w:sz w:val="22"/>
                <w:szCs w:val="22"/>
              </w:rPr>
              <w:t xml:space="preserve">В течение 15 календарных дней </w:t>
            </w:r>
            <w:proofErr w:type="gramStart"/>
            <w:r w:rsidRPr="00E07D0D">
              <w:rPr>
                <w:sz w:val="22"/>
                <w:szCs w:val="22"/>
              </w:rPr>
              <w:t>с даты заявки</w:t>
            </w:r>
            <w:proofErr w:type="gramEnd"/>
            <w:r w:rsidRPr="00E07D0D">
              <w:rPr>
                <w:sz w:val="22"/>
                <w:szCs w:val="22"/>
              </w:rPr>
              <w:t xml:space="preserve"> заказчика, DDP*</w:t>
            </w:r>
          </w:p>
        </w:tc>
        <w:tc>
          <w:tcPr>
            <w:tcW w:w="639" w:type="pct"/>
            <w:vAlign w:val="center"/>
          </w:tcPr>
          <w:p w:rsidR="00E07D0D" w:rsidRPr="00E07D0D" w:rsidRDefault="00E07D0D" w:rsidP="001326BB">
            <w:pPr>
              <w:rPr>
                <w:sz w:val="22"/>
                <w:szCs w:val="22"/>
              </w:rPr>
            </w:pPr>
            <w:r w:rsidRPr="00E07D0D">
              <w:rPr>
                <w:sz w:val="22"/>
                <w:szCs w:val="22"/>
              </w:rPr>
              <w:t>СКО, Петропавловск, ул. Сатпаева,3 (Аптека)</w:t>
            </w:r>
          </w:p>
        </w:tc>
      </w:tr>
      <w:tr w:rsidR="00E07D0D" w:rsidRPr="00E07D0D" w:rsidTr="001326BB">
        <w:trPr>
          <w:trHeight w:val="403"/>
          <w:jc w:val="center"/>
        </w:trPr>
        <w:tc>
          <w:tcPr>
            <w:tcW w:w="209" w:type="pct"/>
            <w:vAlign w:val="center"/>
          </w:tcPr>
          <w:p w:rsidR="00E07D0D" w:rsidRPr="00E07D0D" w:rsidRDefault="00E07D0D" w:rsidP="001326BB">
            <w:pPr>
              <w:jc w:val="center"/>
              <w:rPr>
                <w:sz w:val="22"/>
                <w:szCs w:val="22"/>
              </w:rPr>
            </w:pPr>
            <w:r w:rsidRPr="00E07D0D">
              <w:rPr>
                <w:sz w:val="22"/>
                <w:szCs w:val="22"/>
              </w:rPr>
              <w:t>3</w:t>
            </w:r>
          </w:p>
        </w:tc>
        <w:tc>
          <w:tcPr>
            <w:tcW w:w="605" w:type="pct"/>
            <w:vAlign w:val="center"/>
          </w:tcPr>
          <w:p w:rsidR="00E07D0D" w:rsidRPr="00E07D0D" w:rsidRDefault="00E07D0D" w:rsidP="001326BB">
            <w:pPr>
              <w:rPr>
                <w:sz w:val="22"/>
                <w:szCs w:val="22"/>
              </w:rPr>
            </w:pPr>
            <w:r w:rsidRPr="00E07D0D">
              <w:rPr>
                <w:sz w:val="22"/>
                <w:szCs w:val="22"/>
              </w:rPr>
              <w:t>Стакан</w:t>
            </w:r>
          </w:p>
        </w:tc>
        <w:tc>
          <w:tcPr>
            <w:tcW w:w="1271" w:type="pct"/>
            <w:vAlign w:val="center"/>
          </w:tcPr>
          <w:p w:rsidR="00E07D0D" w:rsidRPr="00E07D0D" w:rsidRDefault="00E07D0D" w:rsidP="001326BB">
            <w:pPr>
              <w:rPr>
                <w:sz w:val="22"/>
                <w:szCs w:val="22"/>
              </w:rPr>
            </w:pPr>
            <w:r w:rsidRPr="00E07D0D">
              <w:rPr>
                <w:sz w:val="22"/>
                <w:szCs w:val="22"/>
              </w:rPr>
              <w:t xml:space="preserve">Стакан мерный из термостойкого стекла 1,0л </w:t>
            </w:r>
          </w:p>
        </w:tc>
        <w:tc>
          <w:tcPr>
            <w:tcW w:w="306" w:type="pct"/>
            <w:vAlign w:val="center"/>
          </w:tcPr>
          <w:p w:rsidR="00E07D0D" w:rsidRPr="00E07D0D" w:rsidRDefault="00E07D0D" w:rsidP="001326BB">
            <w:pPr>
              <w:jc w:val="center"/>
              <w:rPr>
                <w:sz w:val="22"/>
                <w:szCs w:val="22"/>
              </w:rPr>
            </w:pPr>
            <w:proofErr w:type="spellStart"/>
            <w:proofErr w:type="gramStart"/>
            <w:r w:rsidRPr="00E07D0D">
              <w:rPr>
                <w:sz w:val="22"/>
                <w:szCs w:val="22"/>
              </w:rPr>
              <w:t>шт</w:t>
            </w:r>
            <w:proofErr w:type="spellEnd"/>
            <w:proofErr w:type="gramEnd"/>
          </w:p>
        </w:tc>
        <w:tc>
          <w:tcPr>
            <w:tcW w:w="350" w:type="pct"/>
            <w:vAlign w:val="center"/>
          </w:tcPr>
          <w:p w:rsidR="00E07D0D" w:rsidRPr="00E07D0D" w:rsidRDefault="00E07D0D" w:rsidP="001326BB">
            <w:pPr>
              <w:jc w:val="center"/>
              <w:rPr>
                <w:sz w:val="22"/>
                <w:szCs w:val="22"/>
                <w:lang w:val="kk-KZ"/>
              </w:rPr>
            </w:pPr>
            <w:r w:rsidRPr="00E07D0D">
              <w:rPr>
                <w:sz w:val="22"/>
                <w:szCs w:val="22"/>
                <w:lang w:val="kk-KZ"/>
              </w:rPr>
              <w:t>1</w:t>
            </w:r>
          </w:p>
        </w:tc>
        <w:tc>
          <w:tcPr>
            <w:tcW w:w="438" w:type="pct"/>
            <w:vAlign w:val="center"/>
          </w:tcPr>
          <w:p w:rsidR="00E07D0D" w:rsidRPr="00E07D0D" w:rsidRDefault="00E07D0D" w:rsidP="001326BB">
            <w:pPr>
              <w:jc w:val="center"/>
              <w:rPr>
                <w:sz w:val="22"/>
                <w:szCs w:val="22"/>
              </w:rPr>
            </w:pPr>
            <w:r w:rsidRPr="00E07D0D">
              <w:rPr>
                <w:sz w:val="22"/>
                <w:szCs w:val="22"/>
              </w:rPr>
              <w:t>3930,00</w:t>
            </w:r>
          </w:p>
        </w:tc>
        <w:tc>
          <w:tcPr>
            <w:tcW w:w="438" w:type="pct"/>
            <w:vAlign w:val="center"/>
          </w:tcPr>
          <w:p w:rsidR="00E07D0D" w:rsidRPr="00E07D0D" w:rsidRDefault="00E07D0D" w:rsidP="001326BB">
            <w:pPr>
              <w:jc w:val="center"/>
              <w:rPr>
                <w:sz w:val="22"/>
                <w:szCs w:val="22"/>
              </w:rPr>
            </w:pPr>
            <w:r w:rsidRPr="00E07D0D">
              <w:rPr>
                <w:sz w:val="22"/>
                <w:szCs w:val="22"/>
              </w:rPr>
              <w:t>3930,00</w:t>
            </w:r>
          </w:p>
        </w:tc>
        <w:tc>
          <w:tcPr>
            <w:tcW w:w="744" w:type="pct"/>
            <w:vAlign w:val="center"/>
          </w:tcPr>
          <w:p w:rsidR="00E07D0D" w:rsidRPr="00E07D0D" w:rsidRDefault="00E07D0D" w:rsidP="001326BB">
            <w:pPr>
              <w:rPr>
                <w:sz w:val="22"/>
                <w:szCs w:val="22"/>
              </w:rPr>
            </w:pPr>
            <w:r w:rsidRPr="00E07D0D">
              <w:rPr>
                <w:sz w:val="22"/>
                <w:szCs w:val="22"/>
              </w:rPr>
              <w:t xml:space="preserve">В течение 15 календарных дней </w:t>
            </w:r>
            <w:proofErr w:type="gramStart"/>
            <w:r w:rsidRPr="00E07D0D">
              <w:rPr>
                <w:sz w:val="22"/>
                <w:szCs w:val="22"/>
              </w:rPr>
              <w:t>с даты заявки</w:t>
            </w:r>
            <w:proofErr w:type="gramEnd"/>
            <w:r w:rsidRPr="00E07D0D">
              <w:rPr>
                <w:sz w:val="22"/>
                <w:szCs w:val="22"/>
              </w:rPr>
              <w:t xml:space="preserve"> заказчика, DDP*</w:t>
            </w:r>
          </w:p>
        </w:tc>
        <w:tc>
          <w:tcPr>
            <w:tcW w:w="639" w:type="pct"/>
            <w:vAlign w:val="center"/>
          </w:tcPr>
          <w:p w:rsidR="00E07D0D" w:rsidRPr="00E07D0D" w:rsidRDefault="00E07D0D" w:rsidP="001326BB">
            <w:pPr>
              <w:rPr>
                <w:sz w:val="22"/>
                <w:szCs w:val="22"/>
              </w:rPr>
            </w:pPr>
            <w:r w:rsidRPr="00E07D0D">
              <w:rPr>
                <w:sz w:val="22"/>
                <w:szCs w:val="22"/>
              </w:rPr>
              <w:t>СКО, Петропавловск, ул. Сатпаева,3 (Аптека)</w:t>
            </w:r>
          </w:p>
        </w:tc>
      </w:tr>
      <w:tr w:rsidR="00E07D0D" w:rsidRPr="00E07D0D" w:rsidTr="001326BB">
        <w:trPr>
          <w:trHeight w:val="403"/>
          <w:jc w:val="center"/>
        </w:trPr>
        <w:tc>
          <w:tcPr>
            <w:tcW w:w="209" w:type="pct"/>
            <w:vAlign w:val="center"/>
          </w:tcPr>
          <w:p w:rsidR="00E07D0D" w:rsidRPr="00E07D0D" w:rsidRDefault="00E07D0D" w:rsidP="001326BB">
            <w:pPr>
              <w:jc w:val="center"/>
              <w:rPr>
                <w:sz w:val="22"/>
                <w:szCs w:val="22"/>
              </w:rPr>
            </w:pPr>
            <w:r w:rsidRPr="00E07D0D">
              <w:rPr>
                <w:sz w:val="22"/>
                <w:szCs w:val="22"/>
              </w:rPr>
              <w:t>4</w:t>
            </w:r>
          </w:p>
        </w:tc>
        <w:tc>
          <w:tcPr>
            <w:tcW w:w="605" w:type="pct"/>
            <w:vAlign w:val="center"/>
          </w:tcPr>
          <w:p w:rsidR="00E07D0D" w:rsidRPr="00E07D0D" w:rsidRDefault="00E07D0D" w:rsidP="001326BB">
            <w:pPr>
              <w:rPr>
                <w:sz w:val="22"/>
                <w:szCs w:val="22"/>
              </w:rPr>
            </w:pPr>
            <w:r w:rsidRPr="00E07D0D">
              <w:rPr>
                <w:sz w:val="22"/>
                <w:szCs w:val="22"/>
              </w:rPr>
              <w:t>Воронка</w:t>
            </w:r>
          </w:p>
        </w:tc>
        <w:tc>
          <w:tcPr>
            <w:tcW w:w="1271" w:type="pct"/>
            <w:vAlign w:val="center"/>
          </w:tcPr>
          <w:p w:rsidR="00E07D0D" w:rsidRPr="00E07D0D" w:rsidRDefault="00E07D0D" w:rsidP="001326BB">
            <w:pPr>
              <w:rPr>
                <w:sz w:val="22"/>
                <w:szCs w:val="22"/>
              </w:rPr>
            </w:pPr>
            <w:r w:rsidRPr="00E07D0D">
              <w:rPr>
                <w:sz w:val="22"/>
                <w:szCs w:val="22"/>
              </w:rPr>
              <w:t>Воронка стеклянная, диаметр 90мм</w:t>
            </w:r>
          </w:p>
        </w:tc>
        <w:tc>
          <w:tcPr>
            <w:tcW w:w="306" w:type="pct"/>
            <w:vAlign w:val="center"/>
          </w:tcPr>
          <w:p w:rsidR="00E07D0D" w:rsidRPr="00E07D0D" w:rsidRDefault="00E07D0D" w:rsidP="001326BB">
            <w:pPr>
              <w:jc w:val="center"/>
              <w:rPr>
                <w:sz w:val="22"/>
                <w:szCs w:val="22"/>
                <w:lang w:val="kk-KZ"/>
              </w:rPr>
            </w:pPr>
            <w:r w:rsidRPr="00E07D0D">
              <w:rPr>
                <w:sz w:val="22"/>
                <w:szCs w:val="22"/>
                <w:lang w:val="kk-KZ"/>
              </w:rPr>
              <w:t>шт</w:t>
            </w:r>
          </w:p>
        </w:tc>
        <w:tc>
          <w:tcPr>
            <w:tcW w:w="350" w:type="pct"/>
            <w:vAlign w:val="center"/>
          </w:tcPr>
          <w:p w:rsidR="00E07D0D" w:rsidRPr="00E07D0D" w:rsidRDefault="00E07D0D" w:rsidP="001326BB">
            <w:pPr>
              <w:jc w:val="center"/>
              <w:rPr>
                <w:sz w:val="22"/>
                <w:szCs w:val="22"/>
                <w:lang w:val="kk-KZ"/>
              </w:rPr>
            </w:pPr>
            <w:r w:rsidRPr="00E07D0D">
              <w:rPr>
                <w:sz w:val="22"/>
                <w:szCs w:val="22"/>
                <w:lang w:val="kk-KZ"/>
              </w:rPr>
              <w:t>1</w:t>
            </w:r>
          </w:p>
        </w:tc>
        <w:tc>
          <w:tcPr>
            <w:tcW w:w="438" w:type="pct"/>
            <w:vAlign w:val="center"/>
          </w:tcPr>
          <w:p w:rsidR="00E07D0D" w:rsidRPr="00E07D0D" w:rsidRDefault="00E07D0D" w:rsidP="001326BB">
            <w:pPr>
              <w:jc w:val="center"/>
              <w:rPr>
                <w:sz w:val="22"/>
                <w:szCs w:val="22"/>
              </w:rPr>
            </w:pPr>
            <w:r w:rsidRPr="00E07D0D">
              <w:rPr>
                <w:sz w:val="22"/>
                <w:szCs w:val="22"/>
              </w:rPr>
              <w:t>3725,00</w:t>
            </w:r>
          </w:p>
        </w:tc>
        <w:tc>
          <w:tcPr>
            <w:tcW w:w="438" w:type="pct"/>
            <w:vAlign w:val="center"/>
          </w:tcPr>
          <w:p w:rsidR="00E07D0D" w:rsidRPr="00E07D0D" w:rsidRDefault="00E07D0D" w:rsidP="001326BB">
            <w:pPr>
              <w:jc w:val="center"/>
              <w:rPr>
                <w:sz w:val="22"/>
                <w:szCs w:val="22"/>
              </w:rPr>
            </w:pPr>
            <w:r w:rsidRPr="00E07D0D">
              <w:rPr>
                <w:sz w:val="22"/>
                <w:szCs w:val="22"/>
              </w:rPr>
              <w:t>3725,00</w:t>
            </w:r>
          </w:p>
        </w:tc>
        <w:tc>
          <w:tcPr>
            <w:tcW w:w="744" w:type="pct"/>
            <w:vAlign w:val="center"/>
          </w:tcPr>
          <w:p w:rsidR="00E07D0D" w:rsidRPr="00E07D0D" w:rsidRDefault="00E07D0D" w:rsidP="001326BB">
            <w:pPr>
              <w:rPr>
                <w:sz w:val="22"/>
                <w:szCs w:val="22"/>
              </w:rPr>
            </w:pPr>
            <w:r w:rsidRPr="00E07D0D">
              <w:rPr>
                <w:sz w:val="22"/>
                <w:szCs w:val="22"/>
              </w:rPr>
              <w:t xml:space="preserve">В течение 15 календарных дней </w:t>
            </w:r>
            <w:proofErr w:type="gramStart"/>
            <w:r w:rsidRPr="00E07D0D">
              <w:rPr>
                <w:sz w:val="22"/>
                <w:szCs w:val="22"/>
              </w:rPr>
              <w:t>с даты заявки</w:t>
            </w:r>
            <w:proofErr w:type="gramEnd"/>
            <w:r w:rsidRPr="00E07D0D">
              <w:rPr>
                <w:sz w:val="22"/>
                <w:szCs w:val="22"/>
              </w:rPr>
              <w:t xml:space="preserve"> заказчика, DDP*</w:t>
            </w:r>
          </w:p>
        </w:tc>
        <w:tc>
          <w:tcPr>
            <w:tcW w:w="639" w:type="pct"/>
            <w:vAlign w:val="center"/>
          </w:tcPr>
          <w:p w:rsidR="00E07D0D" w:rsidRPr="00E07D0D" w:rsidRDefault="00E07D0D" w:rsidP="001326BB">
            <w:pPr>
              <w:rPr>
                <w:sz w:val="22"/>
                <w:szCs w:val="22"/>
              </w:rPr>
            </w:pPr>
            <w:r w:rsidRPr="00E07D0D">
              <w:rPr>
                <w:sz w:val="22"/>
                <w:szCs w:val="22"/>
              </w:rPr>
              <w:t>СКО, Петропавловск, ул. Сатпаева,3 (Аптека)</w:t>
            </w:r>
          </w:p>
        </w:tc>
      </w:tr>
      <w:tr w:rsidR="00E07D0D" w:rsidRPr="00E07D0D" w:rsidTr="001326BB">
        <w:trPr>
          <w:trHeight w:val="403"/>
          <w:jc w:val="center"/>
        </w:trPr>
        <w:tc>
          <w:tcPr>
            <w:tcW w:w="209" w:type="pct"/>
            <w:vAlign w:val="center"/>
          </w:tcPr>
          <w:p w:rsidR="00E07D0D" w:rsidRPr="00E07D0D" w:rsidRDefault="00E07D0D" w:rsidP="001326BB">
            <w:pPr>
              <w:jc w:val="center"/>
              <w:rPr>
                <w:sz w:val="22"/>
                <w:szCs w:val="22"/>
              </w:rPr>
            </w:pPr>
          </w:p>
        </w:tc>
        <w:tc>
          <w:tcPr>
            <w:tcW w:w="605" w:type="pct"/>
            <w:vAlign w:val="center"/>
          </w:tcPr>
          <w:p w:rsidR="00E07D0D" w:rsidRPr="00E07D0D" w:rsidRDefault="00E07D0D" w:rsidP="001326BB">
            <w:pPr>
              <w:jc w:val="center"/>
              <w:rPr>
                <w:sz w:val="22"/>
                <w:szCs w:val="22"/>
              </w:rPr>
            </w:pPr>
            <w:r w:rsidRPr="00E07D0D">
              <w:rPr>
                <w:sz w:val="22"/>
                <w:szCs w:val="22"/>
              </w:rPr>
              <w:t>ИТОГО</w:t>
            </w:r>
          </w:p>
        </w:tc>
        <w:tc>
          <w:tcPr>
            <w:tcW w:w="2803" w:type="pct"/>
            <w:gridSpan w:val="5"/>
            <w:vAlign w:val="center"/>
          </w:tcPr>
          <w:p w:rsidR="00E07D0D" w:rsidRPr="00E07D0D" w:rsidRDefault="00E07D0D" w:rsidP="001326BB">
            <w:pPr>
              <w:jc w:val="right"/>
              <w:rPr>
                <w:sz w:val="22"/>
                <w:szCs w:val="22"/>
              </w:rPr>
            </w:pPr>
            <w:r w:rsidRPr="00E07D0D">
              <w:rPr>
                <w:sz w:val="22"/>
                <w:szCs w:val="22"/>
              </w:rPr>
              <w:t>20 655,00</w:t>
            </w:r>
          </w:p>
        </w:tc>
        <w:tc>
          <w:tcPr>
            <w:tcW w:w="744" w:type="pct"/>
            <w:vAlign w:val="center"/>
          </w:tcPr>
          <w:p w:rsidR="00E07D0D" w:rsidRPr="00E07D0D" w:rsidRDefault="00E07D0D" w:rsidP="001326BB">
            <w:pPr>
              <w:jc w:val="center"/>
              <w:rPr>
                <w:sz w:val="22"/>
                <w:szCs w:val="22"/>
              </w:rPr>
            </w:pPr>
          </w:p>
        </w:tc>
        <w:tc>
          <w:tcPr>
            <w:tcW w:w="639" w:type="pct"/>
            <w:vAlign w:val="center"/>
          </w:tcPr>
          <w:p w:rsidR="00E07D0D" w:rsidRPr="00E07D0D" w:rsidRDefault="00E07D0D" w:rsidP="001326BB">
            <w:pPr>
              <w:jc w:val="center"/>
              <w:rPr>
                <w:sz w:val="22"/>
                <w:szCs w:val="22"/>
              </w:rPr>
            </w:pPr>
          </w:p>
        </w:tc>
      </w:tr>
    </w:tbl>
    <w:p w:rsidR="00242EAD" w:rsidRPr="00E627DE" w:rsidRDefault="00242EAD" w:rsidP="006C478D">
      <w:pPr>
        <w:jc w:val="center"/>
        <w:rPr>
          <w:sz w:val="24"/>
          <w:szCs w:val="24"/>
        </w:rPr>
      </w:pPr>
    </w:p>
    <w:p w:rsidR="004A5372" w:rsidRPr="00E627DE" w:rsidRDefault="006639BF" w:rsidP="00210926">
      <w:pPr>
        <w:autoSpaceDE w:val="0"/>
        <w:autoSpaceDN w:val="0"/>
        <w:adjustRightInd w:val="0"/>
        <w:jc w:val="center"/>
        <w:rPr>
          <w:bCs/>
          <w:color w:val="000000"/>
          <w:sz w:val="24"/>
          <w:szCs w:val="24"/>
        </w:rPr>
      </w:pPr>
      <w:r w:rsidRPr="00E627DE">
        <w:rPr>
          <w:bCs/>
          <w:color w:val="000000"/>
          <w:sz w:val="24"/>
          <w:szCs w:val="24"/>
        </w:rPr>
        <w:t>Сведения о потенциальных поставщиках представивших ценовые предложения</w:t>
      </w:r>
    </w:p>
    <w:p w:rsidR="008C4E41" w:rsidRPr="00E627DE"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E627DE" w:rsidTr="0005065D">
        <w:trPr>
          <w:jc w:val="center"/>
        </w:trPr>
        <w:tc>
          <w:tcPr>
            <w:tcW w:w="167" w:type="pct"/>
            <w:vAlign w:val="center"/>
          </w:tcPr>
          <w:p w:rsidR="00174EF1" w:rsidRPr="00E627DE" w:rsidRDefault="00174EF1" w:rsidP="00210926">
            <w:pPr>
              <w:tabs>
                <w:tab w:val="left" w:pos="709"/>
                <w:tab w:val="left" w:pos="3119"/>
              </w:tabs>
              <w:autoSpaceDE w:val="0"/>
              <w:autoSpaceDN w:val="0"/>
              <w:adjustRightInd w:val="0"/>
              <w:jc w:val="center"/>
              <w:rPr>
                <w:color w:val="000000"/>
                <w:sz w:val="24"/>
                <w:szCs w:val="24"/>
              </w:rPr>
            </w:pPr>
            <w:r w:rsidRPr="00E627DE">
              <w:rPr>
                <w:color w:val="000000"/>
                <w:sz w:val="24"/>
                <w:szCs w:val="24"/>
              </w:rPr>
              <w:t>№</w:t>
            </w:r>
          </w:p>
        </w:tc>
        <w:tc>
          <w:tcPr>
            <w:tcW w:w="1552" w:type="pct"/>
            <w:vAlign w:val="center"/>
          </w:tcPr>
          <w:p w:rsidR="00174EF1" w:rsidRPr="00E627DE" w:rsidRDefault="00174EF1" w:rsidP="00210926">
            <w:pPr>
              <w:tabs>
                <w:tab w:val="left" w:pos="709"/>
                <w:tab w:val="left" w:pos="3119"/>
              </w:tabs>
              <w:autoSpaceDE w:val="0"/>
              <w:autoSpaceDN w:val="0"/>
              <w:adjustRightInd w:val="0"/>
              <w:ind w:left="108" w:right="108"/>
              <w:jc w:val="center"/>
              <w:rPr>
                <w:bCs/>
                <w:sz w:val="24"/>
                <w:szCs w:val="24"/>
              </w:rPr>
            </w:pPr>
            <w:r w:rsidRPr="00E627DE">
              <w:rPr>
                <w:bCs/>
                <w:sz w:val="24"/>
                <w:szCs w:val="24"/>
              </w:rPr>
              <w:t>Наименование потенциального поставщика</w:t>
            </w:r>
          </w:p>
        </w:tc>
        <w:tc>
          <w:tcPr>
            <w:tcW w:w="718"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БИН</w:t>
            </w:r>
            <w:r w:rsidR="0080338A" w:rsidRPr="00E627DE">
              <w:rPr>
                <w:bCs/>
                <w:sz w:val="24"/>
                <w:szCs w:val="24"/>
              </w:rPr>
              <w:t>/ИИН</w:t>
            </w:r>
          </w:p>
        </w:tc>
        <w:tc>
          <w:tcPr>
            <w:tcW w:w="170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Почтовый адрес потенциального поставщика</w:t>
            </w:r>
          </w:p>
        </w:tc>
        <w:tc>
          <w:tcPr>
            <w:tcW w:w="85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Время предоставления</w:t>
            </w:r>
          </w:p>
          <w:p w:rsidR="00174EF1" w:rsidRPr="00E627DE" w:rsidRDefault="00174EF1" w:rsidP="00210926">
            <w:pPr>
              <w:autoSpaceDE w:val="0"/>
              <w:autoSpaceDN w:val="0"/>
              <w:adjustRightInd w:val="0"/>
              <w:jc w:val="center"/>
              <w:rPr>
                <w:bCs/>
                <w:sz w:val="24"/>
                <w:szCs w:val="24"/>
              </w:rPr>
            </w:pPr>
            <w:r w:rsidRPr="00E627DE">
              <w:rPr>
                <w:bCs/>
                <w:sz w:val="24"/>
                <w:szCs w:val="24"/>
              </w:rPr>
              <w:t>ценового предложения</w:t>
            </w:r>
          </w:p>
        </w:tc>
      </w:tr>
      <w:tr w:rsidR="00E11F97" w:rsidRPr="00E627DE" w:rsidTr="0005065D">
        <w:trPr>
          <w:jc w:val="center"/>
        </w:trPr>
        <w:tc>
          <w:tcPr>
            <w:tcW w:w="167" w:type="pct"/>
            <w:vAlign w:val="center"/>
          </w:tcPr>
          <w:p w:rsidR="00E11F97" w:rsidRPr="00E627DE" w:rsidRDefault="00B2654F" w:rsidP="00210926">
            <w:pPr>
              <w:jc w:val="center"/>
              <w:rPr>
                <w:sz w:val="24"/>
                <w:szCs w:val="24"/>
              </w:rPr>
            </w:pPr>
            <w:r w:rsidRPr="00E627DE">
              <w:rPr>
                <w:sz w:val="24"/>
                <w:szCs w:val="24"/>
              </w:rPr>
              <w:t>1</w:t>
            </w:r>
          </w:p>
        </w:tc>
        <w:tc>
          <w:tcPr>
            <w:tcW w:w="1552" w:type="pct"/>
            <w:vAlign w:val="center"/>
          </w:tcPr>
          <w:p w:rsidR="00E11F97" w:rsidRPr="00E627DE" w:rsidRDefault="00430BE7" w:rsidP="00430BE7">
            <w:pPr>
              <w:jc w:val="center"/>
              <w:rPr>
                <w:sz w:val="24"/>
                <w:szCs w:val="24"/>
              </w:rPr>
            </w:pPr>
            <w:r>
              <w:rPr>
                <w:sz w:val="24"/>
                <w:szCs w:val="24"/>
              </w:rPr>
              <w:t>-----------</w:t>
            </w:r>
          </w:p>
        </w:tc>
        <w:tc>
          <w:tcPr>
            <w:tcW w:w="718" w:type="pct"/>
            <w:vAlign w:val="center"/>
          </w:tcPr>
          <w:p w:rsidR="00E11F97" w:rsidRPr="00E627DE" w:rsidRDefault="00430BE7" w:rsidP="00E112E0">
            <w:pPr>
              <w:autoSpaceDE w:val="0"/>
              <w:autoSpaceDN w:val="0"/>
              <w:adjustRightInd w:val="0"/>
              <w:jc w:val="center"/>
              <w:rPr>
                <w:sz w:val="24"/>
                <w:szCs w:val="24"/>
              </w:rPr>
            </w:pPr>
            <w:r>
              <w:rPr>
                <w:sz w:val="24"/>
                <w:szCs w:val="24"/>
              </w:rPr>
              <w:t>-------</w:t>
            </w:r>
          </w:p>
        </w:tc>
        <w:tc>
          <w:tcPr>
            <w:tcW w:w="1706" w:type="pct"/>
            <w:vAlign w:val="center"/>
          </w:tcPr>
          <w:p w:rsidR="00E11F97" w:rsidRPr="00430BE7" w:rsidRDefault="00430BE7" w:rsidP="009804C1">
            <w:pPr>
              <w:autoSpaceDE w:val="0"/>
              <w:autoSpaceDN w:val="0"/>
              <w:adjustRightInd w:val="0"/>
              <w:jc w:val="center"/>
              <w:rPr>
                <w:sz w:val="24"/>
                <w:szCs w:val="24"/>
              </w:rPr>
            </w:pPr>
            <w:r w:rsidRPr="00430BE7">
              <w:rPr>
                <w:sz w:val="24"/>
                <w:szCs w:val="24"/>
              </w:rPr>
              <w:t>-----------</w:t>
            </w:r>
          </w:p>
        </w:tc>
        <w:tc>
          <w:tcPr>
            <w:tcW w:w="856" w:type="pct"/>
            <w:vAlign w:val="center"/>
          </w:tcPr>
          <w:p w:rsidR="00E11F97" w:rsidRPr="00430BE7" w:rsidRDefault="00430BE7" w:rsidP="0063767D">
            <w:pPr>
              <w:autoSpaceDE w:val="0"/>
              <w:autoSpaceDN w:val="0"/>
              <w:adjustRightInd w:val="0"/>
              <w:jc w:val="center"/>
              <w:rPr>
                <w:bCs/>
                <w:sz w:val="24"/>
                <w:szCs w:val="24"/>
              </w:rPr>
            </w:pPr>
            <w:r>
              <w:rPr>
                <w:bCs/>
                <w:sz w:val="24"/>
                <w:szCs w:val="24"/>
              </w:rPr>
              <w:t>------------</w:t>
            </w:r>
          </w:p>
        </w:tc>
      </w:tr>
    </w:tbl>
    <w:p w:rsidR="00B26EA8" w:rsidRPr="00E627DE" w:rsidRDefault="00B26EA8" w:rsidP="00210926">
      <w:pPr>
        <w:autoSpaceDE w:val="0"/>
        <w:autoSpaceDN w:val="0"/>
        <w:adjustRightInd w:val="0"/>
        <w:jc w:val="center"/>
        <w:rPr>
          <w:bCs/>
          <w:color w:val="000000"/>
          <w:sz w:val="24"/>
          <w:szCs w:val="24"/>
        </w:rPr>
      </w:pPr>
    </w:p>
    <w:p w:rsidR="008172B7" w:rsidRDefault="008172B7" w:rsidP="00210926">
      <w:pPr>
        <w:autoSpaceDE w:val="0"/>
        <w:autoSpaceDN w:val="0"/>
        <w:adjustRightInd w:val="0"/>
        <w:jc w:val="center"/>
        <w:rPr>
          <w:bCs/>
          <w:color w:val="000000"/>
          <w:sz w:val="24"/>
          <w:szCs w:val="24"/>
        </w:rPr>
      </w:pPr>
    </w:p>
    <w:p w:rsidR="005B69FE" w:rsidRDefault="005B69FE" w:rsidP="00210926">
      <w:pPr>
        <w:autoSpaceDE w:val="0"/>
        <w:autoSpaceDN w:val="0"/>
        <w:adjustRightInd w:val="0"/>
        <w:jc w:val="center"/>
        <w:rPr>
          <w:bCs/>
          <w:color w:val="000000"/>
          <w:sz w:val="24"/>
          <w:szCs w:val="24"/>
        </w:rPr>
      </w:pPr>
    </w:p>
    <w:p w:rsidR="00065082" w:rsidRDefault="00065082" w:rsidP="00210926">
      <w:pPr>
        <w:autoSpaceDE w:val="0"/>
        <w:autoSpaceDN w:val="0"/>
        <w:adjustRightInd w:val="0"/>
        <w:jc w:val="center"/>
        <w:rPr>
          <w:bCs/>
          <w:color w:val="000000"/>
          <w:sz w:val="24"/>
          <w:szCs w:val="24"/>
        </w:rPr>
      </w:pPr>
    </w:p>
    <w:p w:rsidR="005B69FE" w:rsidRDefault="005B69FE" w:rsidP="00210926">
      <w:pPr>
        <w:autoSpaceDE w:val="0"/>
        <w:autoSpaceDN w:val="0"/>
        <w:adjustRightInd w:val="0"/>
        <w:jc w:val="center"/>
        <w:rPr>
          <w:bCs/>
          <w:color w:val="000000"/>
          <w:sz w:val="24"/>
          <w:szCs w:val="24"/>
        </w:rPr>
      </w:pPr>
    </w:p>
    <w:p w:rsidR="00065082" w:rsidRPr="00E627DE" w:rsidRDefault="00065082" w:rsidP="00210926">
      <w:pPr>
        <w:autoSpaceDE w:val="0"/>
        <w:autoSpaceDN w:val="0"/>
        <w:adjustRightInd w:val="0"/>
        <w:jc w:val="center"/>
        <w:rPr>
          <w:bCs/>
          <w:color w:val="000000"/>
          <w:sz w:val="24"/>
          <w:szCs w:val="24"/>
        </w:rPr>
      </w:pPr>
    </w:p>
    <w:p w:rsidR="007C5481" w:rsidRPr="00E627DE" w:rsidRDefault="007C5481" w:rsidP="00210926">
      <w:pPr>
        <w:autoSpaceDE w:val="0"/>
        <w:autoSpaceDN w:val="0"/>
        <w:adjustRightInd w:val="0"/>
        <w:jc w:val="center"/>
        <w:rPr>
          <w:bCs/>
          <w:color w:val="000000"/>
          <w:sz w:val="24"/>
          <w:szCs w:val="24"/>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2"/>
        <w:gridCol w:w="8167"/>
        <w:gridCol w:w="1276"/>
        <w:gridCol w:w="1984"/>
        <w:gridCol w:w="3109"/>
      </w:tblGrid>
      <w:tr w:rsidR="00FC390C" w:rsidRPr="00E627DE" w:rsidTr="00E07D0D">
        <w:trPr>
          <w:trHeight w:val="155"/>
          <w:tblHeader/>
          <w:jc w:val="center"/>
        </w:trPr>
        <w:tc>
          <w:tcPr>
            <w:tcW w:w="385" w:type="pct"/>
            <w:vMerge w:val="restart"/>
            <w:vAlign w:val="center"/>
          </w:tcPr>
          <w:p w:rsidR="003E224D" w:rsidRPr="00E627DE" w:rsidRDefault="003E224D" w:rsidP="009206CC">
            <w:pPr>
              <w:jc w:val="center"/>
              <w:rPr>
                <w:sz w:val="24"/>
                <w:szCs w:val="24"/>
              </w:rPr>
            </w:pPr>
            <w:r w:rsidRPr="00E627DE">
              <w:rPr>
                <w:sz w:val="24"/>
                <w:szCs w:val="24"/>
              </w:rPr>
              <w:t>№ п/п</w:t>
            </w:r>
          </w:p>
        </w:tc>
        <w:tc>
          <w:tcPr>
            <w:tcW w:w="2593" w:type="pct"/>
            <w:vMerge w:val="restart"/>
            <w:vAlign w:val="center"/>
          </w:tcPr>
          <w:p w:rsidR="003E224D" w:rsidRPr="00E627DE" w:rsidRDefault="003E224D" w:rsidP="009206CC">
            <w:pPr>
              <w:jc w:val="center"/>
              <w:rPr>
                <w:sz w:val="24"/>
                <w:szCs w:val="24"/>
              </w:rPr>
            </w:pPr>
            <w:r w:rsidRPr="00E627DE">
              <w:rPr>
                <w:sz w:val="24"/>
                <w:szCs w:val="24"/>
              </w:rPr>
              <w:t>Наименование</w:t>
            </w:r>
          </w:p>
        </w:tc>
        <w:tc>
          <w:tcPr>
            <w:tcW w:w="405" w:type="pct"/>
            <w:vMerge w:val="restart"/>
            <w:vAlign w:val="center"/>
          </w:tcPr>
          <w:p w:rsidR="003E224D" w:rsidRPr="00E627DE" w:rsidRDefault="003E224D" w:rsidP="009206CC">
            <w:pPr>
              <w:jc w:val="center"/>
              <w:rPr>
                <w:sz w:val="24"/>
                <w:szCs w:val="24"/>
              </w:rPr>
            </w:pPr>
            <w:r w:rsidRPr="00E627DE">
              <w:rPr>
                <w:sz w:val="24"/>
                <w:szCs w:val="24"/>
              </w:rPr>
              <w:t>Ед.</w:t>
            </w:r>
          </w:p>
          <w:p w:rsidR="003E224D" w:rsidRPr="00E627DE" w:rsidRDefault="003E224D" w:rsidP="009206CC">
            <w:pPr>
              <w:jc w:val="center"/>
              <w:rPr>
                <w:sz w:val="24"/>
                <w:szCs w:val="24"/>
              </w:rPr>
            </w:pPr>
            <w:proofErr w:type="spellStart"/>
            <w:r w:rsidRPr="00E627DE">
              <w:rPr>
                <w:sz w:val="24"/>
                <w:szCs w:val="24"/>
              </w:rPr>
              <w:t>изм</w:t>
            </w:r>
            <w:proofErr w:type="spellEnd"/>
          </w:p>
        </w:tc>
        <w:tc>
          <w:tcPr>
            <w:tcW w:w="630" w:type="pct"/>
            <w:vMerge w:val="restart"/>
            <w:vAlign w:val="center"/>
          </w:tcPr>
          <w:p w:rsidR="003E224D" w:rsidRPr="00E627DE" w:rsidRDefault="003E224D" w:rsidP="009206CC">
            <w:pPr>
              <w:jc w:val="center"/>
              <w:rPr>
                <w:sz w:val="24"/>
                <w:szCs w:val="24"/>
              </w:rPr>
            </w:pPr>
            <w:r w:rsidRPr="00E627DE">
              <w:rPr>
                <w:sz w:val="24"/>
                <w:szCs w:val="24"/>
              </w:rPr>
              <w:t>Цена</w:t>
            </w:r>
          </w:p>
        </w:tc>
        <w:tc>
          <w:tcPr>
            <w:tcW w:w="987" w:type="pct"/>
          </w:tcPr>
          <w:p w:rsidR="003E224D" w:rsidRPr="00E627DE" w:rsidRDefault="003E224D" w:rsidP="00FC390C">
            <w:pPr>
              <w:jc w:val="center"/>
              <w:rPr>
                <w:sz w:val="24"/>
                <w:szCs w:val="24"/>
              </w:rPr>
            </w:pPr>
            <w:r w:rsidRPr="00E627DE">
              <w:rPr>
                <w:sz w:val="24"/>
                <w:szCs w:val="24"/>
              </w:rPr>
              <w:t>Ценовые предложения потенциальных поставщиков</w:t>
            </w:r>
          </w:p>
        </w:tc>
      </w:tr>
      <w:tr w:rsidR="00FC390C" w:rsidRPr="00E627DE" w:rsidTr="00E07D0D">
        <w:trPr>
          <w:cantSplit/>
          <w:trHeight w:val="234"/>
          <w:tblHeader/>
          <w:jc w:val="center"/>
        </w:trPr>
        <w:tc>
          <w:tcPr>
            <w:tcW w:w="385" w:type="pct"/>
            <w:vMerge/>
            <w:vAlign w:val="center"/>
          </w:tcPr>
          <w:p w:rsidR="003E224D" w:rsidRPr="00E627DE" w:rsidRDefault="003E224D" w:rsidP="009E6C74">
            <w:pPr>
              <w:jc w:val="center"/>
              <w:rPr>
                <w:sz w:val="24"/>
                <w:szCs w:val="24"/>
              </w:rPr>
            </w:pPr>
          </w:p>
        </w:tc>
        <w:tc>
          <w:tcPr>
            <w:tcW w:w="2593" w:type="pct"/>
            <w:vMerge/>
            <w:vAlign w:val="center"/>
          </w:tcPr>
          <w:p w:rsidR="003E224D" w:rsidRPr="00E627DE" w:rsidRDefault="003E224D" w:rsidP="009E6C74">
            <w:pPr>
              <w:jc w:val="center"/>
              <w:rPr>
                <w:sz w:val="24"/>
                <w:szCs w:val="24"/>
              </w:rPr>
            </w:pPr>
          </w:p>
        </w:tc>
        <w:tc>
          <w:tcPr>
            <w:tcW w:w="405" w:type="pct"/>
            <w:vMerge/>
            <w:vAlign w:val="center"/>
          </w:tcPr>
          <w:p w:rsidR="003E224D" w:rsidRPr="00E627DE" w:rsidRDefault="003E224D" w:rsidP="009E6C74">
            <w:pPr>
              <w:jc w:val="center"/>
              <w:rPr>
                <w:sz w:val="24"/>
                <w:szCs w:val="24"/>
              </w:rPr>
            </w:pPr>
          </w:p>
        </w:tc>
        <w:tc>
          <w:tcPr>
            <w:tcW w:w="630" w:type="pct"/>
            <w:vMerge/>
            <w:vAlign w:val="center"/>
          </w:tcPr>
          <w:p w:rsidR="003E224D" w:rsidRPr="00E627DE" w:rsidRDefault="003E224D" w:rsidP="009E6C74">
            <w:pPr>
              <w:jc w:val="center"/>
              <w:rPr>
                <w:sz w:val="24"/>
                <w:szCs w:val="24"/>
              </w:rPr>
            </w:pPr>
          </w:p>
        </w:tc>
        <w:tc>
          <w:tcPr>
            <w:tcW w:w="987" w:type="pct"/>
            <w:vAlign w:val="center"/>
          </w:tcPr>
          <w:p w:rsidR="003E224D" w:rsidRPr="004B4130" w:rsidRDefault="003E224D" w:rsidP="009E6C74">
            <w:pPr>
              <w:jc w:val="center"/>
              <w:rPr>
                <w:color w:val="FF0000"/>
                <w:sz w:val="24"/>
                <w:szCs w:val="24"/>
              </w:rPr>
            </w:pPr>
          </w:p>
        </w:tc>
      </w:tr>
      <w:tr w:rsidR="00E07D0D" w:rsidRPr="00E627DE" w:rsidTr="00E07D0D">
        <w:trPr>
          <w:trHeight w:val="310"/>
          <w:jc w:val="center"/>
        </w:trPr>
        <w:tc>
          <w:tcPr>
            <w:tcW w:w="385" w:type="pct"/>
            <w:vAlign w:val="center"/>
          </w:tcPr>
          <w:p w:rsidR="00E07D0D" w:rsidRPr="00065082" w:rsidRDefault="00E07D0D" w:rsidP="00B81FDC">
            <w:pPr>
              <w:jc w:val="center"/>
              <w:rPr>
                <w:sz w:val="22"/>
                <w:szCs w:val="22"/>
              </w:rPr>
            </w:pPr>
            <w:r w:rsidRPr="00065082">
              <w:rPr>
                <w:sz w:val="22"/>
                <w:szCs w:val="22"/>
              </w:rPr>
              <w:t>1</w:t>
            </w:r>
          </w:p>
        </w:tc>
        <w:tc>
          <w:tcPr>
            <w:tcW w:w="2593" w:type="pct"/>
            <w:vAlign w:val="center"/>
          </w:tcPr>
          <w:p w:rsidR="00E07D0D" w:rsidRPr="00E07D0D" w:rsidRDefault="00E07D0D" w:rsidP="001326BB">
            <w:pPr>
              <w:rPr>
                <w:sz w:val="22"/>
                <w:szCs w:val="22"/>
              </w:rPr>
            </w:pPr>
            <w:r w:rsidRPr="00E07D0D">
              <w:rPr>
                <w:sz w:val="22"/>
                <w:szCs w:val="22"/>
              </w:rPr>
              <w:t>Ректальные петли</w:t>
            </w:r>
          </w:p>
        </w:tc>
        <w:tc>
          <w:tcPr>
            <w:tcW w:w="405" w:type="pct"/>
            <w:vAlign w:val="center"/>
          </w:tcPr>
          <w:p w:rsidR="00E07D0D" w:rsidRPr="00E07D0D" w:rsidRDefault="00E07D0D" w:rsidP="001326BB">
            <w:pPr>
              <w:ind w:left="-108"/>
              <w:jc w:val="center"/>
              <w:rPr>
                <w:sz w:val="22"/>
                <w:szCs w:val="22"/>
              </w:rPr>
            </w:pPr>
            <w:proofErr w:type="spellStart"/>
            <w:proofErr w:type="gramStart"/>
            <w:r w:rsidRPr="00E07D0D">
              <w:rPr>
                <w:sz w:val="22"/>
                <w:szCs w:val="22"/>
              </w:rPr>
              <w:t>шт</w:t>
            </w:r>
            <w:proofErr w:type="spellEnd"/>
            <w:proofErr w:type="gramEnd"/>
          </w:p>
        </w:tc>
        <w:tc>
          <w:tcPr>
            <w:tcW w:w="630" w:type="pct"/>
            <w:vAlign w:val="center"/>
          </w:tcPr>
          <w:p w:rsidR="00E07D0D" w:rsidRPr="00E07D0D" w:rsidRDefault="00E07D0D" w:rsidP="001326BB">
            <w:pPr>
              <w:jc w:val="center"/>
              <w:rPr>
                <w:sz w:val="22"/>
                <w:szCs w:val="22"/>
              </w:rPr>
            </w:pPr>
            <w:r w:rsidRPr="00E07D0D">
              <w:rPr>
                <w:sz w:val="22"/>
                <w:szCs w:val="22"/>
              </w:rPr>
              <w:t>650,00</w:t>
            </w:r>
          </w:p>
        </w:tc>
        <w:tc>
          <w:tcPr>
            <w:tcW w:w="987" w:type="pct"/>
          </w:tcPr>
          <w:p w:rsidR="00E07D0D" w:rsidRPr="00065082" w:rsidRDefault="00E07D0D" w:rsidP="00430BE7">
            <w:pPr>
              <w:jc w:val="center"/>
              <w:rPr>
                <w:sz w:val="22"/>
                <w:szCs w:val="22"/>
                <w:lang w:val="kk-KZ"/>
              </w:rPr>
            </w:pPr>
            <w:r w:rsidRPr="00065082">
              <w:rPr>
                <w:sz w:val="22"/>
                <w:szCs w:val="22"/>
                <w:lang w:val="kk-KZ"/>
              </w:rPr>
              <w:t>-----------</w:t>
            </w:r>
          </w:p>
        </w:tc>
      </w:tr>
      <w:tr w:rsidR="00E07D0D" w:rsidRPr="00E627DE" w:rsidTr="00E07D0D">
        <w:trPr>
          <w:trHeight w:val="310"/>
          <w:jc w:val="center"/>
        </w:trPr>
        <w:tc>
          <w:tcPr>
            <w:tcW w:w="385" w:type="pct"/>
            <w:vAlign w:val="center"/>
          </w:tcPr>
          <w:p w:rsidR="00E07D0D" w:rsidRPr="00065082" w:rsidRDefault="00E07D0D" w:rsidP="00B81FDC">
            <w:pPr>
              <w:jc w:val="center"/>
              <w:rPr>
                <w:sz w:val="22"/>
                <w:szCs w:val="22"/>
              </w:rPr>
            </w:pPr>
            <w:r w:rsidRPr="00065082">
              <w:rPr>
                <w:sz w:val="22"/>
                <w:szCs w:val="22"/>
              </w:rPr>
              <w:t>2</w:t>
            </w:r>
          </w:p>
        </w:tc>
        <w:tc>
          <w:tcPr>
            <w:tcW w:w="2593" w:type="pct"/>
            <w:vAlign w:val="center"/>
          </w:tcPr>
          <w:p w:rsidR="00E07D0D" w:rsidRPr="00E07D0D" w:rsidRDefault="00E07D0D" w:rsidP="001326BB">
            <w:pPr>
              <w:rPr>
                <w:sz w:val="22"/>
                <w:szCs w:val="22"/>
              </w:rPr>
            </w:pPr>
            <w:r w:rsidRPr="00E07D0D">
              <w:rPr>
                <w:sz w:val="22"/>
                <w:szCs w:val="22"/>
              </w:rPr>
              <w:t>Пробирка</w:t>
            </w:r>
          </w:p>
        </w:tc>
        <w:tc>
          <w:tcPr>
            <w:tcW w:w="405" w:type="pct"/>
            <w:vAlign w:val="center"/>
          </w:tcPr>
          <w:p w:rsidR="00E07D0D" w:rsidRPr="00E07D0D" w:rsidRDefault="00E07D0D" w:rsidP="001326BB">
            <w:pPr>
              <w:jc w:val="center"/>
              <w:rPr>
                <w:sz w:val="22"/>
                <w:szCs w:val="22"/>
              </w:rPr>
            </w:pPr>
            <w:proofErr w:type="spellStart"/>
            <w:proofErr w:type="gramStart"/>
            <w:r w:rsidRPr="00E07D0D">
              <w:rPr>
                <w:sz w:val="22"/>
                <w:szCs w:val="22"/>
              </w:rPr>
              <w:t>шт</w:t>
            </w:r>
            <w:proofErr w:type="spellEnd"/>
            <w:proofErr w:type="gramEnd"/>
          </w:p>
        </w:tc>
        <w:tc>
          <w:tcPr>
            <w:tcW w:w="630" w:type="pct"/>
            <w:vAlign w:val="center"/>
          </w:tcPr>
          <w:p w:rsidR="00E07D0D" w:rsidRPr="00E07D0D" w:rsidRDefault="00E07D0D" w:rsidP="001326BB">
            <w:pPr>
              <w:jc w:val="center"/>
              <w:rPr>
                <w:sz w:val="22"/>
                <w:szCs w:val="22"/>
              </w:rPr>
            </w:pPr>
            <w:r w:rsidRPr="00E07D0D">
              <w:rPr>
                <w:sz w:val="22"/>
                <w:szCs w:val="22"/>
              </w:rPr>
              <w:t>65,00</w:t>
            </w:r>
          </w:p>
        </w:tc>
        <w:tc>
          <w:tcPr>
            <w:tcW w:w="987" w:type="pct"/>
          </w:tcPr>
          <w:p w:rsidR="00E07D0D" w:rsidRPr="00065082" w:rsidRDefault="00E07D0D" w:rsidP="00B81FDC">
            <w:pPr>
              <w:jc w:val="center"/>
              <w:rPr>
                <w:sz w:val="22"/>
                <w:szCs w:val="22"/>
                <w:lang w:val="kk-KZ"/>
              </w:rPr>
            </w:pPr>
            <w:r w:rsidRPr="00065082">
              <w:rPr>
                <w:sz w:val="22"/>
                <w:szCs w:val="22"/>
                <w:lang w:val="kk-KZ"/>
              </w:rPr>
              <w:t>-----------</w:t>
            </w:r>
          </w:p>
        </w:tc>
      </w:tr>
      <w:tr w:rsidR="00E07D0D" w:rsidRPr="00E627DE" w:rsidTr="00E07D0D">
        <w:trPr>
          <w:trHeight w:val="310"/>
          <w:jc w:val="center"/>
        </w:trPr>
        <w:tc>
          <w:tcPr>
            <w:tcW w:w="385" w:type="pct"/>
            <w:vAlign w:val="center"/>
          </w:tcPr>
          <w:p w:rsidR="00E07D0D" w:rsidRPr="00065082" w:rsidRDefault="00E07D0D" w:rsidP="00430BE7">
            <w:pPr>
              <w:jc w:val="center"/>
              <w:rPr>
                <w:sz w:val="22"/>
                <w:szCs w:val="22"/>
              </w:rPr>
            </w:pPr>
            <w:r w:rsidRPr="00065082">
              <w:rPr>
                <w:sz w:val="22"/>
                <w:szCs w:val="22"/>
              </w:rPr>
              <w:t>3</w:t>
            </w:r>
          </w:p>
        </w:tc>
        <w:tc>
          <w:tcPr>
            <w:tcW w:w="2593" w:type="pct"/>
            <w:vAlign w:val="center"/>
          </w:tcPr>
          <w:p w:rsidR="00E07D0D" w:rsidRPr="00E07D0D" w:rsidRDefault="00E07D0D" w:rsidP="001326BB">
            <w:pPr>
              <w:rPr>
                <w:sz w:val="22"/>
                <w:szCs w:val="22"/>
              </w:rPr>
            </w:pPr>
            <w:r w:rsidRPr="00E07D0D">
              <w:rPr>
                <w:sz w:val="22"/>
                <w:szCs w:val="22"/>
              </w:rPr>
              <w:t>Стакан</w:t>
            </w:r>
          </w:p>
        </w:tc>
        <w:tc>
          <w:tcPr>
            <w:tcW w:w="405" w:type="pct"/>
            <w:vAlign w:val="center"/>
          </w:tcPr>
          <w:p w:rsidR="00E07D0D" w:rsidRPr="00E07D0D" w:rsidRDefault="00E07D0D" w:rsidP="001326BB">
            <w:pPr>
              <w:jc w:val="center"/>
              <w:rPr>
                <w:sz w:val="22"/>
                <w:szCs w:val="22"/>
              </w:rPr>
            </w:pPr>
            <w:proofErr w:type="spellStart"/>
            <w:proofErr w:type="gramStart"/>
            <w:r w:rsidRPr="00E07D0D">
              <w:rPr>
                <w:sz w:val="22"/>
                <w:szCs w:val="22"/>
              </w:rPr>
              <w:t>шт</w:t>
            </w:r>
            <w:proofErr w:type="spellEnd"/>
            <w:proofErr w:type="gramEnd"/>
          </w:p>
        </w:tc>
        <w:tc>
          <w:tcPr>
            <w:tcW w:w="630" w:type="pct"/>
            <w:vAlign w:val="center"/>
          </w:tcPr>
          <w:p w:rsidR="00E07D0D" w:rsidRPr="00E07D0D" w:rsidRDefault="00E07D0D" w:rsidP="001326BB">
            <w:pPr>
              <w:jc w:val="center"/>
              <w:rPr>
                <w:sz w:val="22"/>
                <w:szCs w:val="22"/>
              </w:rPr>
            </w:pPr>
            <w:r w:rsidRPr="00E07D0D">
              <w:rPr>
                <w:sz w:val="22"/>
                <w:szCs w:val="22"/>
              </w:rPr>
              <w:t>3930,00</w:t>
            </w:r>
          </w:p>
        </w:tc>
        <w:tc>
          <w:tcPr>
            <w:tcW w:w="987" w:type="pct"/>
          </w:tcPr>
          <w:p w:rsidR="00E07D0D" w:rsidRPr="00065082" w:rsidRDefault="00E07D0D" w:rsidP="00430BE7">
            <w:pPr>
              <w:jc w:val="center"/>
              <w:rPr>
                <w:sz w:val="22"/>
                <w:szCs w:val="22"/>
              </w:rPr>
            </w:pPr>
            <w:r w:rsidRPr="00065082">
              <w:rPr>
                <w:sz w:val="22"/>
                <w:szCs w:val="22"/>
                <w:lang w:val="kk-KZ"/>
              </w:rPr>
              <w:t>-----------</w:t>
            </w:r>
          </w:p>
        </w:tc>
      </w:tr>
      <w:tr w:rsidR="00E07D0D" w:rsidRPr="00E627DE" w:rsidTr="00E07D0D">
        <w:trPr>
          <w:trHeight w:val="310"/>
          <w:jc w:val="center"/>
        </w:trPr>
        <w:tc>
          <w:tcPr>
            <w:tcW w:w="385" w:type="pct"/>
            <w:vAlign w:val="center"/>
          </w:tcPr>
          <w:p w:rsidR="00E07D0D" w:rsidRPr="00065082" w:rsidRDefault="00E07D0D" w:rsidP="00430BE7">
            <w:pPr>
              <w:jc w:val="center"/>
              <w:rPr>
                <w:sz w:val="22"/>
                <w:szCs w:val="22"/>
              </w:rPr>
            </w:pPr>
            <w:r w:rsidRPr="00065082">
              <w:rPr>
                <w:sz w:val="22"/>
                <w:szCs w:val="22"/>
              </w:rPr>
              <w:t>4</w:t>
            </w:r>
          </w:p>
        </w:tc>
        <w:tc>
          <w:tcPr>
            <w:tcW w:w="2593" w:type="pct"/>
            <w:vAlign w:val="center"/>
          </w:tcPr>
          <w:p w:rsidR="00E07D0D" w:rsidRPr="00E07D0D" w:rsidRDefault="00E07D0D" w:rsidP="001326BB">
            <w:pPr>
              <w:rPr>
                <w:sz w:val="22"/>
                <w:szCs w:val="22"/>
              </w:rPr>
            </w:pPr>
            <w:r w:rsidRPr="00E07D0D">
              <w:rPr>
                <w:sz w:val="22"/>
                <w:szCs w:val="22"/>
              </w:rPr>
              <w:t>Воронка</w:t>
            </w:r>
          </w:p>
        </w:tc>
        <w:tc>
          <w:tcPr>
            <w:tcW w:w="405" w:type="pct"/>
            <w:vAlign w:val="center"/>
          </w:tcPr>
          <w:p w:rsidR="00E07D0D" w:rsidRPr="00E07D0D" w:rsidRDefault="00E07D0D" w:rsidP="001326BB">
            <w:pPr>
              <w:jc w:val="center"/>
              <w:rPr>
                <w:sz w:val="22"/>
                <w:szCs w:val="22"/>
                <w:lang w:val="kk-KZ"/>
              </w:rPr>
            </w:pPr>
            <w:r w:rsidRPr="00E07D0D">
              <w:rPr>
                <w:sz w:val="22"/>
                <w:szCs w:val="22"/>
                <w:lang w:val="kk-KZ"/>
              </w:rPr>
              <w:t>шт</w:t>
            </w:r>
          </w:p>
        </w:tc>
        <w:tc>
          <w:tcPr>
            <w:tcW w:w="630" w:type="pct"/>
            <w:vAlign w:val="center"/>
          </w:tcPr>
          <w:p w:rsidR="00E07D0D" w:rsidRPr="00E07D0D" w:rsidRDefault="00E07D0D" w:rsidP="001326BB">
            <w:pPr>
              <w:jc w:val="center"/>
              <w:rPr>
                <w:sz w:val="22"/>
                <w:szCs w:val="22"/>
              </w:rPr>
            </w:pPr>
            <w:r w:rsidRPr="00E07D0D">
              <w:rPr>
                <w:sz w:val="22"/>
                <w:szCs w:val="22"/>
              </w:rPr>
              <w:t>3725,00</w:t>
            </w:r>
          </w:p>
        </w:tc>
        <w:tc>
          <w:tcPr>
            <w:tcW w:w="987" w:type="pct"/>
          </w:tcPr>
          <w:p w:rsidR="00E07D0D" w:rsidRPr="00065082" w:rsidRDefault="00E07D0D" w:rsidP="00430BE7">
            <w:pPr>
              <w:jc w:val="center"/>
              <w:rPr>
                <w:sz w:val="22"/>
                <w:szCs w:val="22"/>
              </w:rPr>
            </w:pPr>
            <w:r w:rsidRPr="00065082">
              <w:rPr>
                <w:sz w:val="22"/>
                <w:szCs w:val="22"/>
                <w:lang w:val="kk-KZ"/>
              </w:rPr>
              <w:t>-----------</w:t>
            </w:r>
          </w:p>
        </w:tc>
      </w:tr>
    </w:tbl>
    <w:p w:rsidR="00B81FDC" w:rsidRDefault="00B81FDC" w:rsidP="000C2E69">
      <w:pPr>
        <w:rPr>
          <w:sz w:val="24"/>
          <w:szCs w:val="24"/>
        </w:rPr>
      </w:pPr>
    </w:p>
    <w:p w:rsidR="0087068A" w:rsidRPr="00E627DE" w:rsidRDefault="0087068A" w:rsidP="00715A16">
      <w:pPr>
        <w:jc w:val="both"/>
        <w:rPr>
          <w:bCs/>
          <w:sz w:val="24"/>
          <w:szCs w:val="24"/>
        </w:rPr>
      </w:pPr>
    </w:p>
    <w:p w:rsidR="00430BE7" w:rsidRPr="00ED27E2" w:rsidRDefault="00430BE7" w:rsidP="00430BE7">
      <w:pPr>
        <w:autoSpaceDE w:val="0"/>
        <w:autoSpaceDN w:val="0"/>
        <w:adjustRightInd w:val="0"/>
        <w:jc w:val="center"/>
        <w:rPr>
          <w:b/>
          <w:bCs/>
          <w:sz w:val="22"/>
          <w:szCs w:val="22"/>
        </w:rPr>
      </w:pPr>
      <w:r w:rsidRPr="00ED27E2">
        <w:rPr>
          <w:b/>
          <w:bCs/>
          <w:sz w:val="22"/>
          <w:szCs w:val="22"/>
        </w:rPr>
        <w:t>ИТОГИ</w:t>
      </w:r>
    </w:p>
    <w:p w:rsidR="00430BE7" w:rsidRPr="00ED27E2" w:rsidRDefault="00430BE7" w:rsidP="00430BE7">
      <w:pPr>
        <w:pStyle w:val="a3"/>
        <w:autoSpaceDE w:val="0"/>
        <w:autoSpaceDN w:val="0"/>
        <w:adjustRightInd w:val="0"/>
        <w:spacing w:line="276" w:lineRule="auto"/>
        <w:jc w:val="both"/>
        <w:rPr>
          <w:color w:val="FF0000"/>
          <w:sz w:val="22"/>
          <w:szCs w:val="22"/>
        </w:rPr>
      </w:pPr>
    </w:p>
    <w:p w:rsidR="00430BE7" w:rsidRPr="003A0216" w:rsidRDefault="00430BE7" w:rsidP="003A0216">
      <w:pPr>
        <w:pStyle w:val="a3"/>
        <w:autoSpaceDE w:val="0"/>
        <w:autoSpaceDN w:val="0"/>
        <w:adjustRightInd w:val="0"/>
        <w:spacing w:line="276" w:lineRule="auto"/>
        <w:ind w:firstLine="696"/>
        <w:jc w:val="both"/>
        <w:rPr>
          <w:sz w:val="24"/>
          <w:szCs w:val="24"/>
        </w:rPr>
      </w:pPr>
      <w:r w:rsidRPr="003A0216">
        <w:rPr>
          <w:sz w:val="24"/>
          <w:szCs w:val="24"/>
        </w:rPr>
        <w:t>Закупки способом запроса ценовых предложений по лотам</w:t>
      </w:r>
      <w:r w:rsidR="00E07D0D" w:rsidRPr="003A0216">
        <w:rPr>
          <w:sz w:val="24"/>
          <w:szCs w:val="24"/>
        </w:rPr>
        <w:t>:</w:t>
      </w:r>
      <w:r w:rsidRPr="003A0216">
        <w:rPr>
          <w:sz w:val="24"/>
          <w:szCs w:val="24"/>
        </w:rPr>
        <w:t xml:space="preserve"> </w:t>
      </w:r>
      <w:r w:rsidR="00F57E5C" w:rsidRPr="003A0216">
        <w:rPr>
          <w:sz w:val="24"/>
          <w:szCs w:val="24"/>
        </w:rPr>
        <w:t xml:space="preserve"> </w:t>
      </w:r>
      <w:r w:rsidRPr="003A0216">
        <w:rPr>
          <w:b/>
          <w:sz w:val="24"/>
          <w:szCs w:val="24"/>
        </w:rPr>
        <w:t xml:space="preserve">№ </w:t>
      </w:r>
      <w:r w:rsidR="00F57E5C" w:rsidRPr="003A0216">
        <w:rPr>
          <w:b/>
          <w:sz w:val="24"/>
          <w:szCs w:val="24"/>
        </w:rPr>
        <w:t>1</w:t>
      </w:r>
      <w:r w:rsidR="00E07D0D" w:rsidRPr="003A0216">
        <w:rPr>
          <w:b/>
          <w:sz w:val="24"/>
          <w:szCs w:val="24"/>
        </w:rPr>
        <w:t xml:space="preserve">; </w:t>
      </w:r>
      <w:r w:rsidR="00F57E5C" w:rsidRPr="003A0216">
        <w:rPr>
          <w:b/>
          <w:sz w:val="24"/>
          <w:szCs w:val="24"/>
        </w:rPr>
        <w:t xml:space="preserve">№ </w:t>
      </w:r>
      <w:r w:rsidR="00E07D0D" w:rsidRPr="003A0216">
        <w:rPr>
          <w:b/>
          <w:sz w:val="24"/>
          <w:szCs w:val="24"/>
        </w:rPr>
        <w:t>2; № 3; № 4</w:t>
      </w:r>
      <w:r w:rsidRPr="003A0216">
        <w:rPr>
          <w:b/>
          <w:sz w:val="24"/>
          <w:szCs w:val="24"/>
        </w:rPr>
        <w:t xml:space="preserve"> - </w:t>
      </w:r>
      <w:r w:rsidRPr="003A0216">
        <w:rPr>
          <w:sz w:val="24"/>
          <w:szCs w:val="24"/>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B06F98" w:rsidRPr="00E627DE" w:rsidRDefault="00B06F98" w:rsidP="00C01778">
      <w:pPr>
        <w:pStyle w:val="a3"/>
        <w:autoSpaceDE w:val="0"/>
        <w:autoSpaceDN w:val="0"/>
        <w:adjustRightInd w:val="0"/>
        <w:spacing w:line="276" w:lineRule="auto"/>
        <w:jc w:val="both"/>
        <w:rPr>
          <w:sz w:val="24"/>
          <w:szCs w:val="24"/>
        </w:rPr>
      </w:pPr>
    </w:p>
    <w:p w:rsidR="004863EC" w:rsidRPr="00E627DE" w:rsidRDefault="004863EC" w:rsidP="00210926">
      <w:pPr>
        <w:jc w:val="right"/>
        <w:rPr>
          <w:sz w:val="24"/>
          <w:szCs w:val="24"/>
        </w:rPr>
      </w:pPr>
    </w:p>
    <w:p w:rsidR="004863EC" w:rsidRPr="00E627DE" w:rsidRDefault="004863EC" w:rsidP="00210926">
      <w:pPr>
        <w:jc w:val="right"/>
        <w:rPr>
          <w:sz w:val="24"/>
          <w:szCs w:val="24"/>
        </w:rPr>
      </w:pPr>
    </w:p>
    <w:p w:rsidR="00DA5129" w:rsidRPr="00E627DE" w:rsidRDefault="004B4130" w:rsidP="004B4130">
      <w:pPr>
        <w:rPr>
          <w:sz w:val="24"/>
          <w:szCs w:val="24"/>
        </w:rPr>
      </w:pPr>
      <w:r>
        <w:rPr>
          <w:sz w:val="24"/>
          <w:szCs w:val="24"/>
        </w:rPr>
        <w:t xml:space="preserve">                                                        </w:t>
      </w:r>
      <w:r w:rsidR="003A0216">
        <w:rPr>
          <w:sz w:val="24"/>
          <w:szCs w:val="24"/>
        </w:rPr>
        <w:t xml:space="preserve">                       </w:t>
      </w:r>
      <w:bookmarkStart w:id="0" w:name="_GoBack"/>
      <w:bookmarkEnd w:id="0"/>
      <w:r>
        <w:rPr>
          <w:sz w:val="24"/>
          <w:szCs w:val="24"/>
        </w:rPr>
        <w:t xml:space="preserve">    Д</w:t>
      </w:r>
      <w:r w:rsidR="004E57BD" w:rsidRPr="00E627DE">
        <w:rPr>
          <w:sz w:val="24"/>
          <w:szCs w:val="24"/>
        </w:rPr>
        <w:t>иректор</w:t>
      </w:r>
      <w:r w:rsidR="00461832" w:rsidRPr="00E627DE">
        <w:rPr>
          <w:sz w:val="24"/>
          <w:szCs w:val="24"/>
        </w:rPr>
        <w:t xml:space="preserve">   </w:t>
      </w:r>
      <w:r w:rsidR="00E44520" w:rsidRPr="00E627DE">
        <w:rPr>
          <w:sz w:val="24"/>
          <w:szCs w:val="24"/>
        </w:rPr>
        <w:t xml:space="preserve">          _______</w:t>
      </w:r>
      <w:r w:rsidR="003A0216">
        <w:rPr>
          <w:sz w:val="24"/>
          <w:szCs w:val="24"/>
        </w:rPr>
        <w:t>______</w:t>
      </w:r>
      <w:r w:rsidR="00E44520" w:rsidRPr="00E627DE">
        <w:rPr>
          <w:sz w:val="24"/>
          <w:szCs w:val="24"/>
        </w:rPr>
        <w:t xml:space="preserve">____          </w:t>
      </w:r>
      <w:r w:rsidR="00705AA1" w:rsidRPr="00E627DE">
        <w:rPr>
          <w:sz w:val="24"/>
          <w:szCs w:val="24"/>
        </w:rPr>
        <w:t>Мустафин</w:t>
      </w:r>
      <w:r w:rsidR="003C513A" w:rsidRPr="00E627DE">
        <w:rPr>
          <w:sz w:val="24"/>
          <w:szCs w:val="24"/>
        </w:rPr>
        <w:t xml:space="preserve"> А.</w:t>
      </w:r>
      <w:r w:rsidR="00705AA1" w:rsidRPr="00E627DE">
        <w:rPr>
          <w:sz w:val="24"/>
          <w:szCs w:val="24"/>
        </w:rPr>
        <w:t>Ж</w:t>
      </w:r>
      <w:r w:rsidR="002D2363" w:rsidRPr="00E627DE">
        <w:rPr>
          <w:sz w:val="24"/>
          <w:szCs w:val="24"/>
        </w:rPr>
        <w:t>.</w:t>
      </w:r>
    </w:p>
    <w:sectPr w:rsidR="00DA5129" w:rsidRPr="00E627DE"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5595"/>
    <w:rsid w:val="00036153"/>
    <w:rsid w:val="00036BEE"/>
    <w:rsid w:val="00037B82"/>
    <w:rsid w:val="00040C9E"/>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5082"/>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5FCB"/>
    <w:rsid w:val="000E65F3"/>
    <w:rsid w:val="000F0496"/>
    <w:rsid w:val="000F1DB6"/>
    <w:rsid w:val="000F2B86"/>
    <w:rsid w:val="000F2C62"/>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6347"/>
    <w:rsid w:val="00126727"/>
    <w:rsid w:val="00126CFE"/>
    <w:rsid w:val="0013102E"/>
    <w:rsid w:val="00132A28"/>
    <w:rsid w:val="00134249"/>
    <w:rsid w:val="00135178"/>
    <w:rsid w:val="00135B53"/>
    <w:rsid w:val="00136049"/>
    <w:rsid w:val="00144D83"/>
    <w:rsid w:val="0015252D"/>
    <w:rsid w:val="00153B23"/>
    <w:rsid w:val="00154C8B"/>
    <w:rsid w:val="00162B23"/>
    <w:rsid w:val="00164732"/>
    <w:rsid w:val="00165B62"/>
    <w:rsid w:val="001731F4"/>
    <w:rsid w:val="00174EF1"/>
    <w:rsid w:val="001761DF"/>
    <w:rsid w:val="00180B8F"/>
    <w:rsid w:val="001901E1"/>
    <w:rsid w:val="001A1191"/>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785A"/>
    <w:rsid w:val="002279D2"/>
    <w:rsid w:val="00230A45"/>
    <w:rsid w:val="00235519"/>
    <w:rsid w:val="00235B9E"/>
    <w:rsid w:val="0024072A"/>
    <w:rsid w:val="00240BC2"/>
    <w:rsid w:val="00241FAA"/>
    <w:rsid w:val="00242EAD"/>
    <w:rsid w:val="002504F4"/>
    <w:rsid w:val="0025748D"/>
    <w:rsid w:val="00261461"/>
    <w:rsid w:val="002619EE"/>
    <w:rsid w:val="00262CD0"/>
    <w:rsid w:val="00263C03"/>
    <w:rsid w:val="00266F0C"/>
    <w:rsid w:val="0026770C"/>
    <w:rsid w:val="00274118"/>
    <w:rsid w:val="00274132"/>
    <w:rsid w:val="00276DD1"/>
    <w:rsid w:val="00277DD6"/>
    <w:rsid w:val="0028350C"/>
    <w:rsid w:val="00284851"/>
    <w:rsid w:val="00285143"/>
    <w:rsid w:val="00286F25"/>
    <w:rsid w:val="0028706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D65"/>
    <w:rsid w:val="002D0F84"/>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216"/>
    <w:rsid w:val="003A0C28"/>
    <w:rsid w:val="003A3764"/>
    <w:rsid w:val="003A594E"/>
    <w:rsid w:val="003B0371"/>
    <w:rsid w:val="003B43C7"/>
    <w:rsid w:val="003B50B8"/>
    <w:rsid w:val="003B6FBE"/>
    <w:rsid w:val="003B7C2A"/>
    <w:rsid w:val="003C27ED"/>
    <w:rsid w:val="003C3253"/>
    <w:rsid w:val="003C4310"/>
    <w:rsid w:val="003C513A"/>
    <w:rsid w:val="003C6CE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1591C"/>
    <w:rsid w:val="00421FDF"/>
    <w:rsid w:val="00422533"/>
    <w:rsid w:val="00422DF4"/>
    <w:rsid w:val="00425D20"/>
    <w:rsid w:val="00430054"/>
    <w:rsid w:val="00430BE7"/>
    <w:rsid w:val="004321DA"/>
    <w:rsid w:val="004324D0"/>
    <w:rsid w:val="00433CFB"/>
    <w:rsid w:val="0043435D"/>
    <w:rsid w:val="004348B2"/>
    <w:rsid w:val="00436A12"/>
    <w:rsid w:val="004418BD"/>
    <w:rsid w:val="0044243D"/>
    <w:rsid w:val="004438DA"/>
    <w:rsid w:val="00446376"/>
    <w:rsid w:val="00447C7F"/>
    <w:rsid w:val="00447F09"/>
    <w:rsid w:val="00451A5B"/>
    <w:rsid w:val="00451FAE"/>
    <w:rsid w:val="00455968"/>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519"/>
    <w:rsid w:val="004858EB"/>
    <w:rsid w:val="004863EC"/>
    <w:rsid w:val="00487DEA"/>
    <w:rsid w:val="004918C9"/>
    <w:rsid w:val="00496485"/>
    <w:rsid w:val="00497024"/>
    <w:rsid w:val="0049721D"/>
    <w:rsid w:val="004A445A"/>
    <w:rsid w:val="004A507F"/>
    <w:rsid w:val="004A5372"/>
    <w:rsid w:val="004B3D86"/>
    <w:rsid w:val="004B4130"/>
    <w:rsid w:val="004B501F"/>
    <w:rsid w:val="004C3DB3"/>
    <w:rsid w:val="004C4574"/>
    <w:rsid w:val="004C58B8"/>
    <w:rsid w:val="004C5C8F"/>
    <w:rsid w:val="004D3BB5"/>
    <w:rsid w:val="004D569B"/>
    <w:rsid w:val="004D57FD"/>
    <w:rsid w:val="004D5C68"/>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27AF5"/>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871"/>
    <w:rsid w:val="00580692"/>
    <w:rsid w:val="00581A17"/>
    <w:rsid w:val="00582261"/>
    <w:rsid w:val="005837EE"/>
    <w:rsid w:val="00583D1B"/>
    <w:rsid w:val="005863EC"/>
    <w:rsid w:val="00586A8C"/>
    <w:rsid w:val="00586BF5"/>
    <w:rsid w:val="00587AF5"/>
    <w:rsid w:val="00590346"/>
    <w:rsid w:val="00591517"/>
    <w:rsid w:val="00591B33"/>
    <w:rsid w:val="0059338A"/>
    <w:rsid w:val="005933EA"/>
    <w:rsid w:val="00593BFA"/>
    <w:rsid w:val="00595820"/>
    <w:rsid w:val="005A237A"/>
    <w:rsid w:val="005A687E"/>
    <w:rsid w:val="005A6F25"/>
    <w:rsid w:val="005B3334"/>
    <w:rsid w:val="005B3604"/>
    <w:rsid w:val="005B6869"/>
    <w:rsid w:val="005B69FE"/>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20BCA"/>
    <w:rsid w:val="00621A26"/>
    <w:rsid w:val="00621F47"/>
    <w:rsid w:val="0062356B"/>
    <w:rsid w:val="00623930"/>
    <w:rsid w:val="00624EEA"/>
    <w:rsid w:val="0062775E"/>
    <w:rsid w:val="006303F1"/>
    <w:rsid w:val="00633035"/>
    <w:rsid w:val="00636316"/>
    <w:rsid w:val="0063691D"/>
    <w:rsid w:val="0063767D"/>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2127A"/>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3F80"/>
    <w:rsid w:val="007A51C5"/>
    <w:rsid w:val="007B028A"/>
    <w:rsid w:val="007B3E53"/>
    <w:rsid w:val="007B69B3"/>
    <w:rsid w:val="007B6F30"/>
    <w:rsid w:val="007B7922"/>
    <w:rsid w:val="007C0348"/>
    <w:rsid w:val="007C2294"/>
    <w:rsid w:val="007C25C5"/>
    <w:rsid w:val="007C5481"/>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1DD"/>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A782E"/>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E5F08"/>
    <w:rsid w:val="008F01AA"/>
    <w:rsid w:val="008F1119"/>
    <w:rsid w:val="008F22D0"/>
    <w:rsid w:val="008F5435"/>
    <w:rsid w:val="008F7534"/>
    <w:rsid w:val="00900E2F"/>
    <w:rsid w:val="009034E5"/>
    <w:rsid w:val="009035AC"/>
    <w:rsid w:val="00904080"/>
    <w:rsid w:val="00904BFE"/>
    <w:rsid w:val="00905288"/>
    <w:rsid w:val="00906BE3"/>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96C"/>
    <w:rsid w:val="009A4B68"/>
    <w:rsid w:val="009A589C"/>
    <w:rsid w:val="009A7BF6"/>
    <w:rsid w:val="009B06AA"/>
    <w:rsid w:val="009B331E"/>
    <w:rsid w:val="009C5932"/>
    <w:rsid w:val="009C5C95"/>
    <w:rsid w:val="009C649E"/>
    <w:rsid w:val="009D4111"/>
    <w:rsid w:val="009D6503"/>
    <w:rsid w:val="009E442F"/>
    <w:rsid w:val="009E6C74"/>
    <w:rsid w:val="009F0362"/>
    <w:rsid w:val="009F2A69"/>
    <w:rsid w:val="009F4492"/>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729B"/>
    <w:rsid w:val="00A417E1"/>
    <w:rsid w:val="00A41CB5"/>
    <w:rsid w:val="00A42D7A"/>
    <w:rsid w:val="00A476F6"/>
    <w:rsid w:val="00A4772C"/>
    <w:rsid w:val="00A541C2"/>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4F6"/>
    <w:rsid w:val="00AA6C82"/>
    <w:rsid w:val="00AB01CD"/>
    <w:rsid w:val="00AB0A5E"/>
    <w:rsid w:val="00AB536A"/>
    <w:rsid w:val="00AB5494"/>
    <w:rsid w:val="00AC0172"/>
    <w:rsid w:val="00AC01DF"/>
    <w:rsid w:val="00AC21B0"/>
    <w:rsid w:val="00AC263D"/>
    <w:rsid w:val="00AC2A2A"/>
    <w:rsid w:val="00AC353F"/>
    <w:rsid w:val="00AC7F13"/>
    <w:rsid w:val="00AD449E"/>
    <w:rsid w:val="00AD627D"/>
    <w:rsid w:val="00AE06DB"/>
    <w:rsid w:val="00AE1A91"/>
    <w:rsid w:val="00AE2AF9"/>
    <w:rsid w:val="00AE399E"/>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65B9"/>
    <w:rsid w:val="00B673E5"/>
    <w:rsid w:val="00B739CE"/>
    <w:rsid w:val="00B80753"/>
    <w:rsid w:val="00B817E7"/>
    <w:rsid w:val="00B81FDC"/>
    <w:rsid w:val="00B90981"/>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047D"/>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6562"/>
    <w:rsid w:val="00D236A9"/>
    <w:rsid w:val="00D2521F"/>
    <w:rsid w:val="00D25585"/>
    <w:rsid w:val="00D262BD"/>
    <w:rsid w:val="00D31459"/>
    <w:rsid w:val="00D31A62"/>
    <w:rsid w:val="00D31C71"/>
    <w:rsid w:val="00D33B06"/>
    <w:rsid w:val="00D40DA7"/>
    <w:rsid w:val="00D41C68"/>
    <w:rsid w:val="00D41E85"/>
    <w:rsid w:val="00D43DF0"/>
    <w:rsid w:val="00D453B1"/>
    <w:rsid w:val="00D4616D"/>
    <w:rsid w:val="00D51A08"/>
    <w:rsid w:val="00D53857"/>
    <w:rsid w:val="00D53CE7"/>
    <w:rsid w:val="00D62183"/>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4B32"/>
    <w:rsid w:val="00DA5129"/>
    <w:rsid w:val="00DA5AEA"/>
    <w:rsid w:val="00DA5E31"/>
    <w:rsid w:val="00DB291D"/>
    <w:rsid w:val="00DB305B"/>
    <w:rsid w:val="00DB4838"/>
    <w:rsid w:val="00DB686E"/>
    <w:rsid w:val="00DC2985"/>
    <w:rsid w:val="00DC2F38"/>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07D0D"/>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4AD0"/>
    <w:rsid w:val="00E759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3A56"/>
    <w:rsid w:val="00ED4B11"/>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6399"/>
    <w:rsid w:val="00F172BE"/>
    <w:rsid w:val="00F179BA"/>
    <w:rsid w:val="00F20776"/>
    <w:rsid w:val="00F2454D"/>
    <w:rsid w:val="00F25DA1"/>
    <w:rsid w:val="00F32D85"/>
    <w:rsid w:val="00F44075"/>
    <w:rsid w:val="00F4463B"/>
    <w:rsid w:val="00F45FE5"/>
    <w:rsid w:val="00F50346"/>
    <w:rsid w:val="00F5728C"/>
    <w:rsid w:val="00F57E5C"/>
    <w:rsid w:val="00F60D65"/>
    <w:rsid w:val="00F60EFA"/>
    <w:rsid w:val="00F65E92"/>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6256"/>
    <w:rsid w:val="00FA6895"/>
    <w:rsid w:val="00FA69A0"/>
    <w:rsid w:val="00FB0046"/>
    <w:rsid w:val="00FB0624"/>
    <w:rsid w:val="00FB4B9C"/>
    <w:rsid w:val="00FB5555"/>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 w:type="character" w:styleId="af">
    <w:name w:val="Emphasis"/>
    <w:basedOn w:val="a0"/>
    <w:uiPriority w:val="20"/>
    <w:qFormat/>
    <w:rsid w:val="003C325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BFFA2-E345-4016-AE7C-0A371C531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20051</TotalTime>
  <Pages>2</Pages>
  <Words>368</Words>
  <Characters>2103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791</cp:revision>
  <cp:lastPrinted>2023-01-24T06:57:00Z</cp:lastPrinted>
  <dcterms:created xsi:type="dcterms:W3CDTF">2018-03-27T11:00:00Z</dcterms:created>
  <dcterms:modified xsi:type="dcterms:W3CDTF">2023-03-02T02:41:00Z</dcterms:modified>
</cp:coreProperties>
</file>