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w:t>
      </w:r>
      <w:r w:rsidR="0002430F">
        <w:rPr>
          <w:rFonts w:ascii="Times New Roman" w:hAnsi="Times New Roman" w:cs="Times New Roman"/>
          <w:sz w:val="20"/>
          <w:szCs w:val="20"/>
        </w:rPr>
        <w:t>2</w:t>
      </w:r>
      <w:r w:rsidR="00C401C9">
        <w:rPr>
          <w:rFonts w:ascii="Times New Roman" w:hAnsi="Times New Roman" w:cs="Times New Roman"/>
          <w:sz w:val="20"/>
          <w:szCs w:val="20"/>
        </w:rPr>
        <w:t>6</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C401C9">
        <w:rPr>
          <w:rFonts w:ascii="Times New Roman" w:hAnsi="Times New Roman" w:cs="Times New Roman"/>
          <w:sz w:val="20"/>
          <w:szCs w:val="20"/>
        </w:rPr>
        <w:t>0</w:t>
      </w:r>
      <w:r w:rsidR="00B7065B">
        <w:rPr>
          <w:rFonts w:ascii="Times New Roman" w:hAnsi="Times New Roman" w:cs="Times New Roman"/>
          <w:sz w:val="20"/>
          <w:szCs w:val="20"/>
        </w:rPr>
        <w:t>6</w:t>
      </w:r>
      <w:bookmarkStart w:id="0" w:name="_GoBack"/>
      <w:bookmarkEnd w:id="0"/>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C401C9">
        <w:rPr>
          <w:rFonts w:ascii="Times New Roman" w:hAnsi="Times New Roman" w:cs="Times New Roman"/>
          <w:sz w:val="20"/>
          <w:szCs w:val="20"/>
        </w:rPr>
        <w:t>4</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C401C9" w:rsidRDefault="00C401C9" w:rsidP="00416CBF">
      <w:pPr>
        <w:spacing w:after="0" w:line="240" w:lineRule="auto"/>
        <w:jc w:val="center"/>
        <w:rPr>
          <w:rFonts w:ascii="Times New Roman" w:hAnsi="Times New Roman" w:cs="Times New Roman"/>
        </w:rPr>
      </w:pPr>
    </w:p>
    <w:p w:rsidR="00C401C9" w:rsidRDefault="00C401C9" w:rsidP="00416CBF">
      <w:pPr>
        <w:spacing w:after="0" w:line="240" w:lineRule="auto"/>
        <w:jc w:val="center"/>
        <w:rPr>
          <w:rFonts w:ascii="Times New Roman" w:hAnsi="Times New Roman" w:cs="Times New Roman"/>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839"/>
        <w:gridCol w:w="3827"/>
        <w:gridCol w:w="709"/>
        <w:gridCol w:w="850"/>
        <w:gridCol w:w="1418"/>
        <w:gridCol w:w="1559"/>
        <w:gridCol w:w="2268"/>
        <w:gridCol w:w="1899"/>
      </w:tblGrid>
      <w:tr w:rsidR="008D1443" w:rsidRPr="00622074" w:rsidTr="00DE08D8">
        <w:tc>
          <w:tcPr>
            <w:tcW w:w="209"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 лота</w:t>
            </w:r>
          </w:p>
        </w:tc>
        <w:tc>
          <w:tcPr>
            <w:tcW w:w="88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Наименование</w:t>
            </w:r>
          </w:p>
        </w:tc>
        <w:tc>
          <w:tcPr>
            <w:tcW w:w="1193"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Описание</w:t>
            </w:r>
          </w:p>
        </w:tc>
        <w:tc>
          <w:tcPr>
            <w:tcW w:w="221" w:type="pct"/>
          </w:tcPr>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Ед.</w:t>
            </w:r>
          </w:p>
          <w:p w:rsidR="00226A57" w:rsidRPr="00622074" w:rsidRDefault="00226A57" w:rsidP="00950009">
            <w:pPr>
              <w:spacing w:after="0" w:line="240" w:lineRule="auto"/>
              <w:ind w:left="-108"/>
              <w:jc w:val="center"/>
              <w:rPr>
                <w:rFonts w:ascii="Times New Roman" w:hAnsi="Times New Roman" w:cs="Times New Roman"/>
                <w:sz w:val="20"/>
                <w:szCs w:val="20"/>
              </w:rPr>
            </w:pPr>
            <w:r w:rsidRPr="00622074">
              <w:rPr>
                <w:rFonts w:ascii="Times New Roman" w:hAnsi="Times New Roman" w:cs="Times New Roman"/>
                <w:sz w:val="20"/>
                <w:szCs w:val="20"/>
              </w:rPr>
              <w:t>изм.</w:t>
            </w:r>
          </w:p>
        </w:tc>
        <w:tc>
          <w:tcPr>
            <w:tcW w:w="265"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Кол-во</w:t>
            </w:r>
          </w:p>
        </w:tc>
        <w:tc>
          <w:tcPr>
            <w:tcW w:w="44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Цена, тенге</w:t>
            </w:r>
          </w:p>
        </w:tc>
        <w:tc>
          <w:tcPr>
            <w:tcW w:w="486"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Сумма, тенге</w:t>
            </w:r>
          </w:p>
        </w:tc>
        <w:tc>
          <w:tcPr>
            <w:tcW w:w="707"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Срок и условия поставки</w:t>
            </w:r>
          </w:p>
        </w:tc>
        <w:tc>
          <w:tcPr>
            <w:tcW w:w="592" w:type="pct"/>
          </w:tcPr>
          <w:p w:rsidR="00226A57" w:rsidRPr="00622074" w:rsidRDefault="00226A57"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Место поставки</w:t>
            </w:r>
          </w:p>
        </w:tc>
      </w:tr>
      <w:tr w:rsidR="00EA3F8C" w:rsidRPr="00622074" w:rsidTr="00DE08D8">
        <w:tc>
          <w:tcPr>
            <w:tcW w:w="209" w:type="pct"/>
          </w:tcPr>
          <w:p w:rsidR="00EA3F8C" w:rsidRPr="00622074" w:rsidRDefault="00C401C9"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85" w:type="pct"/>
          </w:tcPr>
          <w:p w:rsidR="00EA3F8C" w:rsidRPr="00A11070" w:rsidRDefault="00EA3F8C" w:rsidP="004758E8">
            <w:pPr>
              <w:rPr>
                <w:rFonts w:ascii="Times New Roman" w:hAnsi="Times New Roman" w:cs="Times New Roman"/>
                <w:sz w:val="20"/>
                <w:szCs w:val="20"/>
              </w:rPr>
            </w:pPr>
            <w:r w:rsidRPr="00A11070">
              <w:rPr>
                <w:rFonts w:ascii="Times New Roman" w:hAnsi="Times New Roman" w:cs="Times New Roman"/>
                <w:sz w:val="20"/>
                <w:szCs w:val="20"/>
              </w:rPr>
              <w:t>Натрия хлорид + Натрия ацетата (натрия уксуснокислого 3-водного)</w:t>
            </w:r>
          </w:p>
        </w:tc>
        <w:tc>
          <w:tcPr>
            <w:tcW w:w="1193" w:type="pct"/>
          </w:tcPr>
          <w:p w:rsidR="00EA3F8C" w:rsidRPr="00A11070" w:rsidRDefault="00EA3F8C" w:rsidP="00746ADA">
            <w:pPr>
              <w:rPr>
                <w:rFonts w:ascii="Times New Roman" w:hAnsi="Times New Roman" w:cs="Times New Roman"/>
                <w:sz w:val="20"/>
                <w:szCs w:val="20"/>
              </w:rPr>
            </w:pPr>
            <w:r w:rsidRPr="00A11070">
              <w:rPr>
                <w:rFonts w:ascii="Times New Roman" w:hAnsi="Times New Roman" w:cs="Times New Roman"/>
                <w:sz w:val="20"/>
                <w:szCs w:val="20"/>
              </w:rPr>
              <w:t xml:space="preserve">Раствор для </w:t>
            </w:r>
            <w:proofErr w:type="spellStart"/>
            <w:r w:rsidRPr="00A11070">
              <w:rPr>
                <w:rFonts w:ascii="Times New Roman" w:hAnsi="Times New Roman" w:cs="Times New Roman"/>
                <w:sz w:val="20"/>
                <w:szCs w:val="20"/>
              </w:rPr>
              <w:t>инфузий</w:t>
            </w:r>
            <w:proofErr w:type="spellEnd"/>
            <w:r w:rsidRPr="00A11070">
              <w:rPr>
                <w:rFonts w:ascii="Times New Roman" w:hAnsi="Times New Roman" w:cs="Times New Roman"/>
                <w:sz w:val="20"/>
                <w:szCs w:val="20"/>
              </w:rPr>
              <w:t xml:space="preserve">, </w:t>
            </w:r>
            <w:r w:rsidR="00746ADA" w:rsidRPr="00A11070">
              <w:rPr>
                <w:rFonts w:ascii="Times New Roman" w:hAnsi="Times New Roman" w:cs="Times New Roman"/>
                <w:sz w:val="20"/>
                <w:szCs w:val="20"/>
              </w:rPr>
              <w:t>2</w:t>
            </w:r>
            <w:r w:rsidRPr="00A11070">
              <w:rPr>
                <w:rFonts w:ascii="Times New Roman" w:hAnsi="Times New Roman" w:cs="Times New Roman"/>
                <w:sz w:val="20"/>
                <w:szCs w:val="20"/>
              </w:rPr>
              <w:t>00 мл №1</w:t>
            </w:r>
          </w:p>
        </w:tc>
        <w:tc>
          <w:tcPr>
            <w:tcW w:w="221" w:type="pct"/>
          </w:tcPr>
          <w:p w:rsidR="00EA3F8C" w:rsidRPr="00622074" w:rsidRDefault="00EA3F8C" w:rsidP="00950009">
            <w:pPr>
              <w:jc w:val="center"/>
              <w:rPr>
                <w:rFonts w:ascii="Times New Roman" w:hAnsi="Times New Roman" w:cs="Times New Roman"/>
                <w:sz w:val="20"/>
                <w:szCs w:val="20"/>
              </w:rPr>
            </w:pPr>
            <w:proofErr w:type="spellStart"/>
            <w:r w:rsidRPr="00622074">
              <w:rPr>
                <w:rFonts w:ascii="Times New Roman" w:hAnsi="Times New Roman" w:cs="Times New Roman"/>
                <w:sz w:val="20"/>
                <w:szCs w:val="20"/>
              </w:rPr>
              <w:t>фл</w:t>
            </w:r>
            <w:proofErr w:type="spellEnd"/>
          </w:p>
        </w:tc>
        <w:tc>
          <w:tcPr>
            <w:tcW w:w="265" w:type="pct"/>
          </w:tcPr>
          <w:p w:rsidR="00EA3F8C" w:rsidRPr="00622074" w:rsidRDefault="00EA3F8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442" w:type="pct"/>
          </w:tcPr>
          <w:p w:rsidR="00EA3F8C" w:rsidRPr="00622074" w:rsidRDefault="00EA3F8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179,76</w:t>
            </w:r>
          </w:p>
        </w:tc>
        <w:tc>
          <w:tcPr>
            <w:tcW w:w="486" w:type="pct"/>
          </w:tcPr>
          <w:p w:rsidR="00EA3F8C" w:rsidRPr="00622074" w:rsidRDefault="00EA3F8C" w:rsidP="0095000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143 808,00</w:t>
            </w:r>
          </w:p>
        </w:tc>
        <w:tc>
          <w:tcPr>
            <w:tcW w:w="707" w:type="pct"/>
          </w:tcPr>
          <w:p w:rsidR="00EA3F8C" w:rsidRDefault="00EA3F8C" w:rsidP="00950009">
            <w:pPr>
              <w:jc w:val="center"/>
            </w:pPr>
            <w:r w:rsidRPr="00A96EF5">
              <w:rPr>
                <w:rFonts w:ascii="Times New Roman" w:hAnsi="Times New Roman" w:cs="Times New Roman"/>
                <w:sz w:val="18"/>
                <w:szCs w:val="18"/>
              </w:rPr>
              <w:t xml:space="preserve">В течение 15 календарных дней </w:t>
            </w:r>
            <w:proofErr w:type="gramStart"/>
            <w:r w:rsidRPr="00A96EF5">
              <w:rPr>
                <w:rFonts w:ascii="Times New Roman" w:hAnsi="Times New Roman" w:cs="Times New Roman"/>
                <w:sz w:val="18"/>
                <w:szCs w:val="18"/>
              </w:rPr>
              <w:t>с даты заявки</w:t>
            </w:r>
            <w:proofErr w:type="gramEnd"/>
            <w:r w:rsidRPr="00A96EF5">
              <w:rPr>
                <w:rFonts w:ascii="Times New Roman" w:hAnsi="Times New Roman" w:cs="Times New Roman"/>
                <w:sz w:val="18"/>
                <w:szCs w:val="18"/>
              </w:rPr>
              <w:t xml:space="preserve"> заказчика, в количестве по согласованию с заказчиком DDP*</w:t>
            </w:r>
          </w:p>
        </w:tc>
        <w:tc>
          <w:tcPr>
            <w:tcW w:w="592" w:type="pct"/>
          </w:tcPr>
          <w:p w:rsidR="00EA3F8C" w:rsidRDefault="00EA3F8C" w:rsidP="00950009">
            <w:pPr>
              <w:jc w:val="center"/>
            </w:pPr>
            <w:r w:rsidRPr="00A65367">
              <w:rPr>
                <w:rFonts w:ascii="Times New Roman" w:hAnsi="Times New Roman" w:cs="Times New Roman"/>
                <w:sz w:val="20"/>
                <w:szCs w:val="20"/>
              </w:rPr>
              <w:t>СКО, Петропавловск, ул. Сатпаева,3 (Аптека)</w:t>
            </w:r>
          </w:p>
        </w:tc>
      </w:tr>
      <w:tr w:rsidR="00F46E74" w:rsidRPr="00622074" w:rsidTr="00DE08D8">
        <w:trPr>
          <w:trHeight w:val="403"/>
        </w:trPr>
        <w:tc>
          <w:tcPr>
            <w:tcW w:w="209"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885" w:type="pct"/>
          </w:tcPr>
          <w:p w:rsidR="00F46E74" w:rsidRPr="00622074" w:rsidRDefault="00F46E74" w:rsidP="00950009">
            <w:pPr>
              <w:spacing w:after="0" w:line="240" w:lineRule="auto"/>
              <w:jc w:val="center"/>
              <w:rPr>
                <w:rFonts w:ascii="Times New Roman" w:hAnsi="Times New Roman" w:cs="Times New Roman"/>
                <w:sz w:val="20"/>
                <w:szCs w:val="20"/>
              </w:rPr>
            </w:pPr>
            <w:r w:rsidRPr="00622074">
              <w:rPr>
                <w:rFonts w:ascii="Times New Roman" w:hAnsi="Times New Roman" w:cs="Times New Roman"/>
                <w:sz w:val="20"/>
                <w:szCs w:val="20"/>
              </w:rPr>
              <w:t>ИТОГО</w:t>
            </w:r>
          </w:p>
        </w:tc>
        <w:tc>
          <w:tcPr>
            <w:tcW w:w="2607" w:type="pct"/>
            <w:gridSpan w:val="5"/>
          </w:tcPr>
          <w:p w:rsidR="00F46E74" w:rsidRPr="00622074" w:rsidRDefault="00C401C9" w:rsidP="006D4B8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143 808</w:t>
            </w:r>
            <w:r w:rsidR="00F46E74" w:rsidRPr="00622074">
              <w:rPr>
                <w:rFonts w:ascii="Times New Roman" w:hAnsi="Times New Roman" w:cs="Times New Roman"/>
                <w:sz w:val="20"/>
                <w:szCs w:val="20"/>
              </w:rPr>
              <w:t>,00</w:t>
            </w:r>
          </w:p>
        </w:tc>
        <w:tc>
          <w:tcPr>
            <w:tcW w:w="707" w:type="pct"/>
          </w:tcPr>
          <w:p w:rsidR="00F46E74" w:rsidRPr="00622074" w:rsidRDefault="00F46E74" w:rsidP="00950009">
            <w:pPr>
              <w:spacing w:after="0" w:line="240" w:lineRule="auto"/>
              <w:jc w:val="center"/>
              <w:rPr>
                <w:rFonts w:ascii="Times New Roman" w:hAnsi="Times New Roman" w:cs="Times New Roman"/>
                <w:sz w:val="20"/>
                <w:szCs w:val="20"/>
              </w:rPr>
            </w:pPr>
          </w:p>
        </w:tc>
        <w:tc>
          <w:tcPr>
            <w:tcW w:w="592" w:type="pct"/>
          </w:tcPr>
          <w:p w:rsidR="00F46E74" w:rsidRPr="00622074" w:rsidRDefault="00F46E74" w:rsidP="00950009">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401C9" w:rsidP="0054241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д</w:t>
      </w:r>
      <w:r w:rsidR="001C7308">
        <w:rPr>
          <w:rFonts w:ascii="Times New Roman" w:hAnsi="Times New Roman" w:cs="Times New Roman"/>
          <w:sz w:val="24"/>
          <w:szCs w:val="24"/>
        </w:rPr>
        <w:t>иректор</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F23B28">
        <w:rPr>
          <w:rFonts w:ascii="Times New Roman" w:hAnsi="Times New Roman" w:cs="Times New Roman"/>
          <w:sz w:val="24"/>
          <w:szCs w:val="24"/>
        </w:rPr>
        <w:t xml:space="preserve"> А.</w:t>
      </w:r>
      <w:r>
        <w:rPr>
          <w:rFonts w:ascii="Times New Roman" w:hAnsi="Times New Roman" w:cs="Times New Roman"/>
          <w:sz w:val="24"/>
          <w:szCs w:val="24"/>
        </w:rPr>
        <w:t>М</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8449-4996-4A15-A2C1-68744A24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29656</TotalTime>
  <Pages>1</Pages>
  <Words>104</Words>
  <Characters>599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591</cp:revision>
  <cp:lastPrinted>2023-04-06T05:46:00Z</cp:lastPrinted>
  <dcterms:created xsi:type="dcterms:W3CDTF">2018-05-25T08:38:00Z</dcterms:created>
  <dcterms:modified xsi:type="dcterms:W3CDTF">2023-04-06T05:49:00Z</dcterms:modified>
</cp:coreProperties>
</file>