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AA5CE0" w:rsidRDefault="00301BE2" w:rsidP="00301BE2">
      <w:pPr>
        <w:ind w:firstLine="567"/>
        <w:jc w:val="center"/>
        <w:rPr>
          <w:b/>
          <w:bCs/>
          <w:i/>
          <w:iCs/>
          <w:sz w:val="22"/>
          <w:szCs w:val="22"/>
        </w:rPr>
      </w:pPr>
      <w:r w:rsidRPr="00AA5CE0">
        <w:rPr>
          <w:b/>
          <w:sz w:val="22"/>
          <w:szCs w:val="22"/>
        </w:rPr>
        <w:t>Протокол итогов закупа по закупу лекарственных средств и медицинских изделий</w:t>
      </w:r>
    </w:p>
    <w:p w:rsidR="00301BE2" w:rsidRPr="002F3DAD" w:rsidRDefault="00301BE2" w:rsidP="00301BE2">
      <w:pPr>
        <w:ind w:firstLine="567"/>
        <w:jc w:val="center"/>
        <w:rPr>
          <w:b/>
          <w:sz w:val="22"/>
          <w:szCs w:val="22"/>
        </w:rPr>
      </w:pPr>
      <w:r w:rsidRPr="00AA5CE0">
        <w:rPr>
          <w:b/>
          <w:sz w:val="22"/>
          <w:szCs w:val="22"/>
        </w:rPr>
        <w:t xml:space="preserve">способом запроса ценовых предложений № </w:t>
      </w:r>
      <w:r w:rsidR="002F3DAD">
        <w:rPr>
          <w:b/>
          <w:sz w:val="22"/>
          <w:szCs w:val="22"/>
        </w:rPr>
        <w:t>30</w:t>
      </w:r>
    </w:p>
    <w:p w:rsidR="00301BE2" w:rsidRPr="00AA5CE0" w:rsidRDefault="00301BE2" w:rsidP="00301BE2">
      <w:pPr>
        <w:ind w:firstLine="567"/>
        <w:jc w:val="center"/>
        <w:rPr>
          <w:b/>
          <w:sz w:val="22"/>
          <w:szCs w:val="22"/>
        </w:rPr>
      </w:pPr>
    </w:p>
    <w:p w:rsidR="00301BE2" w:rsidRPr="00AA5CE0" w:rsidRDefault="00301BE2" w:rsidP="00301BE2">
      <w:pPr>
        <w:jc w:val="center"/>
        <w:rPr>
          <w:b/>
          <w:bCs/>
          <w:color w:val="000000"/>
          <w:sz w:val="22"/>
          <w:szCs w:val="22"/>
        </w:rPr>
      </w:pPr>
    </w:p>
    <w:p w:rsidR="00301BE2" w:rsidRPr="00165606" w:rsidRDefault="00301BE2" w:rsidP="00301BE2">
      <w:pPr>
        <w:rPr>
          <w:b/>
          <w:bCs/>
          <w:color w:val="000000"/>
          <w:sz w:val="22"/>
          <w:szCs w:val="22"/>
        </w:rPr>
      </w:pPr>
      <w:r w:rsidRPr="00165606">
        <w:rPr>
          <w:b/>
          <w:bCs/>
          <w:color w:val="000000"/>
          <w:sz w:val="22"/>
          <w:szCs w:val="22"/>
        </w:rPr>
        <w:t xml:space="preserve">г. Петропавловск                                                                                                                                       </w:t>
      </w:r>
    </w:p>
    <w:p w:rsidR="00301BE2" w:rsidRPr="00165606" w:rsidRDefault="00301BE2" w:rsidP="00301BE2">
      <w:pPr>
        <w:jc w:val="right"/>
        <w:rPr>
          <w:b/>
          <w:bCs/>
          <w:sz w:val="22"/>
          <w:szCs w:val="22"/>
        </w:rPr>
      </w:pPr>
      <w:bookmarkStart w:id="0" w:name="_GoBack"/>
      <w:bookmarkEnd w:id="0"/>
      <w:r w:rsidRPr="00165606">
        <w:rPr>
          <w:b/>
          <w:bCs/>
          <w:sz w:val="22"/>
          <w:szCs w:val="22"/>
        </w:rPr>
        <w:t xml:space="preserve">                                           Дата: </w:t>
      </w:r>
      <w:r w:rsidR="00C76AE7">
        <w:rPr>
          <w:b/>
          <w:bCs/>
          <w:sz w:val="22"/>
          <w:szCs w:val="22"/>
        </w:rPr>
        <w:t>02</w:t>
      </w:r>
      <w:r w:rsidRPr="00165606">
        <w:rPr>
          <w:b/>
          <w:bCs/>
          <w:sz w:val="22"/>
          <w:szCs w:val="22"/>
        </w:rPr>
        <w:t>.</w:t>
      </w:r>
      <w:r w:rsidR="006408F2" w:rsidRPr="00165606">
        <w:rPr>
          <w:b/>
          <w:bCs/>
          <w:sz w:val="22"/>
          <w:szCs w:val="22"/>
        </w:rPr>
        <w:t>0</w:t>
      </w:r>
      <w:r w:rsidR="00C76AE7">
        <w:rPr>
          <w:b/>
          <w:bCs/>
          <w:sz w:val="22"/>
          <w:szCs w:val="22"/>
        </w:rPr>
        <w:t>5</w:t>
      </w:r>
      <w:r w:rsidRPr="00165606">
        <w:rPr>
          <w:b/>
          <w:bCs/>
          <w:sz w:val="22"/>
          <w:szCs w:val="22"/>
        </w:rPr>
        <w:t>.2023г.</w:t>
      </w:r>
    </w:p>
    <w:p w:rsidR="00301BE2" w:rsidRPr="00165606" w:rsidRDefault="00301BE2" w:rsidP="00301BE2">
      <w:pPr>
        <w:rPr>
          <w:bCs/>
          <w:color w:val="000000"/>
          <w:sz w:val="22"/>
          <w:szCs w:val="22"/>
        </w:rPr>
      </w:pPr>
    </w:p>
    <w:p w:rsidR="00301BE2" w:rsidRPr="00165606" w:rsidRDefault="00301BE2" w:rsidP="00301BE2">
      <w:pPr>
        <w:autoSpaceDE w:val="0"/>
        <w:autoSpaceDN w:val="0"/>
        <w:adjustRightInd w:val="0"/>
        <w:jc w:val="both"/>
        <w:rPr>
          <w:bCs/>
          <w:sz w:val="22"/>
          <w:szCs w:val="22"/>
        </w:rPr>
      </w:pPr>
      <w:r w:rsidRPr="00165606">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165606">
        <w:rPr>
          <w:sz w:val="22"/>
          <w:szCs w:val="22"/>
        </w:rPr>
        <w:t>акимата</w:t>
      </w:r>
      <w:proofErr w:type="spellEnd"/>
      <w:r w:rsidRPr="00165606">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165606">
        <w:rPr>
          <w:sz w:val="22"/>
          <w:szCs w:val="22"/>
        </w:rPr>
        <w:t>Сатпаева</w:t>
      </w:r>
      <w:proofErr w:type="spellEnd"/>
      <w:r w:rsidRPr="00165606">
        <w:rPr>
          <w:sz w:val="22"/>
          <w:szCs w:val="22"/>
        </w:rPr>
        <w:t>, 3.</w:t>
      </w:r>
    </w:p>
    <w:p w:rsidR="00301BE2" w:rsidRPr="00165606" w:rsidRDefault="00301BE2" w:rsidP="00301BE2">
      <w:pPr>
        <w:autoSpaceDE w:val="0"/>
        <w:autoSpaceDN w:val="0"/>
        <w:adjustRightInd w:val="0"/>
        <w:jc w:val="center"/>
        <w:rPr>
          <w:bCs/>
          <w:sz w:val="22"/>
          <w:szCs w:val="22"/>
        </w:rPr>
      </w:pPr>
    </w:p>
    <w:p w:rsidR="00301BE2" w:rsidRPr="00165606" w:rsidRDefault="00301BE2" w:rsidP="00301BE2">
      <w:pPr>
        <w:autoSpaceDE w:val="0"/>
        <w:autoSpaceDN w:val="0"/>
        <w:adjustRightInd w:val="0"/>
        <w:jc w:val="center"/>
        <w:rPr>
          <w:sz w:val="22"/>
          <w:szCs w:val="22"/>
        </w:rPr>
      </w:pPr>
      <w:r w:rsidRPr="00165606">
        <w:rPr>
          <w:bCs/>
          <w:sz w:val="22"/>
          <w:szCs w:val="22"/>
        </w:rPr>
        <w:t>ПЕРЕЧЕНЬ ЗАКУПАЕМЫХ ТОВАРОВ</w:t>
      </w:r>
    </w:p>
    <w:p w:rsidR="00E012EB" w:rsidRPr="00165606" w:rsidRDefault="00E012EB" w:rsidP="00E012EB">
      <w:pPr>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069"/>
        <w:gridCol w:w="5094"/>
        <w:gridCol w:w="829"/>
        <w:gridCol w:w="826"/>
        <w:gridCol w:w="1240"/>
        <w:gridCol w:w="1383"/>
        <w:gridCol w:w="1926"/>
        <w:gridCol w:w="1561"/>
      </w:tblGrid>
      <w:tr w:rsidR="00ED26FD" w:rsidRPr="00667629" w:rsidTr="004B4EDE">
        <w:tc>
          <w:tcPr>
            <w:tcW w:w="209" w:type="pct"/>
          </w:tcPr>
          <w:p w:rsidR="00ED26FD" w:rsidRPr="00667629" w:rsidRDefault="00ED26FD" w:rsidP="004B4EDE">
            <w:pPr>
              <w:jc w:val="center"/>
            </w:pPr>
            <w:r w:rsidRPr="00667629">
              <w:t>№ лота</w:t>
            </w:r>
          </w:p>
        </w:tc>
        <w:tc>
          <w:tcPr>
            <w:tcW w:w="664" w:type="pct"/>
          </w:tcPr>
          <w:p w:rsidR="00ED26FD" w:rsidRPr="00667629" w:rsidRDefault="00ED26FD" w:rsidP="004B4EDE">
            <w:pPr>
              <w:jc w:val="center"/>
            </w:pPr>
            <w:r w:rsidRPr="00667629">
              <w:t>Наименование</w:t>
            </w:r>
          </w:p>
        </w:tc>
        <w:tc>
          <w:tcPr>
            <w:tcW w:w="1635" w:type="pct"/>
          </w:tcPr>
          <w:p w:rsidR="00ED26FD" w:rsidRPr="00667629" w:rsidRDefault="00ED26FD" w:rsidP="004B4EDE">
            <w:pPr>
              <w:jc w:val="center"/>
            </w:pPr>
            <w:r w:rsidRPr="00667629">
              <w:t>Описание</w:t>
            </w:r>
          </w:p>
        </w:tc>
        <w:tc>
          <w:tcPr>
            <w:tcW w:w="266" w:type="pct"/>
          </w:tcPr>
          <w:p w:rsidR="00ED26FD" w:rsidRPr="00667629" w:rsidRDefault="00ED26FD" w:rsidP="004B4EDE">
            <w:pPr>
              <w:ind w:left="-108"/>
              <w:jc w:val="center"/>
            </w:pPr>
            <w:r w:rsidRPr="00667629">
              <w:t>Ед.</w:t>
            </w:r>
          </w:p>
          <w:p w:rsidR="00ED26FD" w:rsidRPr="00667629" w:rsidRDefault="00ED26FD" w:rsidP="004B4EDE">
            <w:pPr>
              <w:ind w:left="-108"/>
              <w:jc w:val="center"/>
            </w:pPr>
            <w:r w:rsidRPr="00667629">
              <w:t>изм.</w:t>
            </w:r>
          </w:p>
        </w:tc>
        <w:tc>
          <w:tcPr>
            <w:tcW w:w="265" w:type="pct"/>
          </w:tcPr>
          <w:p w:rsidR="00ED26FD" w:rsidRPr="00667629" w:rsidRDefault="00ED26FD" w:rsidP="004B4EDE">
            <w:pPr>
              <w:jc w:val="center"/>
            </w:pPr>
            <w:r w:rsidRPr="00667629">
              <w:t>Кол-во</w:t>
            </w:r>
          </w:p>
        </w:tc>
        <w:tc>
          <w:tcPr>
            <w:tcW w:w="398" w:type="pct"/>
          </w:tcPr>
          <w:p w:rsidR="00ED26FD" w:rsidRPr="00667629" w:rsidRDefault="00ED26FD" w:rsidP="004B4EDE">
            <w:pPr>
              <w:jc w:val="center"/>
            </w:pPr>
            <w:r w:rsidRPr="00667629">
              <w:t>Цена, тенге</w:t>
            </w:r>
          </w:p>
        </w:tc>
        <w:tc>
          <w:tcPr>
            <w:tcW w:w="444" w:type="pct"/>
          </w:tcPr>
          <w:p w:rsidR="00ED26FD" w:rsidRPr="00667629" w:rsidRDefault="00ED26FD" w:rsidP="004B4EDE">
            <w:pPr>
              <w:jc w:val="center"/>
            </w:pPr>
            <w:r w:rsidRPr="00667629">
              <w:t>Сумма, тенге</w:t>
            </w:r>
          </w:p>
        </w:tc>
        <w:tc>
          <w:tcPr>
            <w:tcW w:w="618" w:type="pct"/>
          </w:tcPr>
          <w:p w:rsidR="00ED26FD" w:rsidRPr="00667629" w:rsidRDefault="00ED26FD" w:rsidP="004B4EDE">
            <w:pPr>
              <w:jc w:val="center"/>
            </w:pPr>
            <w:r w:rsidRPr="00667629">
              <w:t>Срок и условия поставки</w:t>
            </w:r>
          </w:p>
        </w:tc>
        <w:tc>
          <w:tcPr>
            <w:tcW w:w="501" w:type="pct"/>
          </w:tcPr>
          <w:p w:rsidR="00ED26FD" w:rsidRPr="00667629" w:rsidRDefault="00ED26FD" w:rsidP="004B4EDE">
            <w:pPr>
              <w:jc w:val="center"/>
            </w:pPr>
            <w:r w:rsidRPr="00667629">
              <w:t>Место поставки</w:t>
            </w:r>
          </w:p>
        </w:tc>
      </w:tr>
      <w:tr w:rsidR="00ED26FD" w:rsidRPr="00667629" w:rsidTr="004B4EDE">
        <w:tc>
          <w:tcPr>
            <w:tcW w:w="209" w:type="pct"/>
          </w:tcPr>
          <w:p w:rsidR="00ED26FD" w:rsidRPr="00667629" w:rsidRDefault="00ED26FD" w:rsidP="004B4EDE">
            <w:pPr>
              <w:jc w:val="center"/>
            </w:pPr>
            <w:r w:rsidRPr="00667629">
              <w:t>1</w:t>
            </w:r>
          </w:p>
        </w:tc>
        <w:tc>
          <w:tcPr>
            <w:tcW w:w="664" w:type="pct"/>
          </w:tcPr>
          <w:p w:rsidR="00ED26FD" w:rsidRPr="0000232A" w:rsidRDefault="00ED26FD" w:rsidP="004B4EDE">
            <w:r w:rsidRPr="0000232A">
              <w:t>Термографическая медицинская пленка</w:t>
            </w:r>
          </w:p>
        </w:tc>
        <w:tc>
          <w:tcPr>
            <w:tcW w:w="1635" w:type="pct"/>
          </w:tcPr>
          <w:p w:rsidR="00ED26FD" w:rsidRPr="00851A1B" w:rsidRDefault="00ED26FD" w:rsidP="004B4EDE">
            <w:pPr>
              <w:pStyle w:val="a8"/>
              <w:spacing w:after="0"/>
              <w:rPr>
                <w:rFonts w:eastAsiaTheme="minorHAnsi"/>
                <w:sz w:val="20"/>
                <w:szCs w:val="20"/>
                <w:lang w:eastAsia="en-US"/>
              </w:rPr>
            </w:pPr>
            <w:r w:rsidRPr="00851A1B">
              <w:rPr>
                <w:rFonts w:eastAsiaTheme="minorHAnsi"/>
                <w:sz w:val="20"/>
                <w:szCs w:val="20"/>
                <w:lang w:eastAsia="en-US"/>
              </w:rPr>
              <w:t xml:space="preserve">Термографическая пленка, размер 20,3х25,4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Голубая </w:t>
            </w:r>
            <w:proofErr w:type="spellStart"/>
            <w:r w:rsidRPr="00851A1B">
              <w:rPr>
                <w:rFonts w:eastAsiaTheme="minorHAnsi"/>
                <w:sz w:val="20"/>
                <w:szCs w:val="20"/>
                <w:lang w:eastAsia="en-US"/>
              </w:rPr>
              <w:t>полиэстеровая</w:t>
            </w:r>
            <w:proofErr w:type="spellEnd"/>
            <w:r w:rsidRPr="00851A1B">
              <w:rPr>
                <w:rFonts w:eastAsiaTheme="minorHAnsi"/>
                <w:sz w:val="20"/>
                <w:szCs w:val="20"/>
                <w:lang w:eastAsia="en-US"/>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851A1B">
              <w:rPr>
                <w:rFonts w:eastAsiaTheme="minorHAnsi"/>
                <w:sz w:val="20"/>
                <w:szCs w:val="20"/>
                <w:lang w:eastAsia="en-US"/>
              </w:rPr>
              <w:t>.</w:t>
            </w:r>
            <w:proofErr w:type="gramEnd"/>
            <w:r w:rsidRPr="00851A1B">
              <w:rPr>
                <w:rFonts w:eastAsiaTheme="minorHAnsi"/>
                <w:sz w:val="20"/>
                <w:szCs w:val="20"/>
                <w:lang w:eastAsia="en-US"/>
              </w:rPr>
              <w:t xml:space="preserve"> (</w:t>
            </w:r>
            <w:proofErr w:type="gramStart"/>
            <w:r w:rsidRPr="00851A1B">
              <w:rPr>
                <w:rFonts w:eastAsiaTheme="minorHAnsi"/>
                <w:sz w:val="20"/>
                <w:szCs w:val="20"/>
                <w:lang w:eastAsia="en-US"/>
              </w:rPr>
              <w:t>в</w:t>
            </w:r>
            <w:proofErr w:type="gramEnd"/>
            <w:r w:rsidRPr="00851A1B">
              <w:rPr>
                <w:rFonts w:eastAsiaTheme="minorHAnsi"/>
                <w:sz w:val="20"/>
                <w:szCs w:val="20"/>
                <w:lang w:eastAsia="en-US"/>
              </w:rPr>
              <w:t xml:space="preserve"> </w:t>
            </w:r>
            <w:proofErr w:type="spellStart"/>
            <w:r w:rsidRPr="00851A1B">
              <w:rPr>
                <w:rFonts w:eastAsiaTheme="minorHAnsi"/>
                <w:sz w:val="20"/>
                <w:szCs w:val="20"/>
                <w:lang w:eastAsia="en-US"/>
              </w:rPr>
              <w:t>уп</w:t>
            </w:r>
            <w:proofErr w:type="spellEnd"/>
            <w:r w:rsidRPr="00851A1B">
              <w:rPr>
                <w:rFonts w:eastAsiaTheme="minorHAnsi"/>
                <w:sz w:val="20"/>
                <w:szCs w:val="20"/>
                <w:lang w:eastAsia="en-US"/>
              </w:rPr>
              <w:t xml:space="preserve"> 100шт) для принтера AGFA DRYSTAR 5302</w:t>
            </w:r>
          </w:p>
        </w:tc>
        <w:tc>
          <w:tcPr>
            <w:tcW w:w="266" w:type="pct"/>
          </w:tcPr>
          <w:p w:rsidR="00ED26FD" w:rsidRPr="00D768E5" w:rsidRDefault="00ED26FD" w:rsidP="004B4EDE">
            <w:proofErr w:type="spellStart"/>
            <w:r w:rsidRPr="00D768E5">
              <w:t>уп</w:t>
            </w:r>
            <w:proofErr w:type="spellEnd"/>
          </w:p>
        </w:tc>
        <w:tc>
          <w:tcPr>
            <w:tcW w:w="265" w:type="pct"/>
          </w:tcPr>
          <w:p w:rsidR="00ED26FD" w:rsidRPr="00D768E5" w:rsidRDefault="00ED26FD" w:rsidP="004B4EDE">
            <w:r w:rsidRPr="00D768E5">
              <w:t>5</w:t>
            </w:r>
          </w:p>
        </w:tc>
        <w:tc>
          <w:tcPr>
            <w:tcW w:w="398" w:type="pct"/>
          </w:tcPr>
          <w:p w:rsidR="00ED26FD" w:rsidRPr="00D768E5" w:rsidRDefault="00ED26FD" w:rsidP="004B4EDE">
            <w:r w:rsidRPr="00D768E5">
              <w:t>36 500,00</w:t>
            </w:r>
          </w:p>
        </w:tc>
        <w:tc>
          <w:tcPr>
            <w:tcW w:w="444" w:type="pct"/>
          </w:tcPr>
          <w:p w:rsidR="00ED26FD" w:rsidRPr="00D768E5" w:rsidRDefault="00ED26FD" w:rsidP="004B4EDE">
            <w:r w:rsidRPr="00D768E5">
              <w:t>182 500,00</w:t>
            </w:r>
          </w:p>
        </w:tc>
        <w:tc>
          <w:tcPr>
            <w:tcW w:w="618" w:type="pct"/>
          </w:tcPr>
          <w:p w:rsidR="00ED26FD" w:rsidRPr="00667629" w:rsidRDefault="00ED26FD" w:rsidP="004B4EDE">
            <w:pPr>
              <w:rPr>
                <w:sz w:val="18"/>
                <w:szCs w:val="18"/>
              </w:rPr>
            </w:pPr>
            <w:r w:rsidRPr="00667629">
              <w:rPr>
                <w:sz w:val="18"/>
                <w:szCs w:val="18"/>
              </w:rPr>
              <w:t xml:space="preserve">В течение 15 календарных дней </w:t>
            </w:r>
            <w:proofErr w:type="gramStart"/>
            <w:r w:rsidRPr="00667629">
              <w:rPr>
                <w:sz w:val="18"/>
                <w:szCs w:val="18"/>
              </w:rPr>
              <w:t>с даты заявки</w:t>
            </w:r>
            <w:proofErr w:type="gramEnd"/>
            <w:r w:rsidRPr="00667629">
              <w:rPr>
                <w:sz w:val="18"/>
                <w:szCs w:val="18"/>
              </w:rPr>
              <w:t xml:space="preserve"> заказчика, в количестве по согласованию с заказчиком DDP*</w:t>
            </w:r>
          </w:p>
        </w:tc>
        <w:tc>
          <w:tcPr>
            <w:tcW w:w="501" w:type="pct"/>
          </w:tcPr>
          <w:p w:rsidR="00ED26FD" w:rsidRPr="00667629" w:rsidRDefault="00ED26FD" w:rsidP="004B4EDE">
            <w:pPr>
              <w:rPr>
                <w:sz w:val="18"/>
                <w:szCs w:val="18"/>
              </w:rPr>
            </w:pPr>
            <w:r w:rsidRPr="00667629">
              <w:rPr>
                <w:sz w:val="18"/>
                <w:szCs w:val="18"/>
              </w:rPr>
              <w:t>СКО, Петропавловск, ул. Сатпаева,3 (Аптека)</w:t>
            </w:r>
          </w:p>
        </w:tc>
      </w:tr>
      <w:tr w:rsidR="00ED26FD" w:rsidRPr="00667629" w:rsidTr="004B4EDE">
        <w:tc>
          <w:tcPr>
            <w:tcW w:w="209" w:type="pct"/>
          </w:tcPr>
          <w:p w:rsidR="00ED26FD" w:rsidRPr="00667629" w:rsidRDefault="00ED26FD" w:rsidP="004B4EDE">
            <w:pPr>
              <w:jc w:val="center"/>
            </w:pPr>
            <w:r w:rsidRPr="00667629">
              <w:t>2</w:t>
            </w:r>
          </w:p>
        </w:tc>
        <w:tc>
          <w:tcPr>
            <w:tcW w:w="664" w:type="pct"/>
          </w:tcPr>
          <w:p w:rsidR="00ED26FD" w:rsidRPr="008B4C3E" w:rsidRDefault="00ED26FD" w:rsidP="004B4EDE">
            <w:pPr>
              <w:rPr>
                <w:rFonts w:eastAsia="TimesNewRomanPSMT"/>
                <w:sz w:val="24"/>
                <w:szCs w:val="24"/>
              </w:rPr>
            </w:pPr>
            <w:r w:rsidRPr="008B4C3E">
              <w:t>Тонометр</w:t>
            </w:r>
          </w:p>
        </w:tc>
        <w:tc>
          <w:tcPr>
            <w:tcW w:w="1635" w:type="pct"/>
            <w:shd w:val="clear" w:color="auto" w:fill="auto"/>
            <w:vAlign w:val="center"/>
          </w:tcPr>
          <w:p w:rsidR="00ED26FD" w:rsidRPr="00912D0B" w:rsidRDefault="00ED26FD" w:rsidP="004B4EDE">
            <w:pPr>
              <w:textAlignment w:val="baseline"/>
              <w:rPr>
                <w:rFonts w:eastAsia="TimesNewRomanPSMT"/>
              </w:rPr>
            </w:pPr>
            <w:r w:rsidRPr="00912D0B">
              <w:rPr>
                <w:rFonts w:eastAsiaTheme="minorHAnsi"/>
                <w:lang w:eastAsia="en-US"/>
              </w:rPr>
              <w:t>Предназначен для косвенного определения    систолического и диастолического артериального</w:t>
            </w:r>
            <w:r w:rsidRPr="00912D0B">
              <w:rPr>
                <w:rFonts w:eastAsiaTheme="minorHAnsi"/>
                <w:lang w:eastAsia="en-US"/>
              </w:rPr>
              <w:br/>
              <w:t>давления путем измерения избыточного давления    в манжете в момент появления и исчезновения    тонов Короткова</w:t>
            </w:r>
            <w:r w:rsidRPr="00912D0B">
              <w:rPr>
                <w:rFonts w:eastAsiaTheme="minorHAnsi"/>
                <w:lang w:eastAsia="en-US"/>
              </w:rPr>
              <w:br/>
              <w:t>• Манометр в металлическом корпусе с двумя   резиновыми соединительными трубками</w:t>
            </w:r>
            <w:r w:rsidRPr="00912D0B">
              <w:rPr>
                <w:rFonts w:eastAsiaTheme="minorHAnsi"/>
                <w:lang w:eastAsia="en-US"/>
              </w:rPr>
              <w:br/>
              <w:t>•  Размеры манжеты: 50x14 см, 64x18 см</w:t>
            </w:r>
            <w:r w:rsidRPr="00912D0B">
              <w:rPr>
                <w:rFonts w:eastAsiaTheme="minorHAnsi"/>
                <w:lang w:eastAsia="en-US"/>
              </w:rPr>
              <w:br/>
              <w:t>•  Цвета манжеты: черный, синий, зеленый    и фиолетовый</w:t>
            </w:r>
          </w:p>
        </w:tc>
        <w:tc>
          <w:tcPr>
            <w:tcW w:w="266" w:type="pct"/>
          </w:tcPr>
          <w:p w:rsidR="00ED26FD" w:rsidRPr="00D768E5" w:rsidRDefault="00ED26FD" w:rsidP="004B4EDE">
            <w:proofErr w:type="spellStart"/>
            <w:proofErr w:type="gramStart"/>
            <w:r w:rsidRPr="00D768E5">
              <w:t>шт</w:t>
            </w:r>
            <w:proofErr w:type="spellEnd"/>
            <w:proofErr w:type="gramEnd"/>
          </w:p>
        </w:tc>
        <w:tc>
          <w:tcPr>
            <w:tcW w:w="265" w:type="pct"/>
          </w:tcPr>
          <w:p w:rsidR="00ED26FD" w:rsidRPr="00D768E5" w:rsidRDefault="00ED26FD" w:rsidP="004B4EDE">
            <w:r w:rsidRPr="00D768E5">
              <w:t>25</w:t>
            </w:r>
          </w:p>
        </w:tc>
        <w:tc>
          <w:tcPr>
            <w:tcW w:w="398" w:type="pct"/>
          </w:tcPr>
          <w:p w:rsidR="00ED26FD" w:rsidRPr="00D768E5" w:rsidRDefault="00ED26FD" w:rsidP="004B4EDE">
            <w:r w:rsidRPr="00D768E5">
              <w:t>4 600,00</w:t>
            </w:r>
          </w:p>
        </w:tc>
        <w:tc>
          <w:tcPr>
            <w:tcW w:w="444" w:type="pct"/>
          </w:tcPr>
          <w:p w:rsidR="00ED26FD" w:rsidRPr="00D768E5" w:rsidRDefault="00ED26FD" w:rsidP="004B4EDE">
            <w:r w:rsidRPr="00D768E5">
              <w:t>115 000,00</w:t>
            </w:r>
          </w:p>
        </w:tc>
        <w:tc>
          <w:tcPr>
            <w:tcW w:w="618" w:type="pct"/>
          </w:tcPr>
          <w:p w:rsidR="00ED26FD" w:rsidRPr="00667629" w:rsidRDefault="00ED26FD" w:rsidP="004B4EDE">
            <w:pPr>
              <w:rPr>
                <w:sz w:val="18"/>
                <w:szCs w:val="18"/>
              </w:rPr>
            </w:pPr>
            <w:r w:rsidRPr="00667629">
              <w:rPr>
                <w:sz w:val="18"/>
                <w:szCs w:val="18"/>
              </w:rPr>
              <w:t xml:space="preserve">В течение 15 календарных дней </w:t>
            </w:r>
            <w:proofErr w:type="gramStart"/>
            <w:r w:rsidRPr="00667629">
              <w:rPr>
                <w:sz w:val="18"/>
                <w:szCs w:val="18"/>
              </w:rPr>
              <w:t>с даты заявки</w:t>
            </w:r>
            <w:proofErr w:type="gramEnd"/>
            <w:r w:rsidRPr="00667629">
              <w:rPr>
                <w:sz w:val="18"/>
                <w:szCs w:val="18"/>
              </w:rPr>
              <w:t xml:space="preserve"> заказчика, в количестве по согласованию с заказчиком DDP*</w:t>
            </w:r>
          </w:p>
        </w:tc>
        <w:tc>
          <w:tcPr>
            <w:tcW w:w="501" w:type="pct"/>
          </w:tcPr>
          <w:p w:rsidR="00ED26FD" w:rsidRPr="00667629" w:rsidRDefault="00ED26FD" w:rsidP="004B4EDE">
            <w:pPr>
              <w:rPr>
                <w:sz w:val="18"/>
                <w:szCs w:val="18"/>
              </w:rPr>
            </w:pPr>
            <w:r w:rsidRPr="00667629">
              <w:rPr>
                <w:sz w:val="18"/>
                <w:szCs w:val="18"/>
              </w:rPr>
              <w:t>СКО, Петропавловск, ул. Сатпаева,3 (Аптека)</w:t>
            </w:r>
          </w:p>
        </w:tc>
      </w:tr>
      <w:tr w:rsidR="00ED26FD" w:rsidRPr="00667629" w:rsidTr="004B4EDE">
        <w:tc>
          <w:tcPr>
            <w:tcW w:w="209" w:type="pct"/>
          </w:tcPr>
          <w:p w:rsidR="00ED26FD" w:rsidRPr="00667629" w:rsidRDefault="00ED26FD" w:rsidP="004B4EDE">
            <w:pPr>
              <w:jc w:val="center"/>
            </w:pPr>
            <w:r w:rsidRPr="00667629">
              <w:t>3</w:t>
            </w:r>
          </w:p>
        </w:tc>
        <w:tc>
          <w:tcPr>
            <w:tcW w:w="664" w:type="pct"/>
          </w:tcPr>
          <w:p w:rsidR="00ED26FD" w:rsidRPr="0094593B" w:rsidRDefault="00ED26FD" w:rsidP="004B4EDE">
            <w:r w:rsidRPr="0094593B">
              <w:t>Мундштук</w:t>
            </w:r>
          </w:p>
        </w:tc>
        <w:tc>
          <w:tcPr>
            <w:tcW w:w="1635" w:type="pct"/>
          </w:tcPr>
          <w:p w:rsidR="00ED26FD" w:rsidRPr="002E6F02" w:rsidRDefault="00ED26FD" w:rsidP="004B4EDE">
            <w:pPr>
              <w:widowControl w:val="0"/>
              <w:tabs>
                <w:tab w:val="left" w:pos="1859"/>
              </w:tabs>
              <w:autoSpaceDE w:val="0"/>
              <w:autoSpaceDN w:val="0"/>
              <w:adjustRightInd w:val="0"/>
            </w:pPr>
            <w:r>
              <w:t xml:space="preserve">Мундштук картонный к аппарату </w:t>
            </w:r>
            <w:r w:rsidRPr="0094593B">
              <w:t>Cardio</w:t>
            </w:r>
            <w:r w:rsidRPr="00000898">
              <w:t>7</w:t>
            </w:r>
            <w:r w:rsidRPr="00D6071C">
              <w:t xml:space="preserve"> </w:t>
            </w:r>
            <w:proofErr w:type="spellStart"/>
            <w:r w:rsidRPr="0094593B">
              <w:t>Bionet</w:t>
            </w:r>
            <w:proofErr w:type="spellEnd"/>
            <w:r w:rsidRPr="0094593B">
              <w:t xml:space="preserve"> </w:t>
            </w:r>
            <w:r>
              <w:t>№100</w:t>
            </w:r>
          </w:p>
        </w:tc>
        <w:tc>
          <w:tcPr>
            <w:tcW w:w="266" w:type="pct"/>
          </w:tcPr>
          <w:p w:rsidR="00ED26FD" w:rsidRPr="00D768E5" w:rsidRDefault="00ED26FD" w:rsidP="004B4EDE">
            <w:proofErr w:type="spellStart"/>
            <w:r w:rsidRPr="00D768E5">
              <w:t>уп</w:t>
            </w:r>
            <w:proofErr w:type="spellEnd"/>
          </w:p>
        </w:tc>
        <w:tc>
          <w:tcPr>
            <w:tcW w:w="265" w:type="pct"/>
          </w:tcPr>
          <w:p w:rsidR="00ED26FD" w:rsidRPr="00D768E5" w:rsidRDefault="00ED26FD" w:rsidP="004B4EDE">
            <w:r w:rsidRPr="00D768E5">
              <w:t>5</w:t>
            </w:r>
          </w:p>
        </w:tc>
        <w:tc>
          <w:tcPr>
            <w:tcW w:w="398" w:type="pct"/>
          </w:tcPr>
          <w:p w:rsidR="00ED26FD" w:rsidRPr="00D768E5" w:rsidRDefault="00ED26FD" w:rsidP="004B4EDE">
            <w:r w:rsidRPr="00D768E5">
              <w:t>97 100,00</w:t>
            </w:r>
          </w:p>
        </w:tc>
        <w:tc>
          <w:tcPr>
            <w:tcW w:w="444" w:type="pct"/>
          </w:tcPr>
          <w:p w:rsidR="00ED26FD" w:rsidRPr="00D768E5" w:rsidRDefault="00ED26FD" w:rsidP="004B4EDE">
            <w:r w:rsidRPr="00D768E5">
              <w:t>485 500,00</w:t>
            </w:r>
          </w:p>
        </w:tc>
        <w:tc>
          <w:tcPr>
            <w:tcW w:w="618" w:type="pct"/>
          </w:tcPr>
          <w:p w:rsidR="00ED26FD" w:rsidRPr="00667629" w:rsidRDefault="00ED26FD" w:rsidP="004B4EDE">
            <w:pPr>
              <w:rPr>
                <w:sz w:val="18"/>
                <w:szCs w:val="18"/>
              </w:rPr>
            </w:pPr>
            <w:r w:rsidRPr="00667629">
              <w:rPr>
                <w:sz w:val="18"/>
                <w:szCs w:val="18"/>
              </w:rPr>
              <w:t xml:space="preserve">В течение 15 календарных дней </w:t>
            </w:r>
            <w:proofErr w:type="gramStart"/>
            <w:r w:rsidRPr="00667629">
              <w:rPr>
                <w:sz w:val="18"/>
                <w:szCs w:val="18"/>
              </w:rPr>
              <w:t>с даты заявки</w:t>
            </w:r>
            <w:proofErr w:type="gramEnd"/>
            <w:r w:rsidRPr="00667629">
              <w:rPr>
                <w:sz w:val="18"/>
                <w:szCs w:val="18"/>
              </w:rPr>
              <w:t xml:space="preserve"> заказчика, в количестве по согласованию с заказчиком DDP*</w:t>
            </w:r>
          </w:p>
        </w:tc>
        <w:tc>
          <w:tcPr>
            <w:tcW w:w="501" w:type="pct"/>
          </w:tcPr>
          <w:p w:rsidR="00ED26FD" w:rsidRPr="00667629" w:rsidRDefault="00ED26FD" w:rsidP="004B4EDE">
            <w:pPr>
              <w:rPr>
                <w:sz w:val="18"/>
                <w:szCs w:val="18"/>
              </w:rPr>
            </w:pPr>
            <w:r w:rsidRPr="00667629">
              <w:rPr>
                <w:sz w:val="18"/>
                <w:szCs w:val="18"/>
              </w:rPr>
              <w:t>СКО, Петропавловск, ул. Сатпаева,3 (Аптека)</w:t>
            </w:r>
          </w:p>
        </w:tc>
      </w:tr>
      <w:tr w:rsidR="00ED26FD" w:rsidRPr="00667629" w:rsidTr="004B4EDE">
        <w:tc>
          <w:tcPr>
            <w:tcW w:w="209" w:type="pct"/>
          </w:tcPr>
          <w:p w:rsidR="00ED26FD" w:rsidRPr="00667629" w:rsidRDefault="00ED26FD" w:rsidP="004B4EDE">
            <w:pPr>
              <w:jc w:val="center"/>
            </w:pPr>
            <w:r>
              <w:lastRenderedPageBreak/>
              <w:t>4</w:t>
            </w:r>
          </w:p>
        </w:tc>
        <w:tc>
          <w:tcPr>
            <w:tcW w:w="664" w:type="pct"/>
          </w:tcPr>
          <w:p w:rsidR="00ED26FD" w:rsidRPr="00667629" w:rsidRDefault="00ED26FD" w:rsidP="004B4EDE">
            <w:r>
              <w:t>Бумага ЭКГ</w:t>
            </w:r>
          </w:p>
        </w:tc>
        <w:tc>
          <w:tcPr>
            <w:tcW w:w="1635" w:type="pct"/>
          </w:tcPr>
          <w:p w:rsidR="00ED26FD" w:rsidRPr="00667629" w:rsidRDefault="00ED26FD" w:rsidP="004B4EDE">
            <w:r>
              <w:t>Бумага ЭКГ 57*23*12, внутренняя намотка</w:t>
            </w:r>
          </w:p>
        </w:tc>
        <w:tc>
          <w:tcPr>
            <w:tcW w:w="266" w:type="pct"/>
          </w:tcPr>
          <w:p w:rsidR="00ED26FD" w:rsidRPr="00D768E5" w:rsidRDefault="00ED26FD" w:rsidP="004B4EDE">
            <w:pPr>
              <w:rPr>
                <w:lang w:val="kk-KZ"/>
              </w:rPr>
            </w:pPr>
            <w:r w:rsidRPr="00D768E5">
              <w:rPr>
                <w:lang w:val="kk-KZ"/>
              </w:rPr>
              <w:t>шт</w:t>
            </w:r>
          </w:p>
        </w:tc>
        <w:tc>
          <w:tcPr>
            <w:tcW w:w="265" w:type="pct"/>
          </w:tcPr>
          <w:p w:rsidR="00ED26FD" w:rsidRPr="00D768E5" w:rsidRDefault="00ED26FD" w:rsidP="004B4EDE">
            <w:pPr>
              <w:rPr>
                <w:lang w:val="en-US"/>
              </w:rPr>
            </w:pPr>
            <w:r w:rsidRPr="00D768E5">
              <w:rPr>
                <w:lang w:val="en-US"/>
              </w:rPr>
              <w:t>100</w:t>
            </w:r>
          </w:p>
        </w:tc>
        <w:tc>
          <w:tcPr>
            <w:tcW w:w="398" w:type="pct"/>
          </w:tcPr>
          <w:p w:rsidR="00ED26FD" w:rsidRPr="00D768E5" w:rsidRDefault="00ED26FD" w:rsidP="004B4EDE">
            <w:pPr>
              <w:rPr>
                <w:lang w:val="kk-KZ"/>
              </w:rPr>
            </w:pPr>
            <w:r w:rsidRPr="00D768E5">
              <w:rPr>
                <w:lang w:val="kk-KZ"/>
              </w:rPr>
              <w:t>220</w:t>
            </w:r>
            <w:r w:rsidRPr="00D768E5">
              <w:t>,</w:t>
            </w:r>
            <w:r w:rsidRPr="00D768E5">
              <w:rPr>
                <w:lang w:val="kk-KZ"/>
              </w:rPr>
              <w:t>00</w:t>
            </w:r>
          </w:p>
        </w:tc>
        <w:tc>
          <w:tcPr>
            <w:tcW w:w="444" w:type="pct"/>
          </w:tcPr>
          <w:p w:rsidR="00ED26FD" w:rsidRPr="00D768E5" w:rsidRDefault="00ED26FD" w:rsidP="004B4EDE">
            <w:r w:rsidRPr="00D768E5">
              <w:t>22 000,00</w:t>
            </w:r>
          </w:p>
        </w:tc>
        <w:tc>
          <w:tcPr>
            <w:tcW w:w="618" w:type="pct"/>
          </w:tcPr>
          <w:p w:rsidR="00ED26FD" w:rsidRPr="00667629" w:rsidRDefault="00ED26FD" w:rsidP="004B4EDE">
            <w:pPr>
              <w:rPr>
                <w:sz w:val="18"/>
                <w:szCs w:val="18"/>
              </w:rPr>
            </w:pPr>
            <w:r w:rsidRPr="00667629">
              <w:rPr>
                <w:sz w:val="18"/>
                <w:szCs w:val="18"/>
              </w:rPr>
              <w:t xml:space="preserve">В течение 15 календарных дней </w:t>
            </w:r>
            <w:proofErr w:type="gramStart"/>
            <w:r w:rsidRPr="00667629">
              <w:rPr>
                <w:sz w:val="18"/>
                <w:szCs w:val="18"/>
              </w:rPr>
              <w:t>с даты заявки</w:t>
            </w:r>
            <w:proofErr w:type="gramEnd"/>
            <w:r w:rsidRPr="00667629">
              <w:rPr>
                <w:sz w:val="18"/>
                <w:szCs w:val="18"/>
              </w:rPr>
              <w:t xml:space="preserve"> заказчика, в количестве по согласованию с заказчиком DDP*</w:t>
            </w:r>
          </w:p>
        </w:tc>
        <w:tc>
          <w:tcPr>
            <w:tcW w:w="501" w:type="pct"/>
          </w:tcPr>
          <w:p w:rsidR="00ED26FD" w:rsidRPr="00667629" w:rsidRDefault="00ED26FD" w:rsidP="004B4EDE">
            <w:pPr>
              <w:rPr>
                <w:sz w:val="18"/>
                <w:szCs w:val="18"/>
              </w:rPr>
            </w:pPr>
            <w:r w:rsidRPr="00667629">
              <w:rPr>
                <w:sz w:val="18"/>
                <w:szCs w:val="18"/>
              </w:rPr>
              <w:t>СКО, Петропавловск, ул. Сатпаева,3 (Аптека)</w:t>
            </w:r>
          </w:p>
        </w:tc>
      </w:tr>
      <w:tr w:rsidR="00ED26FD" w:rsidRPr="00667629" w:rsidTr="004B4EDE">
        <w:tc>
          <w:tcPr>
            <w:tcW w:w="209" w:type="pct"/>
          </w:tcPr>
          <w:p w:rsidR="00ED26FD" w:rsidRPr="00667629" w:rsidRDefault="00ED26FD" w:rsidP="004B4EDE">
            <w:pPr>
              <w:jc w:val="center"/>
            </w:pPr>
            <w:r>
              <w:t>5</w:t>
            </w:r>
          </w:p>
        </w:tc>
        <w:tc>
          <w:tcPr>
            <w:tcW w:w="664" w:type="pct"/>
          </w:tcPr>
          <w:p w:rsidR="00ED26FD" w:rsidRPr="008074BB" w:rsidRDefault="00ED26FD" w:rsidP="004B4EDE">
            <w:r w:rsidRPr="008074BB">
              <w:t>Соединитель гибкий угловой шарнирный с эластичным портом</w:t>
            </w:r>
          </w:p>
        </w:tc>
        <w:tc>
          <w:tcPr>
            <w:tcW w:w="1635" w:type="pct"/>
          </w:tcPr>
          <w:p w:rsidR="00ED26FD" w:rsidRPr="008074BB" w:rsidRDefault="00ED26FD" w:rsidP="004B4EDE">
            <w:r w:rsidRPr="008074BB">
              <w:t xml:space="preserve">Соединитель контура дыхательного для соединения контура дыхательного с маской, надгортанным воздуховодом, </w:t>
            </w:r>
            <w:proofErr w:type="spellStart"/>
            <w:r w:rsidRPr="008074BB">
              <w:t>интубационной</w:t>
            </w:r>
            <w:proofErr w:type="spellEnd"/>
            <w:r w:rsidRPr="008074BB">
              <w:t xml:space="preserve"> трубкой и </w:t>
            </w:r>
            <w:proofErr w:type="spellStart"/>
            <w:r w:rsidRPr="008074BB">
              <w:t>др</w:t>
            </w:r>
            <w:proofErr w:type="gramStart"/>
            <w:r w:rsidRPr="008074BB">
              <w:t>.с</w:t>
            </w:r>
            <w:proofErr w:type="spellEnd"/>
            <w:proofErr w:type="gramEnd"/>
            <w:r w:rsidRPr="008074BB">
              <w:t xml:space="preserve"> возможностью санации и бронхоскопии.  </w:t>
            </w:r>
            <w:proofErr w:type="gramStart"/>
            <w:r w:rsidRPr="008074BB">
              <w:t>Соединитель</w:t>
            </w:r>
            <w:proofErr w:type="gramEnd"/>
            <w:r w:rsidRPr="008074BB">
              <w:t xml:space="preserve"> конфигурируемый угловой 22F-22М/15F, с двойным шарниром, с герметичным  двойным портом колпачком «FLIP TOP» 7,6/9,5мм, с </w:t>
            </w:r>
            <w:proofErr w:type="spellStart"/>
            <w:r w:rsidRPr="008074BB">
              <w:t>эластомерной</w:t>
            </w:r>
            <w:proofErr w:type="spellEnd"/>
            <w:r w:rsidRPr="008074BB">
              <w:t xml:space="preserve"> герметизирующей чистящей манжетой.  Длина  7,0-15,0 см. Материал: поли</w:t>
            </w:r>
            <w:r>
              <w:t>этилен, полипропилен, эластомер</w:t>
            </w:r>
          </w:p>
        </w:tc>
        <w:tc>
          <w:tcPr>
            <w:tcW w:w="266" w:type="pct"/>
          </w:tcPr>
          <w:p w:rsidR="00ED26FD" w:rsidRPr="00D768E5" w:rsidRDefault="00ED26FD" w:rsidP="004B4EDE">
            <w:proofErr w:type="spellStart"/>
            <w:proofErr w:type="gramStart"/>
            <w:r w:rsidRPr="00D768E5">
              <w:t>шт</w:t>
            </w:r>
            <w:proofErr w:type="spellEnd"/>
            <w:proofErr w:type="gramEnd"/>
          </w:p>
        </w:tc>
        <w:tc>
          <w:tcPr>
            <w:tcW w:w="265" w:type="pct"/>
          </w:tcPr>
          <w:p w:rsidR="00ED26FD" w:rsidRPr="00D768E5" w:rsidRDefault="00ED26FD" w:rsidP="004B4EDE">
            <w:r w:rsidRPr="00D768E5">
              <w:t>250</w:t>
            </w:r>
          </w:p>
        </w:tc>
        <w:tc>
          <w:tcPr>
            <w:tcW w:w="398" w:type="pct"/>
          </w:tcPr>
          <w:p w:rsidR="00ED26FD" w:rsidRPr="00D768E5" w:rsidRDefault="00ED26FD" w:rsidP="004B4EDE">
            <w:r w:rsidRPr="00D768E5">
              <w:t>1 150,00</w:t>
            </w:r>
          </w:p>
        </w:tc>
        <w:tc>
          <w:tcPr>
            <w:tcW w:w="444" w:type="pct"/>
          </w:tcPr>
          <w:p w:rsidR="00ED26FD" w:rsidRPr="00D768E5" w:rsidRDefault="00ED26FD" w:rsidP="004B4EDE">
            <w:r w:rsidRPr="00D768E5">
              <w:t>287 500,00</w:t>
            </w:r>
          </w:p>
        </w:tc>
        <w:tc>
          <w:tcPr>
            <w:tcW w:w="618" w:type="pct"/>
          </w:tcPr>
          <w:p w:rsidR="00ED26FD" w:rsidRPr="00667629" w:rsidRDefault="00ED26FD" w:rsidP="004B4EDE">
            <w:pPr>
              <w:rPr>
                <w:sz w:val="18"/>
                <w:szCs w:val="18"/>
              </w:rPr>
            </w:pPr>
            <w:r w:rsidRPr="00667629">
              <w:rPr>
                <w:sz w:val="18"/>
                <w:szCs w:val="18"/>
              </w:rPr>
              <w:t xml:space="preserve">В течение 15 календарных дней </w:t>
            </w:r>
            <w:proofErr w:type="gramStart"/>
            <w:r w:rsidRPr="00667629">
              <w:rPr>
                <w:sz w:val="18"/>
                <w:szCs w:val="18"/>
              </w:rPr>
              <w:t>с даты заявки</w:t>
            </w:r>
            <w:proofErr w:type="gramEnd"/>
            <w:r w:rsidRPr="00667629">
              <w:rPr>
                <w:sz w:val="18"/>
                <w:szCs w:val="18"/>
              </w:rPr>
              <w:t xml:space="preserve"> заказчика, в количестве по согласованию с заказчиком DDP*</w:t>
            </w:r>
          </w:p>
        </w:tc>
        <w:tc>
          <w:tcPr>
            <w:tcW w:w="501" w:type="pct"/>
          </w:tcPr>
          <w:p w:rsidR="00ED26FD" w:rsidRPr="00667629" w:rsidRDefault="00ED26FD" w:rsidP="004B4EDE">
            <w:pPr>
              <w:rPr>
                <w:sz w:val="18"/>
                <w:szCs w:val="18"/>
              </w:rPr>
            </w:pPr>
            <w:r w:rsidRPr="00667629">
              <w:rPr>
                <w:sz w:val="18"/>
                <w:szCs w:val="18"/>
              </w:rPr>
              <w:t>СКО, Петропавловск, ул. Сатпаева,3 (Аптека)</w:t>
            </w:r>
          </w:p>
        </w:tc>
      </w:tr>
      <w:tr w:rsidR="00ED26FD" w:rsidRPr="00667629" w:rsidTr="004B4EDE">
        <w:trPr>
          <w:trHeight w:val="403"/>
        </w:trPr>
        <w:tc>
          <w:tcPr>
            <w:tcW w:w="209" w:type="pct"/>
          </w:tcPr>
          <w:p w:rsidR="00ED26FD" w:rsidRPr="00667629" w:rsidRDefault="00ED26FD" w:rsidP="004B4EDE">
            <w:pPr>
              <w:jc w:val="center"/>
            </w:pPr>
          </w:p>
        </w:tc>
        <w:tc>
          <w:tcPr>
            <w:tcW w:w="664" w:type="pct"/>
          </w:tcPr>
          <w:p w:rsidR="00ED26FD" w:rsidRPr="00667629" w:rsidRDefault="00ED26FD" w:rsidP="004B4EDE">
            <w:pPr>
              <w:jc w:val="center"/>
            </w:pPr>
            <w:r w:rsidRPr="00667629">
              <w:t>ИТОГО</w:t>
            </w:r>
          </w:p>
        </w:tc>
        <w:tc>
          <w:tcPr>
            <w:tcW w:w="3008" w:type="pct"/>
            <w:gridSpan w:val="5"/>
          </w:tcPr>
          <w:p w:rsidR="00ED26FD" w:rsidRPr="00667629" w:rsidRDefault="00ED26FD" w:rsidP="004B4EDE">
            <w:pPr>
              <w:jc w:val="right"/>
            </w:pPr>
            <w:r>
              <w:t>1 092 500</w:t>
            </w:r>
            <w:r w:rsidRPr="00667629">
              <w:t>,00</w:t>
            </w:r>
          </w:p>
        </w:tc>
        <w:tc>
          <w:tcPr>
            <w:tcW w:w="618" w:type="pct"/>
          </w:tcPr>
          <w:p w:rsidR="00ED26FD" w:rsidRPr="00667629" w:rsidRDefault="00ED26FD" w:rsidP="004B4EDE">
            <w:pPr>
              <w:jc w:val="center"/>
            </w:pPr>
          </w:p>
        </w:tc>
        <w:tc>
          <w:tcPr>
            <w:tcW w:w="501" w:type="pct"/>
          </w:tcPr>
          <w:p w:rsidR="00ED26FD" w:rsidRPr="00667629" w:rsidRDefault="00ED26FD" w:rsidP="004B4EDE">
            <w:pPr>
              <w:jc w:val="center"/>
            </w:pPr>
          </w:p>
        </w:tc>
      </w:tr>
    </w:tbl>
    <w:p w:rsidR="00301BE2" w:rsidRPr="00165606" w:rsidRDefault="00301BE2" w:rsidP="00301BE2">
      <w:pPr>
        <w:autoSpaceDE w:val="0"/>
        <w:autoSpaceDN w:val="0"/>
        <w:adjustRightInd w:val="0"/>
        <w:rPr>
          <w:color w:val="000000"/>
          <w:sz w:val="22"/>
          <w:szCs w:val="22"/>
        </w:rPr>
      </w:pPr>
    </w:p>
    <w:p w:rsidR="00301BE2" w:rsidRPr="004314A5" w:rsidRDefault="00301BE2" w:rsidP="00301BE2">
      <w:pPr>
        <w:autoSpaceDE w:val="0"/>
        <w:autoSpaceDN w:val="0"/>
        <w:adjustRightInd w:val="0"/>
        <w:jc w:val="center"/>
        <w:rPr>
          <w:bCs/>
          <w:color w:val="000000"/>
        </w:rPr>
      </w:pPr>
      <w:r w:rsidRPr="004314A5">
        <w:rPr>
          <w:bCs/>
          <w:color w:val="000000"/>
        </w:rPr>
        <w:t>Сведения о потенциальных поставщиках представивших ценовые предложения</w:t>
      </w:r>
    </w:p>
    <w:p w:rsidR="00301BE2" w:rsidRPr="004314A5"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4314A5" w:rsidTr="00BD3566">
        <w:trPr>
          <w:jc w:val="center"/>
        </w:trPr>
        <w:tc>
          <w:tcPr>
            <w:tcW w:w="167" w:type="pct"/>
            <w:vAlign w:val="center"/>
          </w:tcPr>
          <w:p w:rsidR="00301BE2" w:rsidRPr="004314A5" w:rsidRDefault="00301BE2" w:rsidP="00BD3566">
            <w:pPr>
              <w:tabs>
                <w:tab w:val="left" w:pos="709"/>
                <w:tab w:val="left" w:pos="3119"/>
              </w:tabs>
              <w:autoSpaceDE w:val="0"/>
              <w:autoSpaceDN w:val="0"/>
              <w:adjustRightInd w:val="0"/>
              <w:jc w:val="center"/>
            </w:pPr>
            <w:r w:rsidRPr="004314A5">
              <w:t>№</w:t>
            </w:r>
          </w:p>
        </w:tc>
        <w:tc>
          <w:tcPr>
            <w:tcW w:w="1552" w:type="pct"/>
            <w:vAlign w:val="center"/>
          </w:tcPr>
          <w:p w:rsidR="00301BE2" w:rsidRPr="004314A5" w:rsidRDefault="00301BE2" w:rsidP="00BD3566">
            <w:pPr>
              <w:tabs>
                <w:tab w:val="left" w:pos="709"/>
                <w:tab w:val="left" w:pos="3119"/>
              </w:tabs>
              <w:autoSpaceDE w:val="0"/>
              <w:autoSpaceDN w:val="0"/>
              <w:adjustRightInd w:val="0"/>
              <w:ind w:left="108" w:right="108"/>
              <w:jc w:val="center"/>
              <w:rPr>
                <w:bCs/>
              </w:rPr>
            </w:pPr>
            <w:r w:rsidRPr="004314A5">
              <w:rPr>
                <w:bCs/>
              </w:rPr>
              <w:t>Наименование потенциального поставщика</w:t>
            </w:r>
          </w:p>
        </w:tc>
        <w:tc>
          <w:tcPr>
            <w:tcW w:w="718" w:type="pct"/>
            <w:vAlign w:val="center"/>
          </w:tcPr>
          <w:p w:rsidR="00301BE2" w:rsidRPr="004314A5" w:rsidRDefault="00301BE2" w:rsidP="00BD3566">
            <w:pPr>
              <w:autoSpaceDE w:val="0"/>
              <w:autoSpaceDN w:val="0"/>
              <w:adjustRightInd w:val="0"/>
              <w:jc w:val="center"/>
              <w:rPr>
                <w:bCs/>
              </w:rPr>
            </w:pPr>
            <w:r w:rsidRPr="004314A5">
              <w:rPr>
                <w:bCs/>
              </w:rPr>
              <w:t>БИН/ИИН</w:t>
            </w:r>
          </w:p>
        </w:tc>
        <w:tc>
          <w:tcPr>
            <w:tcW w:w="1841" w:type="pct"/>
            <w:vAlign w:val="center"/>
          </w:tcPr>
          <w:p w:rsidR="00301BE2" w:rsidRPr="004314A5" w:rsidRDefault="00301BE2" w:rsidP="00BD3566">
            <w:pPr>
              <w:autoSpaceDE w:val="0"/>
              <w:autoSpaceDN w:val="0"/>
              <w:adjustRightInd w:val="0"/>
              <w:jc w:val="center"/>
              <w:rPr>
                <w:bCs/>
              </w:rPr>
            </w:pPr>
            <w:r w:rsidRPr="004314A5">
              <w:rPr>
                <w:bCs/>
              </w:rPr>
              <w:t>Почтовый адрес потенциального поставщика</w:t>
            </w:r>
          </w:p>
        </w:tc>
        <w:tc>
          <w:tcPr>
            <w:tcW w:w="721" w:type="pct"/>
            <w:vAlign w:val="center"/>
          </w:tcPr>
          <w:p w:rsidR="00301BE2" w:rsidRPr="004314A5" w:rsidRDefault="00301BE2" w:rsidP="00BD3566">
            <w:pPr>
              <w:autoSpaceDE w:val="0"/>
              <w:autoSpaceDN w:val="0"/>
              <w:adjustRightInd w:val="0"/>
              <w:jc w:val="center"/>
              <w:rPr>
                <w:bCs/>
              </w:rPr>
            </w:pPr>
            <w:r w:rsidRPr="004314A5">
              <w:rPr>
                <w:bCs/>
              </w:rPr>
              <w:t>Время предоставления</w:t>
            </w:r>
          </w:p>
          <w:p w:rsidR="00301BE2" w:rsidRPr="004314A5" w:rsidRDefault="00301BE2" w:rsidP="00BD3566">
            <w:pPr>
              <w:autoSpaceDE w:val="0"/>
              <w:autoSpaceDN w:val="0"/>
              <w:adjustRightInd w:val="0"/>
              <w:jc w:val="center"/>
              <w:rPr>
                <w:bCs/>
              </w:rPr>
            </w:pPr>
            <w:r w:rsidRPr="004314A5">
              <w:rPr>
                <w:bCs/>
              </w:rPr>
              <w:t>ценового предложения</w:t>
            </w:r>
          </w:p>
        </w:tc>
      </w:tr>
      <w:tr w:rsidR="00F0068D" w:rsidRPr="004314A5" w:rsidTr="00BD3566">
        <w:trPr>
          <w:jc w:val="center"/>
        </w:trPr>
        <w:tc>
          <w:tcPr>
            <w:tcW w:w="167" w:type="pct"/>
            <w:vAlign w:val="center"/>
          </w:tcPr>
          <w:p w:rsidR="00F0068D" w:rsidRPr="004314A5" w:rsidRDefault="00F0068D" w:rsidP="00BD3566">
            <w:pPr>
              <w:tabs>
                <w:tab w:val="left" w:pos="709"/>
                <w:tab w:val="left" w:pos="3119"/>
              </w:tabs>
              <w:autoSpaceDE w:val="0"/>
              <w:autoSpaceDN w:val="0"/>
              <w:adjustRightInd w:val="0"/>
              <w:jc w:val="center"/>
            </w:pPr>
            <w:r w:rsidRPr="004314A5">
              <w:t>1</w:t>
            </w:r>
          </w:p>
        </w:tc>
        <w:tc>
          <w:tcPr>
            <w:tcW w:w="1552" w:type="pct"/>
            <w:vAlign w:val="center"/>
          </w:tcPr>
          <w:p w:rsidR="00F0068D" w:rsidRPr="004314A5" w:rsidRDefault="00E544D4" w:rsidP="00E544D4">
            <w:pPr>
              <w:tabs>
                <w:tab w:val="left" w:pos="709"/>
                <w:tab w:val="left" w:pos="3119"/>
              </w:tabs>
              <w:autoSpaceDE w:val="0"/>
              <w:autoSpaceDN w:val="0"/>
              <w:adjustRightInd w:val="0"/>
              <w:ind w:left="108" w:right="108"/>
              <w:rPr>
                <w:bCs/>
              </w:rPr>
            </w:pPr>
            <w:r w:rsidRPr="004314A5">
              <w:rPr>
                <w:bCs/>
              </w:rPr>
              <w:t>ТОО</w:t>
            </w:r>
            <w:r w:rsidR="00E52642" w:rsidRPr="004314A5">
              <w:rPr>
                <w:bCs/>
              </w:rPr>
              <w:t xml:space="preserve"> «</w:t>
            </w:r>
            <w:proofErr w:type="spellStart"/>
            <w:r w:rsidRPr="004314A5">
              <w:rPr>
                <w:bCs/>
              </w:rPr>
              <w:t>Гелика</w:t>
            </w:r>
            <w:proofErr w:type="spellEnd"/>
            <w:r w:rsidR="00F0068D" w:rsidRPr="004314A5">
              <w:rPr>
                <w:bCs/>
              </w:rPr>
              <w:t>»</w:t>
            </w:r>
          </w:p>
        </w:tc>
        <w:tc>
          <w:tcPr>
            <w:tcW w:w="718" w:type="pct"/>
            <w:vAlign w:val="center"/>
          </w:tcPr>
          <w:p w:rsidR="00F0068D" w:rsidRPr="004314A5" w:rsidRDefault="004676C8" w:rsidP="00C51F48">
            <w:pPr>
              <w:autoSpaceDE w:val="0"/>
              <w:autoSpaceDN w:val="0"/>
              <w:adjustRightInd w:val="0"/>
              <w:jc w:val="center"/>
              <w:rPr>
                <w:bCs/>
              </w:rPr>
            </w:pPr>
            <w:r w:rsidRPr="004314A5">
              <w:rPr>
                <w:bCs/>
              </w:rPr>
              <w:t>001140000601</w:t>
            </w:r>
          </w:p>
        </w:tc>
        <w:tc>
          <w:tcPr>
            <w:tcW w:w="1841" w:type="pct"/>
            <w:vAlign w:val="center"/>
          </w:tcPr>
          <w:p w:rsidR="00F0068D" w:rsidRPr="004314A5" w:rsidRDefault="00F0068D" w:rsidP="00E544D4">
            <w:pPr>
              <w:autoSpaceDE w:val="0"/>
              <w:autoSpaceDN w:val="0"/>
              <w:adjustRightInd w:val="0"/>
              <w:jc w:val="center"/>
              <w:rPr>
                <w:bCs/>
              </w:rPr>
            </w:pPr>
            <w:r w:rsidRPr="004314A5">
              <w:t xml:space="preserve">РК, </w:t>
            </w:r>
            <w:r w:rsidR="00E52642" w:rsidRPr="004314A5">
              <w:t>СКО</w:t>
            </w:r>
            <w:r w:rsidRPr="004314A5">
              <w:t xml:space="preserve">., г. </w:t>
            </w:r>
            <w:r w:rsidR="00E52642" w:rsidRPr="004314A5">
              <w:t>Петропавловск</w:t>
            </w:r>
            <w:r w:rsidRPr="004314A5">
              <w:t>,</w:t>
            </w:r>
            <w:r w:rsidR="00E52642" w:rsidRPr="004314A5">
              <w:t xml:space="preserve"> ул. </w:t>
            </w:r>
            <w:r w:rsidR="00E544D4" w:rsidRPr="004314A5">
              <w:t>Маяковского</w:t>
            </w:r>
            <w:r w:rsidR="00E52642" w:rsidRPr="004314A5">
              <w:t>,</w:t>
            </w:r>
            <w:r w:rsidRPr="004314A5">
              <w:t xml:space="preserve"> </w:t>
            </w:r>
            <w:r w:rsidR="00E544D4" w:rsidRPr="004314A5">
              <w:t>95</w:t>
            </w:r>
          </w:p>
        </w:tc>
        <w:tc>
          <w:tcPr>
            <w:tcW w:w="721" w:type="pct"/>
            <w:vAlign w:val="center"/>
          </w:tcPr>
          <w:p w:rsidR="00F0068D" w:rsidRPr="004314A5" w:rsidRDefault="00E52642" w:rsidP="00C51F48">
            <w:pPr>
              <w:autoSpaceDE w:val="0"/>
              <w:autoSpaceDN w:val="0"/>
              <w:adjustRightInd w:val="0"/>
              <w:jc w:val="center"/>
              <w:rPr>
                <w:bCs/>
              </w:rPr>
            </w:pPr>
            <w:r w:rsidRPr="004314A5">
              <w:rPr>
                <w:bCs/>
              </w:rPr>
              <w:t>2</w:t>
            </w:r>
            <w:r w:rsidR="00E544D4" w:rsidRPr="004314A5">
              <w:rPr>
                <w:bCs/>
              </w:rPr>
              <w:t>1</w:t>
            </w:r>
            <w:r w:rsidR="00F0068D" w:rsidRPr="004314A5">
              <w:rPr>
                <w:bCs/>
              </w:rPr>
              <w:t>.04.2023г.</w:t>
            </w:r>
          </w:p>
          <w:p w:rsidR="00F0068D" w:rsidRPr="004314A5" w:rsidRDefault="00E52642" w:rsidP="00E544D4">
            <w:pPr>
              <w:autoSpaceDE w:val="0"/>
              <w:autoSpaceDN w:val="0"/>
              <w:adjustRightInd w:val="0"/>
              <w:jc w:val="center"/>
              <w:rPr>
                <w:bCs/>
              </w:rPr>
            </w:pPr>
            <w:r w:rsidRPr="004314A5">
              <w:rPr>
                <w:bCs/>
              </w:rPr>
              <w:t>0</w:t>
            </w:r>
            <w:r w:rsidR="00E544D4" w:rsidRPr="004314A5">
              <w:rPr>
                <w:bCs/>
              </w:rPr>
              <w:t>9</w:t>
            </w:r>
            <w:r w:rsidR="00F0068D" w:rsidRPr="004314A5">
              <w:rPr>
                <w:bCs/>
              </w:rPr>
              <w:t>:</w:t>
            </w:r>
            <w:r w:rsidRPr="004314A5">
              <w:rPr>
                <w:bCs/>
              </w:rPr>
              <w:t>5</w:t>
            </w:r>
            <w:r w:rsidR="00E544D4" w:rsidRPr="004314A5">
              <w:rPr>
                <w:bCs/>
              </w:rPr>
              <w:t>9</w:t>
            </w:r>
            <w:r w:rsidR="00F0068D" w:rsidRPr="004314A5">
              <w:rPr>
                <w:bCs/>
              </w:rPr>
              <w:t xml:space="preserve"> мин</w:t>
            </w:r>
          </w:p>
        </w:tc>
      </w:tr>
      <w:tr w:rsidR="002E21FE" w:rsidRPr="004314A5" w:rsidTr="00BD3566">
        <w:trPr>
          <w:jc w:val="center"/>
        </w:trPr>
        <w:tc>
          <w:tcPr>
            <w:tcW w:w="167" w:type="pct"/>
            <w:vAlign w:val="center"/>
          </w:tcPr>
          <w:p w:rsidR="002E21FE" w:rsidRPr="004314A5" w:rsidRDefault="002E21FE" w:rsidP="00BD3566">
            <w:pPr>
              <w:tabs>
                <w:tab w:val="left" w:pos="709"/>
                <w:tab w:val="left" w:pos="3119"/>
              </w:tabs>
              <w:autoSpaceDE w:val="0"/>
              <w:autoSpaceDN w:val="0"/>
              <w:adjustRightInd w:val="0"/>
              <w:jc w:val="center"/>
            </w:pPr>
            <w:r w:rsidRPr="004314A5">
              <w:t>2</w:t>
            </w:r>
          </w:p>
        </w:tc>
        <w:tc>
          <w:tcPr>
            <w:tcW w:w="1552" w:type="pct"/>
            <w:vAlign w:val="center"/>
          </w:tcPr>
          <w:p w:rsidR="002E21FE" w:rsidRPr="004314A5" w:rsidRDefault="002E21FE" w:rsidP="004B4EDE">
            <w:pPr>
              <w:tabs>
                <w:tab w:val="left" w:pos="709"/>
                <w:tab w:val="left" w:pos="3119"/>
              </w:tabs>
              <w:autoSpaceDE w:val="0"/>
              <w:autoSpaceDN w:val="0"/>
              <w:adjustRightInd w:val="0"/>
              <w:ind w:left="108" w:right="108"/>
              <w:rPr>
                <w:bCs/>
              </w:rPr>
            </w:pPr>
            <w:r w:rsidRPr="004314A5">
              <w:rPr>
                <w:bCs/>
              </w:rPr>
              <w:t>ТОО «</w:t>
            </w:r>
            <w:r w:rsidRPr="004314A5">
              <w:rPr>
                <w:bCs/>
                <w:lang w:val="en-US"/>
              </w:rPr>
              <w:t>SUNMEDICA</w:t>
            </w:r>
            <w:r w:rsidRPr="004314A5">
              <w:rPr>
                <w:bCs/>
              </w:rPr>
              <w:t>»</w:t>
            </w:r>
            <w:r w:rsidRPr="004314A5">
              <w:rPr>
                <w:bCs/>
                <w:lang w:val="en-US"/>
              </w:rPr>
              <w:t xml:space="preserve"> </w:t>
            </w:r>
            <w:r w:rsidRPr="004314A5">
              <w:rPr>
                <w:bCs/>
              </w:rPr>
              <w:t>(САНМЕДИКА)</w:t>
            </w:r>
          </w:p>
        </w:tc>
        <w:tc>
          <w:tcPr>
            <w:tcW w:w="718" w:type="pct"/>
            <w:vAlign w:val="center"/>
          </w:tcPr>
          <w:p w:rsidR="002E21FE" w:rsidRPr="004314A5" w:rsidRDefault="002E21FE" w:rsidP="004B4EDE">
            <w:pPr>
              <w:autoSpaceDE w:val="0"/>
              <w:autoSpaceDN w:val="0"/>
              <w:adjustRightInd w:val="0"/>
              <w:jc w:val="center"/>
              <w:rPr>
                <w:bCs/>
              </w:rPr>
            </w:pPr>
            <w:r w:rsidRPr="004314A5">
              <w:rPr>
                <w:bCs/>
              </w:rPr>
              <w:t>030340001599</w:t>
            </w:r>
          </w:p>
        </w:tc>
        <w:tc>
          <w:tcPr>
            <w:tcW w:w="1841" w:type="pct"/>
            <w:vAlign w:val="center"/>
          </w:tcPr>
          <w:p w:rsidR="002E21FE" w:rsidRPr="004314A5" w:rsidRDefault="002E21FE" w:rsidP="004B4EDE">
            <w:pPr>
              <w:autoSpaceDE w:val="0"/>
              <w:autoSpaceDN w:val="0"/>
              <w:adjustRightInd w:val="0"/>
              <w:jc w:val="center"/>
              <w:rPr>
                <w:bCs/>
              </w:rPr>
            </w:pPr>
            <w:r w:rsidRPr="004314A5">
              <w:t>РК, г. Алматы, ул.</w:t>
            </w:r>
            <w:r w:rsidR="00D64494" w:rsidRPr="004314A5">
              <w:t xml:space="preserve"> </w:t>
            </w:r>
            <w:proofErr w:type="spellStart"/>
            <w:r w:rsidRPr="004314A5">
              <w:t>Кунаева</w:t>
            </w:r>
            <w:proofErr w:type="spellEnd"/>
            <w:r w:rsidRPr="004314A5">
              <w:t>, дом 21Б оф.75А</w:t>
            </w:r>
          </w:p>
        </w:tc>
        <w:tc>
          <w:tcPr>
            <w:tcW w:w="721" w:type="pct"/>
            <w:vAlign w:val="center"/>
          </w:tcPr>
          <w:p w:rsidR="002E21FE" w:rsidRPr="004314A5" w:rsidRDefault="002E21FE" w:rsidP="002E21FE">
            <w:pPr>
              <w:autoSpaceDE w:val="0"/>
              <w:autoSpaceDN w:val="0"/>
              <w:adjustRightInd w:val="0"/>
              <w:jc w:val="center"/>
              <w:rPr>
                <w:bCs/>
              </w:rPr>
            </w:pPr>
            <w:r w:rsidRPr="004314A5">
              <w:rPr>
                <w:bCs/>
              </w:rPr>
              <w:t>24.04.2023г.</w:t>
            </w:r>
          </w:p>
          <w:p w:rsidR="002E21FE" w:rsidRPr="004314A5" w:rsidRDefault="002E21FE" w:rsidP="002E21FE">
            <w:pPr>
              <w:autoSpaceDE w:val="0"/>
              <w:autoSpaceDN w:val="0"/>
              <w:adjustRightInd w:val="0"/>
              <w:jc w:val="center"/>
              <w:rPr>
                <w:bCs/>
              </w:rPr>
            </w:pPr>
            <w:r w:rsidRPr="004314A5">
              <w:rPr>
                <w:bCs/>
              </w:rPr>
              <w:t>14:00 мин</w:t>
            </w:r>
          </w:p>
        </w:tc>
      </w:tr>
      <w:tr w:rsidR="0021198F" w:rsidRPr="004314A5" w:rsidTr="00BD3566">
        <w:trPr>
          <w:jc w:val="center"/>
        </w:trPr>
        <w:tc>
          <w:tcPr>
            <w:tcW w:w="167" w:type="pct"/>
            <w:vAlign w:val="center"/>
          </w:tcPr>
          <w:p w:rsidR="0021198F" w:rsidRPr="004314A5" w:rsidRDefault="0021198F" w:rsidP="00BD3566">
            <w:pPr>
              <w:tabs>
                <w:tab w:val="left" w:pos="709"/>
                <w:tab w:val="left" w:pos="3119"/>
              </w:tabs>
              <w:autoSpaceDE w:val="0"/>
              <w:autoSpaceDN w:val="0"/>
              <w:adjustRightInd w:val="0"/>
              <w:jc w:val="center"/>
            </w:pPr>
            <w:r w:rsidRPr="004314A5">
              <w:t>3</w:t>
            </w:r>
          </w:p>
        </w:tc>
        <w:tc>
          <w:tcPr>
            <w:tcW w:w="1552" w:type="pct"/>
            <w:vAlign w:val="center"/>
          </w:tcPr>
          <w:p w:rsidR="0021198F" w:rsidRPr="004314A5" w:rsidRDefault="0021198F" w:rsidP="004B4EDE">
            <w:pPr>
              <w:tabs>
                <w:tab w:val="left" w:pos="709"/>
                <w:tab w:val="left" w:pos="3119"/>
              </w:tabs>
              <w:autoSpaceDE w:val="0"/>
              <w:autoSpaceDN w:val="0"/>
              <w:adjustRightInd w:val="0"/>
              <w:ind w:left="108" w:right="108"/>
              <w:rPr>
                <w:bCs/>
              </w:rPr>
            </w:pPr>
            <w:r w:rsidRPr="004314A5">
              <w:rPr>
                <w:bCs/>
              </w:rPr>
              <w:t>ТОО «</w:t>
            </w:r>
            <w:proofErr w:type="spellStart"/>
            <w:r w:rsidRPr="004314A5">
              <w:rPr>
                <w:bCs/>
              </w:rPr>
              <w:t>ОрдаМед</w:t>
            </w:r>
            <w:proofErr w:type="spellEnd"/>
            <w:r w:rsidRPr="004314A5">
              <w:rPr>
                <w:bCs/>
              </w:rPr>
              <w:t xml:space="preserve"> Петропавловск»</w:t>
            </w:r>
          </w:p>
        </w:tc>
        <w:tc>
          <w:tcPr>
            <w:tcW w:w="718" w:type="pct"/>
            <w:vAlign w:val="center"/>
          </w:tcPr>
          <w:p w:rsidR="0021198F" w:rsidRPr="004314A5" w:rsidRDefault="0021198F" w:rsidP="004B4EDE">
            <w:pPr>
              <w:autoSpaceDE w:val="0"/>
              <w:autoSpaceDN w:val="0"/>
              <w:adjustRightInd w:val="0"/>
              <w:jc w:val="center"/>
              <w:rPr>
                <w:bCs/>
              </w:rPr>
            </w:pPr>
            <w:r w:rsidRPr="004314A5">
              <w:rPr>
                <w:bCs/>
              </w:rPr>
              <w:t>140340022623</w:t>
            </w:r>
          </w:p>
        </w:tc>
        <w:tc>
          <w:tcPr>
            <w:tcW w:w="1841" w:type="pct"/>
            <w:vAlign w:val="center"/>
          </w:tcPr>
          <w:p w:rsidR="0021198F" w:rsidRPr="004314A5" w:rsidRDefault="0021198F" w:rsidP="0021198F">
            <w:pPr>
              <w:autoSpaceDE w:val="0"/>
              <w:autoSpaceDN w:val="0"/>
              <w:adjustRightInd w:val="0"/>
              <w:jc w:val="center"/>
              <w:rPr>
                <w:bCs/>
              </w:rPr>
            </w:pPr>
            <w:r w:rsidRPr="004314A5">
              <w:t>РК, СКО., г. Петропавловск, ул. Чкалова, д.48, оф. 222</w:t>
            </w:r>
          </w:p>
        </w:tc>
        <w:tc>
          <w:tcPr>
            <w:tcW w:w="721" w:type="pct"/>
            <w:vAlign w:val="center"/>
          </w:tcPr>
          <w:p w:rsidR="0021198F" w:rsidRPr="004314A5" w:rsidRDefault="0021198F" w:rsidP="004B4EDE">
            <w:pPr>
              <w:autoSpaceDE w:val="0"/>
              <w:autoSpaceDN w:val="0"/>
              <w:adjustRightInd w:val="0"/>
              <w:jc w:val="center"/>
              <w:rPr>
                <w:bCs/>
              </w:rPr>
            </w:pPr>
            <w:r w:rsidRPr="004314A5">
              <w:rPr>
                <w:bCs/>
              </w:rPr>
              <w:t>26.04.2023г.</w:t>
            </w:r>
          </w:p>
          <w:p w:rsidR="0021198F" w:rsidRPr="004314A5" w:rsidRDefault="0021198F" w:rsidP="0021198F">
            <w:pPr>
              <w:autoSpaceDE w:val="0"/>
              <w:autoSpaceDN w:val="0"/>
              <w:adjustRightInd w:val="0"/>
              <w:jc w:val="center"/>
              <w:rPr>
                <w:bCs/>
              </w:rPr>
            </w:pPr>
            <w:r w:rsidRPr="004314A5">
              <w:rPr>
                <w:bCs/>
              </w:rPr>
              <w:t>14:00 мин</w:t>
            </w:r>
          </w:p>
        </w:tc>
      </w:tr>
      <w:tr w:rsidR="004320A4" w:rsidRPr="004314A5" w:rsidTr="00B10E32">
        <w:trPr>
          <w:trHeight w:val="638"/>
          <w:jc w:val="center"/>
        </w:trPr>
        <w:tc>
          <w:tcPr>
            <w:tcW w:w="167" w:type="pct"/>
          </w:tcPr>
          <w:p w:rsidR="004320A4" w:rsidRPr="004314A5" w:rsidRDefault="004320A4" w:rsidP="00B10E32">
            <w:pPr>
              <w:tabs>
                <w:tab w:val="left" w:pos="709"/>
                <w:tab w:val="left" w:pos="3119"/>
              </w:tabs>
              <w:autoSpaceDE w:val="0"/>
              <w:autoSpaceDN w:val="0"/>
              <w:adjustRightInd w:val="0"/>
              <w:jc w:val="center"/>
            </w:pPr>
            <w:r w:rsidRPr="004314A5">
              <w:t>4</w:t>
            </w:r>
          </w:p>
        </w:tc>
        <w:tc>
          <w:tcPr>
            <w:tcW w:w="1552" w:type="pct"/>
          </w:tcPr>
          <w:p w:rsidR="004320A4" w:rsidRPr="004314A5" w:rsidRDefault="004320A4" w:rsidP="00B10E32">
            <w:pPr>
              <w:spacing w:after="200" w:line="276" w:lineRule="auto"/>
              <w:rPr>
                <w:bCs/>
                <w:color w:val="000000"/>
              </w:rPr>
            </w:pPr>
            <w:r w:rsidRPr="004314A5">
              <w:t>СКФ ТОО «Казахская Фармацевтическая Компания» «МЕДСЕРВИС ПЛЮС»</w:t>
            </w:r>
          </w:p>
          <w:p w:rsidR="004320A4" w:rsidRPr="004314A5" w:rsidRDefault="004320A4" w:rsidP="00B10E32">
            <w:pPr>
              <w:tabs>
                <w:tab w:val="left" w:pos="709"/>
                <w:tab w:val="left" w:pos="3119"/>
              </w:tabs>
              <w:autoSpaceDE w:val="0"/>
              <w:autoSpaceDN w:val="0"/>
              <w:adjustRightInd w:val="0"/>
              <w:ind w:left="108" w:right="108"/>
              <w:jc w:val="center"/>
              <w:rPr>
                <w:bCs/>
              </w:rPr>
            </w:pPr>
          </w:p>
        </w:tc>
        <w:tc>
          <w:tcPr>
            <w:tcW w:w="718" w:type="pct"/>
          </w:tcPr>
          <w:p w:rsidR="004320A4" w:rsidRPr="004314A5" w:rsidRDefault="00B10E32" w:rsidP="00B10E32">
            <w:pPr>
              <w:autoSpaceDE w:val="0"/>
              <w:autoSpaceDN w:val="0"/>
              <w:adjustRightInd w:val="0"/>
              <w:jc w:val="center"/>
              <w:rPr>
                <w:bCs/>
              </w:rPr>
            </w:pPr>
            <w:r w:rsidRPr="004314A5">
              <w:rPr>
                <w:bCs/>
              </w:rPr>
              <w:t>041041000936</w:t>
            </w:r>
          </w:p>
        </w:tc>
        <w:tc>
          <w:tcPr>
            <w:tcW w:w="1841" w:type="pct"/>
          </w:tcPr>
          <w:p w:rsidR="004320A4" w:rsidRPr="004314A5" w:rsidRDefault="00B10E32" w:rsidP="00B10E32">
            <w:pPr>
              <w:autoSpaceDE w:val="0"/>
              <w:autoSpaceDN w:val="0"/>
              <w:adjustRightInd w:val="0"/>
              <w:jc w:val="center"/>
            </w:pPr>
            <w:r w:rsidRPr="004314A5">
              <w:t>РК, СКО., г. Петропавловск, ул.</w:t>
            </w:r>
            <w:r w:rsidR="004C4F3D" w:rsidRPr="004314A5">
              <w:t xml:space="preserve"> Жамбыла, 123</w:t>
            </w:r>
          </w:p>
        </w:tc>
        <w:tc>
          <w:tcPr>
            <w:tcW w:w="721" w:type="pct"/>
          </w:tcPr>
          <w:p w:rsidR="004320A4" w:rsidRPr="004314A5" w:rsidRDefault="004320A4" w:rsidP="00B10E32">
            <w:pPr>
              <w:autoSpaceDE w:val="0"/>
              <w:autoSpaceDN w:val="0"/>
              <w:adjustRightInd w:val="0"/>
              <w:jc w:val="center"/>
              <w:rPr>
                <w:bCs/>
              </w:rPr>
            </w:pPr>
            <w:r w:rsidRPr="004314A5">
              <w:rPr>
                <w:bCs/>
              </w:rPr>
              <w:t>26.04.2023г.</w:t>
            </w:r>
          </w:p>
          <w:p w:rsidR="004320A4" w:rsidRPr="004314A5" w:rsidRDefault="004320A4" w:rsidP="00B10E32">
            <w:pPr>
              <w:autoSpaceDE w:val="0"/>
              <w:autoSpaceDN w:val="0"/>
              <w:adjustRightInd w:val="0"/>
              <w:jc w:val="center"/>
              <w:rPr>
                <w:bCs/>
              </w:rPr>
            </w:pPr>
            <w:r w:rsidRPr="004314A5">
              <w:rPr>
                <w:bCs/>
              </w:rPr>
              <w:t>14:10 мин</w:t>
            </w:r>
          </w:p>
        </w:tc>
      </w:tr>
    </w:tbl>
    <w:p w:rsidR="00301BE2" w:rsidRPr="004314A5" w:rsidRDefault="00301BE2" w:rsidP="00301BE2">
      <w:pPr>
        <w:autoSpaceDE w:val="0"/>
        <w:autoSpaceDN w:val="0"/>
        <w:adjustRightInd w:val="0"/>
        <w:jc w:val="center"/>
        <w:rPr>
          <w:bCs/>
          <w:color w:val="000000"/>
        </w:rPr>
      </w:pPr>
    </w:p>
    <w:p w:rsidR="00F06FE9" w:rsidRPr="004314A5"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4314A5" w:rsidTr="0034790D">
        <w:tc>
          <w:tcPr>
            <w:tcW w:w="15352" w:type="dxa"/>
          </w:tcPr>
          <w:p w:rsidR="0034790D" w:rsidRPr="004314A5" w:rsidRDefault="0034790D" w:rsidP="0034790D">
            <w:pPr>
              <w:autoSpaceDE w:val="0"/>
              <w:autoSpaceDN w:val="0"/>
              <w:adjustRightInd w:val="0"/>
              <w:jc w:val="center"/>
              <w:rPr>
                <w:bCs/>
                <w:color w:val="000000"/>
              </w:rPr>
            </w:pPr>
            <w:r w:rsidRPr="004314A5">
              <w:rPr>
                <w:bCs/>
                <w:color w:val="000000"/>
              </w:rPr>
              <w:t xml:space="preserve">                                                                                                         </w:t>
            </w:r>
            <w:r w:rsidR="00AB3D44" w:rsidRPr="004314A5">
              <w:rPr>
                <w:bCs/>
                <w:color w:val="000000"/>
              </w:rPr>
              <w:t xml:space="preserve">                              </w:t>
            </w:r>
            <w:r w:rsidRPr="004314A5">
              <w:rPr>
                <w:bCs/>
                <w:color w:val="000000"/>
              </w:rPr>
              <w:t xml:space="preserve">   Ценовые предложения потенциальных поставщиков</w:t>
            </w:r>
          </w:p>
        </w:tc>
      </w:tr>
    </w:tbl>
    <w:p w:rsidR="0034790D" w:rsidRPr="004314A5" w:rsidRDefault="0034790D" w:rsidP="00301BE2">
      <w:pPr>
        <w:autoSpaceDE w:val="0"/>
        <w:autoSpaceDN w:val="0"/>
        <w:adjustRightInd w:val="0"/>
        <w:jc w:val="center"/>
        <w:rPr>
          <w:bCs/>
          <w:color w:val="000000"/>
        </w:rPr>
      </w:pPr>
    </w:p>
    <w:tbl>
      <w:tblPr>
        <w:tblStyle w:val="a7"/>
        <w:tblW w:w="15411" w:type="dxa"/>
        <w:tblLayout w:type="fixed"/>
        <w:tblLook w:val="04A0" w:firstRow="1" w:lastRow="0" w:firstColumn="1" w:lastColumn="0" w:noHBand="0" w:noVBand="1"/>
      </w:tblPr>
      <w:tblGrid>
        <w:gridCol w:w="947"/>
        <w:gridCol w:w="3123"/>
        <w:gridCol w:w="987"/>
        <w:gridCol w:w="1315"/>
        <w:gridCol w:w="1816"/>
        <w:gridCol w:w="2268"/>
        <w:gridCol w:w="2268"/>
        <w:gridCol w:w="2687"/>
      </w:tblGrid>
      <w:tr w:rsidR="00DF3896" w:rsidRPr="004314A5" w:rsidTr="00D3644A">
        <w:trPr>
          <w:trHeight w:val="604"/>
        </w:trPr>
        <w:tc>
          <w:tcPr>
            <w:tcW w:w="947" w:type="dxa"/>
          </w:tcPr>
          <w:p w:rsidR="00DF3896" w:rsidRPr="004314A5" w:rsidRDefault="00DF3896" w:rsidP="00301BE2">
            <w:pPr>
              <w:autoSpaceDE w:val="0"/>
              <w:autoSpaceDN w:val="0"/>
              <w:adjustRightInd w:val="0"/>
              <w:jc w:val="center"/>
              <w:rPr>
                <w:bCs/>
                <w:color w:val="000000"/>
              </w:rPr>
            </w:pPr>
            <w:r w:rsidRPr="004314A5">
              <w:rPr>
                <w:bCs/>
                <w:color w:val="000000"/>
              </w:rPr>
              <w:t>№</w:t>
            </w:r>
          </w:p>
        </w:tc>
        <w:tc>
          <w:tcPr>
            <w:tcW w:w="3123" w:type="dxa"/>
          </w:tcPr>
          <w:p w:rsidR="00DF3896" w:rsidRPr="004314A5" w:rsidRDefault="00DF3896" w:rsidP="00301BE2">
            <w:pPr>
              <w:autoSpaceDE w:val="0"/>
              <w:autoSpaceDN w:val="0"/>
              <w:adjustRightInd w:val="0"/>
              <w:jc w:val="center"/>
              <w:rPr>
                <w:bCs/>
                <w:color w:val="000000"/>
              </w:rPr>
            </w:pPr>
            <w:r w:rsidRPr="004314A5">
              <w:rPr>
                <w:bCs/>
                <w:color w:val="000000"/>
              </w:rPr>
              <w:t>Наименование</w:t>
            </w:r>
          </w:p>
        </w:tc>
        <w:tc>
          <w:tcPr>
            <w:tcW w:w="987" w:type="dxa"/>
          </w:tcPr>
          <w:p w:rsidR="00DF3896" w:rsidRPr="004314A5" w:rsidRDefault="00DF3896" w:rsidP="00301BE2">
            <w:pPr>
              <w:autoSpaceDE w:val="0"/>
              <w:autoSpaceDN w:val="0"/>
              <w:adjustRightInd w:val="0"/>
              <w:jc w:val="center"/>
              <w:rPr>
                <w:bCs/>
                <w:color w:val="000000"/>
              </w:rPr>
            </w:pPr>
            <w:proofErr w:type="spellStart"/>
            <w:r w:rsidRPr="004314A5">
              <w:rPr>
                <w:bCs/>
                <w:color w:val="000000"/>
              </w:rPr>
              <w:t>Ед</w:t>
            </w:r>
            <w:proofErr w:type="gramStart"/>
            <w:r w:rsidRPr="004314A5">
              <w:rPr>
                <w:bCs/>
                <w:color w:val="000000"/>
              </w:rPr>
              <w:t>.и</w:t>
            </w:r>
            <w:proofErr w:type="gramEnd"/>
            <w:r w:rsidRPr="004314A5">
              <w:rPr>
                <w:bCs/>
                <w:color w:val="000000"/>
              </w:rPr>
              <w:t>зм</w:t>
            </w:r>
            <w:proofErr w:type="spellEnd"/>
          </w:p>
        </w:tc>
        <w:tc>
          <w:tcPr>
            <w:tcW w:w="1315" w:type="dxa"/>
          </w:tcPr>
          <w:p w:rsidR="00DF3896" w:rsidRPr="004314A5" w:rsidRDefault="00DF3896" w:rsidP="00301BE2">
            <w:pPr>
              <w:autoSpaceDE w:val="0"/>
              <w:autoSpaceDN w:val="0"/>
              <w:adjustRightInd w:val="0"/>
              <w:jc w:val="center"/>
              <w:rPr>
                <w:bCs/>
                <w:color w:val="000000"/>
              </w:rPr>
            </w:pPr>
            <w:r w:rsidRPr="004314A5">
              <w:rPr>
                <w:bCs/>
                <w:color w:val="000000"/>
              </w:rPr>
              <w:t>Цена заказчика</w:t>
            </w:r>
          </w:p>
        </w:tc>
        <w:tc>
          <w:tcPr>
            <w:tcW w:w="1816" w:type="dxa"/>
          </w:tcPr>
          <w:p w:rsidR="00DF3896" w:rsidRPr="004314A5" w:rsidRDefault="00DF3896" w:rsidP="00FA3A83">
            <w:pPr>
              <w:autoSpaceDE w:val="0"/>
              <w:autoSpaceDN w:val="0"/>
              <w:adjustRightInd w:val="0"/>
              <w:jc w:val="center"/>
              <w:rPr>
                <w:b/>
                <w:bCs/>
                <w:color w:val="000000"/>
              </w:rPr>
            </w:pPr>
            <w:r w:rsidRPr="004314A5">
              <w:rPr>
                <w:b/>
                <w:bCs/>
              </w:rPr>
              <w:t>ТОО «</w:t>
            </w:r>
            <w:proofErr w:type="spellStart"/>
            <w:r w:rsidRPr="004314A5">
              <w:rPr>
                <w:b/>
                <w:bCs/>
              </w:rPr>
              <w:t>Гелика</w:t>
            </w:r>
            <w:proofErr w:type="spellEnd"/>
            <w:r w:rsidRPr="004314A5">
              <w:rPr>
                <w:b/>
                <w:bCs/>
              </w:rPr>
              <w:t>»</w:t>
            </w:r>
          </w:p>
        </w:tc>
        <w:tc>
          <w:tcPr>
            <w:tcW w:w="2268" w:type="dxa"/>
          </w:tcPr>
          <w:p w:rsidR="00DF3896" w:rsidRPr="004314A5" w:rsidRDefault="00DF3896" w:rsidP="00FA3A83">
            <w:pPr>
              <w:autoSpaceDE w:val="0"/>
              <w:autoSpaceDN w:val="0"/>
              <w:adjustRightInd w:val="0"/>
              <w:jc w:val="center"/>
              <w:rPr>
                <w:b/>
                <w:bCs/>
                <w:color w:val="000000"/>
              </w:rPr>
            </w:pPr>
            <w:r w:rsidRPr="004314A5">
              <w:rPr>
                <w:b/>
                <w:bCs/>
              </w:rPr>
              <w:t>ТОО «</w:t>
            </w:r>
            <w:r w:rsidRPr="004314A5">
              <w:rPr>
                <w:b/>
                <w:bCs/>
                <w:lang w:val="en-US"/>
              </w:rPr>
              <w:t>SUNMEDICA</w:t>
            </w:r>
            <w:r w:rsidRPr="004314A5">
              <w:rPr>
                <w:b/>
                <w:bCs/>
              </w:rPr>
              <w:t>»</w:t>
            </w:r>
            <w:r w:rsidRPr="004314A5">
              <w:rPr>
                <w:b/>
                <w:bCs/>
                <w:lang w:val="en-US"/>
              </w:rPr>
              <w:t xml:space="preserve"> </w:t>
            </w:r>
            <w:r w:rsidRPr="004314A5">
              <w:rPr>
                <w:b/>
                <w:bCs/>
              </w:rPr>
              <w:t>(САНМЕДИКА)</w:t>
            </w:r>
          </w:p>
        </w:tc>
        <w:tc>
          <w:tcPr>
            <w:tcW w:w="2268" w:type="dxa"/>
          </w:tcPr>
          <w:p w:rsidR="00DF3896" w:rsidRPr="004314A5" w:rsidRDefault="00DF3896">
            <w:pPr>
              <w:spacing w:after="200" w:line="276" w:lineRule="auto"/>
              <w:rPr>
                <w:b/>
                <w:bCs/>
                <w:color w:val="000000"/>
              </w:rPr>
            </w:pPr>
            <w:r w:rsidRPr="004314A5">
              <w:rPr>
                <w:b/>
                <w:bCs/>
              </w:rPr>
              <w:t>ТОО «</w:t>
            </w:r>
            <w:proofErr w:type="spellStart"/>
            <w:r w:rsidRPr="004314A5">
              <w:rPr>
                <w:b/>
                <w:bCs/>
              </w:rPr>
              <w:t>ОрдаМед</w:t>
            </w:r>
            <w:proofErr w:type="spellEnd"/>
            <w:r w:rsidRPr="004314A5">
              <w:rPr>
                <w:b/>
                <w:bCs/>
              </w:rPr>
              <w:t xml:space="preserve"> Петропавловск»</w:t>
            </w:r>
          </w:p>
          <w:p w:rsidR="00DF3896" w:rsidRPr="004314A5" w:rsidRDefault="00DF3896" w:rsidP="000B2F10">
            <w:pPr>
              <w:autoSpaceDE w:val="0"/>
              <w:autoSpaceDN w:val="0"/>
              <w:adjustRightInd w:val="0"/>
              <w:jc w:val="center"/>
              <w:rPr>
                <w:b/>
                <w:bCs/>
                <w:color w:val="000000"/>
              </w:rPr>
            </w:pPr>
          </w:p>
        </w:tc>
        <w:tc>
          <w:tcPr>
            <w:tcW w:w="2687" w:type="dxa"/>
          </w:tcPr>
          <w:p w:rsidR="00DF3896" w:rsidRPr="004314A5" w:rsidRDefault="00DF3896">
            <w:pPr>
              <w:spacing w:after="200" w:line="276" w:lineRule="auto"/>
              <w:rPr>
                <w:b/>
                <w:bCs/>
                <w:color w:val="000000"/>
              </w:rPr>
            </w:pPr>
            <w:r w:rsidRPr="004314A5">
              <w:rPr>
                <w:b/>
              </w:rPr>
              <w:t>СКФ ТОО «Казахская Фармацевтическая Компания» «МЕДСЕРВИС ПЛЮС»</w:t>
            </w:r>
          </w:p>
          <w:p w:rsidR="00DF3896" w:rsidRPr="004314A5" w:rsidRDefault="00DF3896">
            <w:pPr>
              <w:spacing w:after="200" w:line="276" w:lineRule="auto"/>
              <w:rPr>
                <w:b/>
                <w:bCs/>
                <w:color w:val="000000"/>
              </w:rPr>
            </w:pPr>
          </w:p>
          <w:p w:rsidR="00DF3896" w:rsidRPr="004314A5" w:rsidRDefault="00DF3896" w:rsidP="00DF3E18">
            <w:pPr>
              <w:autoSpaceDE w:val="0"/>
              <w:autoSpaceDN w:val="0"/>
              <w:adjustRightInd w:val="0"/>
              <w:jc w:val="center"/>
              <w:rPr>
                <w:b/>
                <w:bCs/>
                <w:color w:val="000000"/>
              </w:rPr>
            </w:pPr>
          </w:p>
        </w:tc>
      </w:tr>
      <w:tr w:rsidR="00DF3896" w:rsidRPr="004314A5" w:rsidTr="00D3644A">
        <w:trPr>
          <w:trHeight w:val="402"/>
        </w:trPr>
        <w:tc>
          <w:tcPr>
            <w:tcW w:w="947" w:type="dxa"/>
          </w:tcPr>
          <w:p w:rsidR="00DF3896" w:rsidRPr="004314A5" w:rsidRDefault="00DF3896" w:rsidP="00380E45">
            <w:pPr>
              <w:autoSpaceDE w:val="0"/>
              <w:autoSpaceDN w:val="0"/>
              <w:adjustRightInd w:val="0"/>
              <w:jc w:val="center"/>
              <w:rPr>
                <w:bCs/>
                <w:color w:val="000000"/>
              </w:rPr>
            </w:pPr>
            <w:r w:rsidRPr="004314A5">
              <w:rPr>
                <w:bCs/>
                <w:color w:val="000000"/>
              </w:rPr>
              <w:lastRenderedPageBreak/>
              <w:t>1</w:t>
            </w:r>
          </w:p>
        </w:tc>
        <w:tc>
          <w:tcPr>
            <w:tcW w:w="3123" w:type="dxa"/>
          </w:tcPr>
          <w:p w:rsidR="00DF3896" w:rsidRPr="004314A5" w:rsidRDefault="00DF3896" w:rsidP="004B4EDE">
            <w:r w:rsidRPr="004314A5">
              <w:t>Термографическая медицинская пленка</w:t>
            </w:r>
          </w:p>
        </w:tc>
        <w:tc>
          <w:tcPr>
            <w:tcW w:w="987" w:type="dxa"/>
          </w:tcPr>
          <w:p w:rsidR="00DF3896" w:rsidRPr="004314A5" w:rsidRDefault="00DF3896" w:rsidP="004B4EDE">
            <w:proofErr w:type="spellStart"/>
            <w:r w:rsidRPr="004314A5">
              <w:t>уп</w:t>
            </w:r>
            <w:proofErr w:type="spellEnd"/>
          </w:p>
        </w:tc>
        <w:tc>
          <w:tcPr>
            <w:tcW w:w="1315" w:type="dxa"/>
          </w:tcPr>
          <w:p w:rsidR="00DF3896" w:rsidRPr="004314A5" w:rsidRDefault="00DF3896" w:rsidP="004B4EDE">
            <w:r w:rsidRPr="004314A5">
              <w:t>36 500,00</w:t>
            </w:r>
          </w:p>
        </w:tc>
        <w:tc>
          <w:tcPr>
            <w:tcW w:w="1816" w:type="dxa"/>
          </w:tcPr>
          <w:p w:rsidR="00DF3896" w:rsidRPr="004314A5" w:rsidRDefault="00DF3896" w:rsidP="00380E45">
            <w:pPr>
              <w:autoSpaceDE w:val="0"/>
              <w:autoSpaceDN w:val="0"/>
              <w:adjustRightInd w:val="0"/>
              <w:jc w:val="center"/>
              <w:rPr>
                <w:bCs/>
                <w:color w:val="000000"/>
              </w:rPr>
            </w:pPr>
          </w:p>
        </w:tc>
        <w:tc>
          <w:tcPr>
            <w:tcW w:w="2268" w:type="dxa"/>
          </w:tcPr>
          <w:p w:rsidR="00DF3896" w:rsidRPr="004314A5" w:rsidRDefault="00DF3896" w:rsidP="00380E45">
            <w:pPr>
              <w:autoSpaceDE w:val="0"/>
              <w:autoSpaceDN w:val="0"/>
              <w:adjustRightInd w:val="0"/>
              <w:jc w:val="center"/>
              <w:rPr>
                <w:bCs/>
                <w:color w:val="000000"/>
              </w:rPr>
            </w:pPr>
          </w:p>
        </w:tc>
        <w:tc>
          <w:tcPr>
            <w:tcW w:w="2268" w:type="dxa"/>
          </w:tcPr>
          <w:p w:rsidR="00DF3896" w:rsidRPr="004314A5" w:rsidRDefault="00DF3896" w:rsidP="00380E45">
            <w:pPr>
              <w:autoSpaceDE w:val="0"/>
              <w:autoSpaceDN w:val="0"/>
              <w:adjustRightInd w:val="0"/>
              <w:jc w:val="center"/>
              <w:rPr>
                <w:bCs/>
                <w:color w:val="000000"/>
              </w:rPr>
            </w:pPr>
          </w:p>
        </w:tc>
        <w:tc>
          <w:tcPr>
            <w:tcW w:w="2687" w:type="dxa"/>
          </w:tcPr>
          <w:p w:rsidR="00DF3896" w:rsidRPr="004314A5" w:rsidRDefault="00DF3896" w:rsidP="00380E45">
            <w:pPr>
              <w:autoSpaceDE w:val="0"/>
              <w:autoSpaceDN w:val="0"/>
              <w:adjustRightInd w:val="0"/>
              <w:jc w:val="center"/>
              <w:rPr>
                <w:bCs/>
                <w:color w:val="000000"/>
              </w:rPr>
            </w:pPr>
          </w:p>
        </w:tc>
      </w:tr>
      <w:tr w:rsidR="00DF3896" w:rsidRPr="004314A5" w:rsidTr="00D3644A">
        <w:trPr>
          <w:trHeight w:val="402"/>
        </w:trPr>
        <w:tc>
          <w:tcPr>
            <w:tcW w:w="947" w:type="dxa"/>
          </w:tcPr>
          <w:p w:rsidR="00DF3896" w:rsidRPr="004314A5" w:rsidRDefault="00DF3896" w:rsidP="00380E45">
            <w:pPr>
              <w:autoSpaceDE w:val="0"/>
              <w:autoSpaceDN w:val="0"/>
              <w:adjustRightInd w:val="0"/>
              <w:jc w:val="center"/>
              <w:rPr>
                <w:bCs/>
                <w:color w:val="000000"/>
              </w:rPr>
            </w:pPr>
            <w:r w:rsidRPr="004314A5">
              <w:rPr>
                <w:bCs/>
                <w:color w:val="000000"/>
              </w:rPr>
              <w:t>2</w:t>
            </w:r>
          </w:p>
        </w:tc>
        <w:tc>
          <w:tcPr>
            <w:tcW w:w="3123" w:type="dxa"/>
          </w:tcPr>
          <w:p w:rsidR="00DF3896" w:rsidRPr="004314A5" w:rsidRDefault="00DF3896" w:rsidP="004B4EDE">
            <w:pPr>
              <w:rPr>
                <w:rFonts w:eastAsia="TimesNewRomanPSMT"/>
              </w:rPr>
            </w:pPr>
            <w:r w:rsidRPr="004314A5">
              <w:t>Тонометр</w:t>
            </w:r>
          </w:p>
        </w:tc>
        <w:tc>
          <w:tcPr>
            <w:tcW w:w="987" w:type="dxa"/>
          </w:tcPr>
          <w:p w:rsidR="00DF3896" w:rsidRPr="004314A5" w:rsidRDefault="00DF3896" w:rsidP="004B4EDE">
            <w:proofErr w:type="spellStart"/>
            <w:proofErr w:type="gramStart"/>
            <w:r w:rsidRPr="004314A5">
              <w:t>шт</w:t>
            </w:r>
            <w:proofErr w:type="spellEnd"/>
            <w:proofErr w:type="gramEnd"/>
          </w:p>
        </w:tc>
        <w:tc>
          <w:tcPr>
            <w:tcW w:w="1315" w:type="dxa"/>
          </w:tcPr>
          <w:p w:rsidR="00DF3896" w:rsidRPr="004314A5" w:rsidRDefault="00DF3896" w:rsidP="004B4EDE">
            <w:r w:rsidRPr="004314A5">
              <w:t>4 600,00</w:t>
            </w:r>
          </w:p>
        </w:tc>
        <w:tc>
          <w:tcPr>
            <w:tcW w:w="1816" w:type="dxa"/>
          </w:tcPr>
          <w:p w:rsidR="00DF3896" w:rsidRPr="004314A5" w:rsidRDefault="00DF3896" w:rsidP="00380E45">
            <w:pPr>
              <w:autoSpaceDE w:val="0"/>
              <w:autoSpaceDN w:val="0"/>
              <w:adjustRightInd w:val="0"/>
              <w:jc w:val="center"/>
              <w:rPr>
                <w:bCs/>
                <w:color w:val="000000"/>
              </w:rPr>
            </w:pPr>
          </w:p>
        </w:tc>
        <w:tc>
          <w:tcPr>
            <w:tcW w:w="2268" w:type="dxa"/>
          </w:tcPr>
          <w:p w:rsidR="00DF3896" w:rsidRPr="004314A5" w:rsidRDefault="00DF3896" w:rsidP="00380E45">
            <w:pPr>
              <w:autoSpaceDE w:val="0"/>
              <w:autoSpaceDN w:val="0"/>
              <w:adjustRightInd w:val="0"/>
              <w:jc w:val="center"/>
              <w:rPr>
                <w:bCs/>
                <w:color w:val="000000"/>
              </w:rPr>
            </w:pPr>
          </w:p>
        </w:tc>
        <w:tc>
          <w:tcPr>
            <w:tcW w:w="2268" w:type="dxa"/>
          </w:tcPr>
          <w:p w:rsidR="00DF3896" w:rsidRPr="004314A5" w:rsidRDefault="00DF3896" w:rsidP="00380E45">
            <w:pPr>
              <w:autoSpaceDE w:val="0"/>
              <w:autoSpaceDN w:val="0"/>
              <w:adjustRightInd w:val="0"/>
              <w:jc w:val="center"/>
              <w:rPr>
                <w:bCs/>
                <w:color w:val="000000"/>
              </w:rPr>
            </w:pPr>
          </w:p>
        </w:tc>
        <w:tc>
          <w:tcPr>
            <w:tcW w:w="2687" w:type="dxa"/>
          </w:tcPr>
          <w:p w:rsidR="00DF3896" w:rsidRPr="004314A5" w:rsidRDefault="00DF3896" w:rsidP="00380E45">
            <w:pPr>
              <w:autoSpaceDE w:val="0"/>
              <w:autoSpaceDN w:val="0"/>
              <w:adjustRightInd w:val="0"/>
              <w:jc w:val="center"/>
              <w:rPr>
                <w:bCs/>
                <w:color w:val="000000"/>
              </w:rPr>
            </w:pPr>
            <w:r w:rsidRPr="004314A5">
              <w:rPr>
                <w:bCs/>
                <w:color w:val="000000"/>
              </w:rPr>
              <w:t>4 600,00</w:t>
            </w:r>
          </w:p>
        </w:tc>
      </w:tr>
      <w:tr w:rsidR="00DF3896" w:rsidRPr="004314A5" w:rsidTr="00D3644A">
        <w:trPr>
          <w:trHeight w:val="402"/>
        </w:trPr>
        <w:tc>
          <w:tcPr>
            <w:tcW w:w="947" w:type="dxa"/>
          </w:tcPr>
          <w:p w:rsidR="00DF3896" w:rsidRPr="004314A5" w:rsidRDefault="00DF3896" w:rsidP="00380E45">
            <w:pPr>
              <w:autoSpaceDE w:val="0"/>
              <w:autoSpaceDN w:val="0"/>
              <w:adjustRightInd w:val="0"/>
              <w:jc w:val="center"/>
              <w:rPr>
                <w:bCs/>
                <w:color w:val="000000"/>
              </w:rPr>
            </w:pPr>
            <w:r w:rsidRPr="004314A5">
              <w:rPr>
                <w:bCs/>
                <w:color w:val="000000"/>
              </w:rPr>
              <w:t>3</w:t>
            </w:r>
          </w:p>
        </w:tc>
        <w:tc>
          <w:tcPr>
            <w:tcW w:w="3123" w:type="dxa"/>
          </w:tcPr>
          <w:p w:rsidR="00DF3896" w:rsidRPr="004314A5" w:rsidRDefault="00DF3896" w:rsidP="004B4EDE">
            <w:r w:rsidRPr="004314A5">
              <w:t>Мундштук</w:t>
            </w:r>
          </w:p>
        </w:tc>
        <w:tc>
          <w:tcPr>
            <w:tcW w:w="987" w:type="dxa"/>
          </w:tcPr>
          <w:p w:rsidR="00DF3896" w:rsidRPr="004314A5" w:rsidRDefault="00DF3896" w:rsidP="004B4EDE">
            <w:proofErr w:type="spellStart"/>
            <w:r w:rsidRPr="004314A5">
              <w:t>уп</w:t>
            </w:r>
            <w:proofErr w:type="spellEnd"/>
          </w:p>
        </w:tc>
        <w:tc>
          <w:tcPr>
            <w:tcW w:w="1315" w:type="dxa"/>
          </w:tcPr>
          <w:p w:rsidR="00DF3896" w:rsidRPr="004314A5" w:rsidRDefault="00DF3896" w:rsidP="004B4EDE">
            <w:r w:rsidRPr="004314A5">
              <w:t>97 100,00</w:t>
            </w:r>
          </w:p>
        </w:tc>
        <w:tc>
          <w:tcPr>
            <w:tcW w:w="1816" w:type="dxa"/>
          </w:tcPr>
          <w:p w:rsidR="00DF3896" w:rsidRPr="004314A5" w:rsidRDefault="00DF3896" w:rsidP="00380E45">
            <w:pPr>
              <w:autoSpaceDE w:val="0"/>
              <w:autoSpaceDN w:val="0"/>
              <w:adjustRightInd w:val="0"/>
              <w:jc w:val="center"/>
              <w:rPr>
                <w:bCs/>
                <w:color w:val="000000"/>
              </w:rPr>
            </w:pPr>
          </w:p>
        </w:tc>
        <w:tc>
          <w:tcPr>
            <w:tcW w:w="2268" w:type="dxa"/>
          </w:tcPr>
          <w:p w:rsidR="00DF3896" w:rsidRPr="004314A5" w:rsidRDefault="00DF3896" w:rsidP="00380E45">
            <w:pPr>
              <w:autoSpaceDE w:val="0"/>
              <w:autoSpaceDN w:val="0"/>
              <w:adjustRightInd w:val="0"/>
              <w:jc w:val="center"/>
              <w:rPr>
                <w:bCs/>
                <w:color w:val="000000"/>
              </w:rPr>
            </w:pPr>
          </w:p>
        </w:tc>
        <w:tc>
          <w:tcPr>
            <w:tcW w:w="2268" w:type="dxa"/>
          </w:tcPr>
          <w:p w:rsidR="00DF3896" w:rsidRPr="004314A5" w:rsidRDefault="00DF3896" w:rsidP="00380E45">
            <w:pPr>
              <w:autoSpaceDE w:val="0"/>
              <w:autoSpaceDN w:val="0"/>
              <w:adjustRightInd w:val="0"/>
              <w:jc w:val="center"/>
              <w:rPr>
                <w:bCs/>
                <w:color w:val="000000"/>
              </w:rPr>
            </w:pPr>
            <w:r w:rsidRPr="004314A5">
              <w:rPr>
                <w:bCs/>
                <w:color w:val="000000"/>
              </w:rPr>
              <w:t>97 000,00</w:t>
            </w:r>
          </w:p>
        </w:tc>
        <w:tc>
          <w:tcPr>
            <w:tcW w:w="2687" w:type="dxa"/>
          </w:tcPr>
          <w:p w:rsidR="00DF3896" w:rsidRPr="004314A5" w:rsidRDefault="00DF3896" w:rsidP="00DF3E18">
            <w:pPr>
              <w:autoSpaceDE w:val="0"/>
              <w:autoSpaceDN w:val="0"/>
              <w:adjustRightInd w:val="0"/>
              <w:jc w:val="center"/>
              <w:rPr>
                <w:bCs/>
                <w:color w:val="000000"/>
              </w:rPr>
            </w:pPr>
          </w:p>
        </w:tc>
      </w:tr>
      <w:tr w:rsidR="00DF3896" w:rsidRPr="004314A5" w:rsidTr="00D3644A">
        <w:trPr>
          <w:trHeight w:val="402"/>
        </w:trPr>
        <w:tc>
          <w:tcPr>
            <w:tcW w:w="947" w:type="dxa"/>
          </w:tcPr>
          <w:p w:rsidR="00DF3896" w:rsidRPr="004314A5" w:rsidRDefault="00DF3896" w:rsidP="00380E45">
            <w:pPr>
              <w:autoSpaceDE w:val="0"/>
              <w:autoSpaceDN w:val="0"/>
              <w:adjustRightInd w:val="0"/>
              <w:jc w:val="center"/>
              <w:rPr>
                <w:bCs/>
                <w:color w:val="000000"/>
              </w:rPr>
            </w:pPr>
            <w:r w:rsidRPr="004314A5">
              <w:rPr>
                <w:bCs/>
                <w:color w:val="000000"/>
              </w:rPr>
              <w:t>4</w:t>
            </w:r>
          </w:p>
        </w:tc>
        <w:tc>
          <w:tcPr>
            <w:tcW w:w="3123" w:type="dxa"/>
          </w:tcPr>
          <w:p w:rsidR="00DF3896" w:rsidRPr="004314A5" w:rsidRDefault="00DF3896" w:rsidP="004B4EDE">
            <w:r w:rsidRPr="004314A5">
              <w:t>Бумага ЭКГ</w:t>
            </w:r>
          </w:p>
        </w:tc>
        <w:tc>
          <w:tcPr>
            <w:tcW w:w="987" w:type="dxa"/>
          </w:tcPr>
          <w:p w:rsidR="00DF3896" w:rsidRPr="004314A5" w:rsidRDefault="00DF3896" w:rsidP="004B4EDE">
            <w:pPr>
              <w:rPr>
                <w:lang w:val="kk-KZ"/>
              </w:rPr>
            </w:pPr>
            <w:r w:rsidRPr="004314A5">
              <w:rPr>
                <w:lang w:val="kk-KZ"/>
              </w:rPr>
              <w:t>шт</w:t>
            </w:r>
          </w:p>
        </w:tc>
        <w:tc>
          <w:tcPr>
            <w:tcW w:w="1315" w:type="dxa"/>
          </w:tcPr>
          <w:p w:rsidR="00DF3896" w:rsidRPr="004314A5" w:rsidRDefault="00DF3896" w:rsidP="004B4EDE">
            <w:pPr>
              <w:rPr>
                <w:lang w:val="kk-KZ"/>
              </w:rPr>
            </w:pPr>
            <w:r w:rsidRPr="004314A5">
              <w:rPr>
                <w:lang w:val="kk-KZ"/>
              </w:rPr>
              <w:t>220</w:t>
            </w:r>
            <w:r w:rsidRPr="004314A5">
              <w:t>,</w:t>
            </w:r>
            <w:r w:rsidRPr="004314A5">
              <w:rPr>
                <w:lang w:val="kk-KZ"/>
              </w:rPr>
              <w:t>00</w:t>
            </w:r>
          </w:p>
        </w:tc>
        <w:tc>
          <w:tcPr>
            <w:tcW w:w="1816" w:type="dxa"/>
          </w:tcPr>
          <w:p w:rsidR="00DF3896" w:rsidRPr="004314A5" w:rsidRDefault="00DF3896" w:rsidP="00380E45">
            <w:pPr>
              <w:autoSpaceDE w:val="0"/>
              <w:autoSpaceDN w:val="0"/>
              <w:adjustRightInd w:val="0"/>
              <w:jc w:val="center"/>
              <w:rPr>
                <w:bCs/>
                <w:color w:val="000000"/>
              </w:rPr>
            </w:pPr>
            <w:r w:rsidRPr="004314A5">
              <w:rPr>
                <w:bCs/>
                <w:color w:val="000000"/>
              </w:rPr>
              <w:t>219,00</w:t>
            </w:r>
          </w:p>
        </w:tc>
        <w:tc>
          <w:tcPr>
            <w:tcW w:w="2268" w:type="dxa"/>
          </w:tcPr>
          <w:p w:rsidR="00DF3896" w:rsidRPr="004314A5" w:rsidRDefault="00DF3896" w:rsidP="00380E45">
            <w:pPr>
              <w:autoSpaceDE w:val="0"/>
              <w:autoSpaceDN w:val="0"/>
              <w:adjustRightInd w:val="0"/>
              <w:jc w:val="center"/>
              <w:rPr>
                <w:bCs/>
                <w:color w:val="000000"/>
              </w:rPr>
            </w:pPr>
          </w:p>
        </w:tc>
        <w:tc>
          <w:tcPr>
            <w:tcW w:w="2268" w:type="dxa"/>
          </w:tcPr>
          <w:p w:rsidR="00DF3896" w:rsidRPr="004314A5" w:rsidRDefault="00DF3896" w:rsidP="00380E45">
            <w:pPr>
              <w:autoSpaceDE w:val="0"/>
              <w:autoSpaceDN w:val="0"/>
              <w:adjustRightInd w:val="0"/>
              <w:jc w:val="center"/>
              <w:rPr>
                <w:bCs/>
                <w:color w:val="000000"/>
              </w:rPr>
            </w:pPr>
          </w:p>
        </w:tc>
        <w:tc>
          <w:tcPr>
            <w:tcW w:w="2687" w:type="dxa"/>
          </w:tcPr>
          <w:p w:rsidR="00DF3896" w:rsidRPr="004314A5" w:rsidRDefault="00DF3896" w:rsidP="00380E45">
            <w:pPr>
              <w:autoSpaceDE w:val="0"/>
              <w:autoSpaceDN w:val="0"/>
              <w:adjustRightInd w:val="0"/>
              <w:jc w:val="center"/>
              <w:rPr>
                <w:bCs/>
                <w:color w:val="000000"/>
              </w:rPr>
            </w:pPr>
          </w:p>
        </w:tc>
      </w:tr>
      <w:tr w:rsidR="00DF3896" w:rsidRPr="004314A5" w:rsidTr="00D3644A">
        <w:trPr>
          <w:trHeight w:val="402"/>
        </w:trPr>
        <w:tc>
          <w:tcPr>
            <w:tcW w:w="947" w:type="dxa"/>
          </w:tcPr>
          <w:p w:rsidR="00DF3896" w:rsidRPr="004314A5" w:rsidRDefault="00DF3896" w:rsidP="00380E45">
            <w:pPr>
              <w:autoSpaceDE w:val="0"/>
              <w:autoSpaceDN w:val="0"/>
              <w:adjustRightInd w:val="0"/>
              <w:jc w:val="center"/>
              <w:rPr>
                <w:bCs/>
                <w:color w:val="000000"/>
              </w:rPr>
            </w:pPr>
            <w:r w:rsidRPr="004314A5">
              <w:rPr>
                <w:bCs/>
                <w:color w:val="000000"/>
              </w:rPr>
              <w:t>5</w:t>
            </w:r>
          </w:p>
        </w:tc>
        <w:tc>
          <w:tcPr>
            <w:tcW w:w="3123" w:type="dxa"/>
          </w:tcPr>
          <w:p w:rsidR="00DF3896" w:rsidRPr="004314A5" w:rsidRDefault="00DF3896" w:rsidP="004B4EDE">
            <w:r w:rsidRPr="004314A5">
              <w:t>Соединитель гибкий угловой шарнирный с эластичным портом</w:t>
            </w:r>
          </w:p>
        </w:tc>
        <w:tc>
          <w:tcPr>
            <w:tcW w:w="987" w:type="dxa"/>
          </w:tcPr>
          <w:p w:rsidR="00DF3896" w:rsidRPr="004314A5" w:rsidRDefault="00DF3896" w:rsidP="004B4EDE">
            <w:proofErr w:type="spellStart"/>
            <w:proofErr w:type="gramStart"/>
            <w:r w:rsidRPr="004314A5">
              <w:t>шт</w:t>
            </w:r>
            <w:proofErr w:type="spellEnd"/>
            <w:proofErr w:type="gramEnd"/>
          </w:p>
        </w:tc>
        <w:tc>
          <w:tcPr>
            <w:tcW w:w="1315" w:type="dxa"/>
          </w:tcPr>
          <w:p w:rsidR="00DF3896" w:rsidRPr="004314A5" w:rsidRDefault="00DF3896" w:rsidP="004B4EDE">
            <w:r w:rsidRPr="004314A5">
              <w:t>1 150,00</w:t>
            </w:r>
          </w:p>
        </w:tc>
        <w:tc>
          <w:tcPr>
            <w:tcW w:w="1816" w:type="dxa"/>
          </w:tcPr>
          <w:p w:rsidR="00DF3896" w:rsidRPr="004314A5" w:rsidRDefault="00DF3896" w:rsidP="00380E45">
            <w:pPr>
              <w:autoSpaceDE w:val="0"/>
              <w:autoSpaceDN w:val="0"/>
              <w:adjustRightInd w:val="0"/>
              <w:jc w:val="center"/>
              <w:rPr>
                <w:bCs/>
                <w:color w:val="000000"/>
              </w:rPr>
            </w:pPr>
          </w:p>
        </w:tc>
        <w:tc>
          <w:tcPr>
            <w:tcW w:w="2268" w:type="dxa"/>
          </w:tcPr>
          <w:p w:rsidR="00DF3896" w:rsidRPr="004314A5" w:rsidRDefault="00DF3896" w:rsidP="00380E45">
            <w:pPr>
              <w:autoSpaceDE w:val="0"/>
              <w:autoSpaceDN w:val="0"/>
              <w:adjustRightInd w:val="0"/>
              <w:jc w:val="center"/>
              <w:rPr>
                <w:bCs/>
                <w:color w:val="000000"/>
              </w:rPr>
            </w:pPr>
            <w:r w:rsidRPr="004314A5">
              <w:rPr>
                <w:bCs/>
                <w:color w:val="000000"/>
              </w:rPr>
              <w:t>1090,00</w:t>
            </w:r>
          </w:p>
        </w:tc>
        <w:tc>
          <w:tcPr>
            <w:tcW w:w="2268" w:type="dxa"/>
          </w:tcPr>
          <w:p w:rsidR="00DF3896" w:rsidRPr="004314A5" w:rsidRDefault="00DF3896" w:rsidP="00380E45">
            <w:pPr>
              <w:autoSpaceDE w:val="0"/>
              <w:autoSpaceDN w:val="0"/>
              <w:adjustRightInd w:val="0"/>
              <w:jc w:val="center"/>
              <w:rPr>
                <w:bCs/>
                <w:color w:val="000000"/>
              </w:rPr>
            </w:pPr>
          </w:p>
        </w:tc>
        <w:tc>
          <w:tcPr>
            <w:tcW w:w="2687" w:type="dxa"/>
          </w:tcPr>
          <w:p w:rsidR="00DF3896" w:rsidRPr="004314A5" w:rsidRDefault="00DF3896" w:rsidP="00380E45">
            <w:pPr>
              <w:autoSpaceDE w:val="0"/>
              <w:autoSpaceDN w:val="0"/>
              <w:adjustRightInd w:val="0"/>
              <w:jc w:val="center"/>
              <w:rPr>
                <w:bCs/>
                <w:color w:val="000000"/>
              </w:rPr>
            </w:pPr>
          </w:p>
        </w:tc>
      </w:tr>
    </w:tbl>
    <w:p w:rsidR="009F0060" w:rsidRPr="004314A5" w:rsidRDefault="009F0060" w:rsidP="00301BE2">
      <w:pPr>
        <w:autoSpaceDE w:val="0"/>
        <w:autoSpaceDN w:val="0"/>
        <w:adjustRightInd w:val="0"/>
        <w:jc w:val="center"/>
        <w:rPr>
          <w:b/>
          <w:bCs/>
        </w:rPr>
      </w:pPr>
    </w:p>
    <w:p w:rsidR="00301BE2" w:rsidRPr="004314A5" w:rsidRDefault="00301BE2" w:rsidP="00301BE2">
      <w:pPr>
        <w:autoSpaceDE w:val="0"/>
        <w:autoSpaceDN w:val="0"/>
        <w:adjustRightInd w:val="0"/>
        <w:jc w:val="center"/>
        <w:rPr>
          <w:b/>
          <w:bCs/>
        </w:rPr>
      </w:pPr>
      <w:r w:rsidRPr="004314A5">
        <w:rPr>
          <w:b/>
          <w:bCs/>
        </w:rPr>
        <w:t>ИТОГИ</w:t>
      </w:r>
    </w:p>
    <w:p w:rsidR="00301BE2" w:rsidRPr="004314A5" w:rsidRDefault="00301BE2" w:rsidP="00301BE2">
      <w:pPr>
        <w:jc w:val="both"/>
        <w:rPr>
          <w:bCs/>
        </w:rPr>
      </w:pPr>
    </w:p>
    <w:p w:rsidR="0035635B" w:rsidRPr="00F67D8E" w:rsidRDefault="00165606" w:rsidP="0085361B">
      <w:pPr>
        <w:spacing w:after="200" w:line="276" w:lineRule="auto"/>
        <w:rPr>
          <w:sz w:val="22"/>
          <w:szCs w:val="22"/>
        </w:rPr>
      </w:pPr>
      <w:r w:rsidRPr="00F67D8E">
        <w:rPr>
          <w:bCs/>
          <w:sz w:val="22"/>
          <w:szCs w:val="22"/>
        </w:rPr>
        <w:t>Потенциальны</w:t>
      </w:r>
      <w:r w:rsidR="00277C1F" w:rsidRPr="00F67D8E">
        <w:rPr>
          <w:bCs/>
          <w:sz w:val="22"/>
          <w:szCs w:val="22"/>
        </w:rPr>
        <w:t>е</w:t>
      </w:r>
      <w:r w:rsidR="000613ED" w:rsidRPr="00F67D8E">
        <w:rPr>
          <w:bCs/>
          <w:sz w:val="22"/>
          <w:szCs w:val="22"/>
        </w:rPr>
        <w:t xml:space="preserve"> поставщик</w:t>
      </w:r>
      <w:r w:rsidR="00277C1F" w:rsidRPr="00F67D8E">
        <w:rPr>
          <w:bCs/>
          <w:sz w:val="22"/>
          <w:szCs w:val="22"/>
        </w:rPr>
        <w:t>и</w:t>
      </w:r>
      <w:r w:rsidR="00577527" w:rsidRPr="00F67D8E">
        <w:rPr>
          <w:bCs/>
          <w:sz w:val="22"/>
          <w:szCs w:val="22"/>
        </w:rPr>
        <w:t>:</w:t>
      </w:r>
      <w:r w:rsidR="00577527" w:rsidRPr="00F67D8E">
        <w:rPr>
          <w:b/>
          <w:bCs/>
          <w:sz w:val="22"/>
          <w:szCs w:val="22"/>
        </w:rPr>
        <w:t xml:space="preserve"> </w:t>
      </w:r>
      <w:proofErr w:type="gramStart"/>
      <w:r w:rsidR="00EA02EC" w:rsidRPr="00F67D8E">
        <w:rPr>
          <w:b/>
          <w:bCs/>
          <w:sz w:val="22"/>
          <w:szCs w:val="22"/>
        </w:rPr>
        <w:t>ТОО «</w:t>
      </w:r>
      <w:proofErr w:type="spellStart"/>
      <w:r w:rsidR="00EA02EC" w:rsidRPr="00F67D8E">
        <w:rPr>
          <w:b/>
          <w:bCs/>
          <w:sz w:val="22"/>
          <w:szCs w:val="22"/>
        </w:rPr>
        <w:t>Гелика</w:t>
      </w:r>
      <w:proofErr w:type="spellEnd"/>
      <w:r w:rsidR="00EA02EC" w:rsidRPr="00F67D8E">
        <w:rPr>
          <w:b/>
          <w:bCs/>
          <w:sz w:val="22"/>
          <w:szCs w:val="22"/>
        </w:rPr>
        <w:t>», ТОО «</w:t>
      </w:r>
      <w:r w:rsidR="00EA02EC" w:rsidRPr="00F67D8E">
        <w:rPr>
          <w:b/>
          <w:bCs/>
          <w:sz w:val="22"/>
          <w:szCs w:val="22"/>
          <w:lang w:val="en-US"/>
        </w:rPr>
        <w:t>SUNMEDICA</w:t>
      </w:r>
      <w:r w:rsidR="00EA02EC" w:rsidRPr="00F67D8E">
        <w:rPr>
          <w:b/>
          <w:bCs/>
          <w:sz w:val="22"/>
          <w:szCs w:val="22"/>
        </w:rPr>
        <w:t>» (САНМЕДИКА)</w:t>
      </w:r>
      <w:r w:rsidR="0085361B" w:rsidRPr="00F67D8E">
        <w:rPr>
          <w:b/>
          <w:bCs/>
          <w:sz w:val="22"/>
          <w:szCs w:val="22"/>
        </w:rPr>
        <w:t>, ТОО «</w:t>
      </w:r>
      <w:proofErr w:type="spellStart"/>
      <w:r w:rsidR="0085361B" w:rsidRPr="00F67D8E">
        <w:rPr>
          <w:b/>
          <w:bCs/>
          <w:sz w:val="22"/>
          <w:szCs w:val="22"/>
        </w:rPr>
        <w:t>ОрдаМед</w:t>
      </w:r>
      <w:proofErr w:type="spellEnd"/>
      <w:r w:rsidR="0085361B" w:rsidRPr="00F67D8E">
        <w:rPr>
          <w:b/>
          <w:bCs/>
          <w:sz w:val="22"/>
          <w:szCs w:val="22"/>
        </w:rPr>
        <w:t xml:space="preserve"> Петропавловск»</w:t>
      </w:r>
      <w:r w:rsidR="00277C1F" w:rsidRPr="00F67D8E">
        <w:rPr>
          <w:b/>
          <w:bCs/>
          <w:sz w:val="22"/>
          <w:szCs w:val="22"/>
        </w:rPr>
        <w:t xml:space="preserve">, </w:t>
      </w:r>
      <w:r w:rsidR="00277C1F" w:rsidRPr="00F67D8E">
        <w:rPr>
          <w:b/>
          <w:sz w:val="22"/>
          <w:szCs w:val="22"/>
        </w:rPr>
        <w:t xml:space="preserve">СКФ ТОО «Казахская Фармацевтическая Компания» «МЕДСЕРВИС ПЛЮС» </w:t>
      </w:r>
      <w:r w:rsidR="0085361B" w:rsidRPr="00F67D8E">
        <w:rPr>
          <w:b/>
          <w:bCs/>
          <w:sz w:val="22"/>
          <w:szCs w:val="22"/>
        </w:rPr>
        <w:t xml:space="preserve"> </w:t>
      </w:r>
      <w:r w:rsidR="00AA2CC2" w:rsidRPr="00F67D8E">
        <w:rPr>
          <w:b/>
          <w:bCs/>
          <w:sz w:val="22"/>
          <w:szCs w:val="22"/>
        </w:rPr>
        <w:t xml:space="preserve"> </w:t>
      </w:r>
      <w:r w:rsidR="0035635B" w:rsidRPr="00F67D8E">
        <w:rPr>
          <w:bCs/>
          <w:sz w:val="22"/>
          <w:szCs w:val="22"/>
        </w:rPr>
        <w:t>соответству</w:t>
      </w:r>
      <w:r w:rsidR="00277C1F" w:rsidRPr="00F67D8E">
        <w:rPr>
          <w:bCs/>
          <w:sz w:val="22"/>
          <w:szCs w:val="22"/>
        </w:rPr>
        <w:t>ю</w:t>
      </w:r>
      <w:r w:rsidR="0035635B" w:rsidRPr="00F67D8E">
        <w:rPr>
          <w:bCs/>
          <w:sz w:val="22"/>
          <w:szCs w:val="22"/>
        </w:rPr>
        <w:t>т требованиям, предусмотренным п.136 гл. 10; главой 4 Правил</w:t>
      </w:r>
      <w:r w:rsidR="0035635B" w:rsidRPr="00F67D8E">
        <w:rPr>
          <w:rFonts w:eastAsiaTheme="minorEastAsia"/>
          <w:sz w:val="22"/>
          <w:szCs w:val="22"/>
        </w:rPr>
        <w:t>.</w:t>
      </w:r>
      <w:proofErr w:type="gramEnd"/>
    </w:p>
    <w:p w:rsidR="001574AC" w:rsidRPr="00F67D8E" w:rsidRDefault="001574AC" w:rsidP="001574AC">
      <w:pPr>
        <w:jc w:val="both"/>
        <w:rPr>
          <w:sz w:val="22"/>
          <w:szCs w:val="22"/>
        </w:rPr>
      </w:pPr>
    </w:p>
    <w:p w:rsidR="001574AC" w:rsidRPr="00F67D8E" w:rsidRDefault="001574AC" w:rsidP="000613ED">
      <w:pPr>
        <w:jc w:val="both"/>
        <w:rPr>
          <w:sz w:val="22"/>
          <w:szCs w:val="22"/>
        </w:rPr>
      </w:pPr>
    </w:p>
    <w:p w:rsidR="00301BE2" w:rsidRDefault="00301BE2" w:rsidP="00DA1B52">
      <w:pPr>
        <w:pStyle w:val="a3"/>
        <w:numPr>
          <w:ilvl w:val="0"/>
          <w:numId w:val="1"/>
        </w:numPr>
        <w:autoSpaceDE w:val="0"/>
        <w:autoSpaceDN w:val="0"/>
        <w:adjustRightInd w:val="0"/>
        <w:spacing w:line="276" w:lineRule="auto"/>
        <w:ind w:hanging="11"/>
        <w:jc w:val="both"/>
        <w:rPr>
          <w:sz w:val="22"/>
          <w:szCs w:val="22"/>
        </w:rPr>
      </w:pPr>
      <w:r w:rsidRPr="00F67D8E">
        <w:rPr>
          <w:sz w:val="22"/>
          <w:szCs w:val="22"/>
        </w:rPr>
        <w:t>Признать победителем закупа способом запроса ценовых предложений следующ</w:t>
      </w:r>
      <w:r w:rsidR="00165606" w:rsidRPr="00F67D8E">
        <w:rPr>
          <w:sz w:val="22"/>
          <w:szCs w:val="22"/>
        </w:rPr>
        <w:t>его</w:t>
      </w:r>
      <w:r w:rsidRPr="00F67D8E">
        <w:rPr>
          <w:sz w:val="22"/>
          <w:szCs w:val="22"/>
        </w:rPr>
        <w:t xml:space="preserve"> потенциальн</w:t>
      </w:r>
      <w:r w:rsidR="00165606" w:rsidRPr="00F67D8E">
        <w:rPr>
          <w:sz w:val="22"/>
          <w:szCs w:val="22"/>
        </w:rPr>
        <w:t>ого</w:t>
      </w:r>
      <w:r w:rsidRPr="00F67D8E">
        <w:rPr>
          <w:sz w:val="22"/>
          <w:szCs w:val="22"/>
        </w:rPr>
        <w:t xml:space="preserve"> поставщик</w:t>
      </w:r>
      <w:r w:rsidR="00165606" w:rsidRPr="00F67D8E">
        <w:rPr>
          <w:sz w:val="22"/>
          <w:szCs w:val="22"/>
        </w:rPr>
        <w:t>а</w:t>
      </w:r>
      <w:r w:rsidRPr="00F67D8E">
        <w:rPr>
          <w:sz w:val="22"/>
          <w:szCs w:val="22"/>
        </w:rPr>
        <w:t>:</w:t>
      </w:r>
    </w:p>
    <w:p w:rsidR="00165606" w:rsidRPr="00F67D8E" w:rsidRDefault="00A340D5" w:rsidP="00103488">
      <w:pPr>
        <w:pStyle w:val="a3"/>
        <w:autoSpaceDE w:val="0"/>
        <w:autoSpaceDN w:val="0"/>
        <w:adjustRightInd w:val="0"/>
        <w:jc w:val="both"/>
        <w:rPr>
          <w:b/>
          <w:sz w:val="22"/>
          <w:szCs w:val="22"/>
        </w:rPr>
      </w:pPr>
      <w:r w:rsidRPr="00F67D8E">
        <w:rPr>
          <w:b/>
          <w:bCs/>
          <w:color w:val="000000"/>
          <w:sz w:val="22"/>
          <w:szCs w:val="22"/>
        </w:rPr>
        <w:t xml:space="preserve">- </w:t>
      </w:r>
      <w:r w:rsidR="00165606" w:rsidRPr="00F67D8E">
        <w:rPr>
          <w:b/>
          <w:bCs/>
          <w:sz w:val="22"/>
          <w:szCs w:val="22"/>
        </w:rPr>
        <w:t xml:space="preserve">Северо-Казахстанский филиал ТОО «Казахская Фармацевтическая Компания «МЕДСЕРВИС ПЛЮС» </w:t>
      </w:r>
      <w:r w:rsidR="00165606" w:rsidRPr="00F67D8E">
        <w:rPr>
          <w:sz w:val="22"/>
          <w:szCs w:val="22"/>
        </w:rPr>
        <w:t>РК, СКО., г. Петропавловск, ул. Жамбыла, 123</w:t>
      </w:r>
      <w:r w:rsidR="007C4942" w:rsidRPr="00F67D8E">
        <w:rPr>
          <w:sz w:val="22"/>
          <w:szCs w:val="22"/>
        </w:rPr>
        <w:t xml:space="preserve"> </w:t>
      </w:r>
      <w:r w:rsidR="00065353" w:rsidRPr="00F67D8E">
        <w:rPr>
          <w:sz w:val="22"/>
          <w:szCs w:val="22"/>
        </w:rPr>
        <w:t xml:space="preserve"> </w:t>
      </w:r>
      <w:r w:rsidR="00301BE2" w:rsidRPr="00F67D8E">
        <w:rPr>
          <w:sz w:val="22"/>
          <w:szCs w:val="22"/>
        </w:rPr>
        <w:t xml:space="preserve"> по лот</w:t>
      </w:r>
      <w:r w:rsidRPr="00F67D8E">
        <w:rPr>
          <w:sz w:val="22"/>
          <w:szCs w:val="22"/>
        </w:rPr>
        <w:t>у</w:t>
      </w:r>
      <w:r w:rsidR="00301BE2" w:rsidRPr="00F67D8E">
        <w:rPr>
          <w:sz w:val="22"/>
          <w:szCs w:val="22"/>
        </w:rPr>
        <w:t xml:space="preserve">:  </w:t>
      </w:r>
      <w:r w:rsidR="00301BE2" w:rsidRPr="00F67D8E">
        <w:rPr>
          <w:b/>
          <w:sz w:val="22"/>
          <w:szCs w:val="22"/>
        </w:rPr>
        <w:t xml:space="preserve">№ </w:t>
      </w:r>
      <w:r w:rsidR="00C92772" w:rsidRPr="00F67D8E">
        <w:rPr>
          <w:b/>
          <w:sz w:val="22"/>
          <w:szCs w:val="22"/>
        </w:rPr>
        <w:t>2;</w:t>
      </w:r>
    </w:p>
    <w:p w:rsidR="00C92772" w:rsidRPr="00F67D8E" w:rsidRDefault="00C92772" w:rsidP="00103488">
      <w:pPr>
        <w:rPr>
          <w:b/>
          <w:sz w:val="22"/>
          <w:szCs w:val="22"/>
        </w:rPr>
      </w:pPr>
      <w:r w:rsidRPr="00F67D8E">
        <w:rPr>
          <w:b/>
          <w:bCs/>
          <w:color w:val="000000"/>
          <w:sz w:val="22"/>
          <w:szCs w:val="22"/>
        </w:rPr>
        <w:t xml:space="preserve">           </w:t>
      </w:r>
      <w:r w:rsidR="00103488" w:rsidRPr="00F67D8E">
        <w:rPr>
          <w:b/>
          <w:bCs/>
          <w:color w:val="000000"/>
          <w:sz w:val="22"/>
          <w:szCs w:val="22"/>
        </w:rPr>
        <w:t xml:space="preserve">   </w:t>
      </w:r>
      <w:r w:rsidRPr="00F67D8E">
        <w:rPr>
          <w:b/>
          <w:bCs/>
          <w:color w:val="000000"/>
          <w:sz w:val="22"/>
          <w:szCs w:val="22"/>
        </w:rPr>
        <w:t xml:space="preserve"> -</w:t>
      </w:r>
      <w:r w:rsidRPr="00F67D8E">
        <w:rPr>
          <w:b/>
          <w:sz w:val="22"/>
          <w:szCs w:val="22"/>
        </w:rPr>
        <w:t xml:space="preserve"> </w:t>
      </w:r>
      <w:r w:rsidRPr="00F67D8E">
        <w:rPr>
          <w:b/>
          <w:bCs/>
          <w:sz w:val="22"/>
          <w:szCs w:val="22"/>
        </w:rPr>
        <w:t>ТОО «</w:t>
      </w:r>
      <w:proofErr w:type="spellStart"/>
      <w:r w:rsidRPr="00F67D8E">
        <w:rPr>
          <w:b/>
          <w:bCs/>
          <w:sz w:val="22"/>
          <w:szCs w:val="22"/>
        </w:rPr>
        <w:t>ОрдаМед</w:t>
      </w:r>
      <w:proofErr w:type="spellEnd"/>
      <w:r w:rsidRPr="00F67D8E">
        <w:rPr>
          <w:b/>
          <w:bCs/>
          <w:sz w:val="22"/>
          <w:szCs w:val="22"/>
        </w:rPr>
        <w:t xml:space="preserve"> Петропавловск», </w:t>
      </w:r>
      <w:r w:rsidRPr="00F67D8E">
        <w:rPr>
          <w:sz w:val="22"/>
          <w:szCs w:val="22"/>
        </w:rPr>
        <w:t xml:space="preserve">РК, СКО., г. Петропавловск, ул. Чкалова, д.48, оф. 222 по лоту:  </w:t>
      </w:r>
      <w:r w:rsidRPr="00F67D8E">
        <w:rPr>
          <w:b/>
          <w:sz w:val="22"/>
          <w:szCs w:val="22"/>
        </w:rPr>
        <w:t>№ 3;</w:t>
      </w:r>
    </w:p>
    <w:p w:rsidR="00C92772" w:rsidRPr="00F67D8E" w:rsidRDefault="00F67D8E" w:rsidP="00103488">
      <w:pPr>
        <w:ind w:firstLine="708"/>
        <w:rPr>
          <w:b/>
          <w:sz w:val="22"/>
          <w:szCs w:val="22"/>
        </w:rPr>
      </w:pPr>
      <w:r>
        <w:rPr>
          <w:b/>
          <w:bCs/>
          <w:color w:val="000000"/>
          <w:sz w:val="22"/>
          <w:szCs w:val="22"/>
        </w:rPr>
        <w:t xml:space="preserve"> </w:t>
      </w:r>
      <w:r w:rsidR="00C92772" w:rsidRPr="00F67D8E">
        <w:rPr>
          <w:b/>
          <w:bCs/>
          <w:color w:val="000000"/>
          <w:sz w:val="22"/>
          <w:szCs w:val="22"/>
        </w:rPr>
        <w:t>-</w:t>
      </w:r>
      <w:r w:rsidR="00C92772" w:rsidRPr="00F67D8E">
        <w:rPr>
          <w:b/>
          <w:bCs/>
          <w:sz w:val="22"/>
          <w:szCs w:val="22"/>
        </w:rPr>
        <w:t xml:space="preserve"> ТОО «</w:t>
      </w:r>
      <w:proofErr w:type="spellStart"/>
      <w:r w:rsidR="00C92772" w:rsidRPr="00F67D8E">
        <w:rPr>
          <w:b/>
          <w:bCs/>
          <w:sz w:val="22"/>
          <w:szCs w:val="22"/>
        </w:rPr>
        <w:t>Гелика</w:t>
      </w:r>
      <w:proofErr w:type="spellEnd"/>
      <w:r w:rsidR="00C92772" w:rsidRPr="00F67D8E">
        <w:rPr>
          <w:b/>
          <w:bCs/>
          <w:sz w:val="22"/>
          <w:szCs w:val="22"/>
        </w:rPr>
        <w:t xml:space="preserve">», </w:t>
      </w:r>
      <w:r w:rsidR="00C92772" w:rsidRPr="00F67D8E">
        <w:rPr>
          <w:sz w:val="22"/>
          <w:szCs w:val="22"/>
        </w:rPr>
        <w:t xml:space="preserve">РК, СКО., г. Петропавловск, ул. Маяковского, 95 по лоту:  </w:t>
      </w:r>
      <w:r w:rsidR="00C92772" w:rsidRPr="00F67D8E">
        <w:rPr>
          <w:b/>
          <w:sz w:val="22"/>
          <w:szCs w:val="22"/>
        </w:rPr>
        <w:t>№ 4;</w:t>
      </w:r>
    </w:p>
    <w:p w:rsidR="00C92772" w:rsidRDefault="00F67D8E" w:rsidP="00103488">
      <w:pPr>
        <w:ind w:firstLine="708"/>
        <w:rPr>
          <w:b/>
          <w:sz w:val="22"/>
          <w:szCs w:val="22"/>
        </w:rPr>
      </w:pPr>
      <w:r>
        <w:rPr>
          <w:b/>
          <w:sz w:val="22"/>
          <w:szCs w:val="22"/>
        </w:rPr>
        <w:t xml:space="preserve"> </w:t>
      </w:r>
      <w:r w:rsidR="00C92772" w:rsidRPr="00F67D8E">
        <w:rPr>
          <w:b/>
          <w:sz w:val="22"/>
          <w:szCs w:val="22"/>
        </w:rPr>
        <w:t xml:space="preserve">- </w:t>
      </w:r>
      <w:r w:rsidR="00C92772" w:rsidRPr="00F67D8E">
        <w:rPr>
          <w:b/>
          <w:bCs/>
          <w:sz w:val="22"/>
          <w:szCs w:val="22"/>
        </w:rPr>
        <w:t>ТОО «</w:t>
      </w:r>
      <w:r w:rsidR="00C92772" w:rsidRPr="00F67D8E">
        <w:rPr>
          <w:b/>
          <w:bCs/>
          <w:sz w:val="22"/>
          <w:szCs w:val="22"/>
          <w:lang w:val="en-US"/>
        </w:rPr>
        <w:t>SUNMEDICA</w:t>
      </w:r>
      <w:r w:rsidR="00C92772" w:rsidRPr="00F67D8E">
        <w:rPr>
          <w:b/>
          <w:bCs/>
          <w:sz w:val="22"/>
          <w:szCs w:val="22"/>
        </w:rPr>
        <w:t xml:space="preserve">» (САНМЕДИКА), </w:t>
      </w:r>
      <w:r w:rsidR="00C92772" w:rsidRPr="00F67D8E">
        <w:rPr>
          <w:sz w:val="22"/>
          <w:szCs w:val="22"/>
        </w:rPr>
        <w:t xml:space="preserve">РК, г. Алматы, ул. </w:t>
      </w:r>
      <w:proofErr w:type="spellStart"/>
      <w:r w:rsidR="00C92772" w:rsidRPr="00F67D8E">
        <w:rPr>
          <w:sz w:val="22"/>
          <w:szCs w:val="22"/>
        </w:rPr>
        <w:t>Кунаева</w:t>
      </w:r>
      <w:proofErr w:type="spellEnd"/>
      <w:r w:rsidR="00C92772" w:rsidRPr="00F67D8E">
        <w:rPr>
          <w:sz w:val="22"/>
          <w:szCs w:val="22"/>
        </w:rPr>
        <w:t xml:space="preserve">, дом 21Б оф.75А по лоту:  </w:t>
      </w:r>
      <w:r w:rsidR="00C92772" w:rsidRPr="00F67D8E">
        <w:rPr>
          <w:b/>
          <w:sz w:val="22"/>
          <w:szCs w:val="22"/>
        </w:rPr>
        <w:t>№ 5.</w:t>
      </w:r>
    </w:p>
    <w:p w:rsidR="00DF3896" w:rsidRPr="00F67D8E" w:rsidRDefault="00DF3896" w:rsidP="00103488">
      <w:pPr>
        <w:ind w:firstLine="708"/>
        <w:rPr>
          <w:b/>
          <w:bCs/>
          <w:color w:val="000000"/>
          <w:sz w:val="22"/>
          <w:szCs w:val="22"/>
        </w:rPr>
      </w:pPr>
      <w:r>
        <w:rPr>
          <w:b/>
          <w:sz w:val="22"/>
          <w:szCs w:val="22"/>
        </w:rPr>
        <w:t xml:space="preserve">2. </w:t>
      </w:r>
      <w:r w:rsidR="00D3644A" w:rsidRPr="00D3644A">
        <w:rPr>
          <w:sz w:val="22"/>
          <w:szCs w:val="22"/>
        </w:rPr>
        <w:t xml:space="preserve">Закупки способом запроса ценовых предложений по лоту:  </w:t>
      </w:r>
      <w:r w:rsidR="00D3644A" w:rsidRPr="00D3644A">
        <w:rPr>
          <w:b/>
          <w:sz w:val="22"/>
          <w:szCs w:val="22"/>
        </w:rPr>
        <w:t xml:space="preserve">№ 1 - </w:t>
      </w:r>
      <w:r w:rsidR="00D3644A" w:rsidRPr="00D3644A">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C92772" w:rsidRPr="00F67D8E" w:rsidRDefault="00C92772" w:rsidP="00A340D5">
      <w:pPr>
        <w:pStyle w:val="a3"/>
        <w:autoSpaceDE w:val="0"/>
        <w:autoSpaceDN w:val="0"/>
        <w:adjustRightInd w:val="0"/>
        <w:spacing w:line="276" w:lineRule="auto"/>
        <w:jc w:val="both"/>
        <w:rPr>
          <w:b/>
          <w:sz w:val="22"/>
          <w:szCs w:val="22"/>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p w:rsidR="0030369D" w:rsidRDefault="0030369D" w:rsidP="0030369D"/>
    <w:p w:rsidR="0030369D" w:rsidRPr="00977C40" w:rsidRDefault="0030369D" w:rsidP="0030369D">
      <w:pPr>
        <w:tabs>
          <w:tab w:val="left" w:pos="5513"/>
        </w:tabs>
        <w:rPr>
          <w:sz w:val="22"/>
          <w:szCs w:val="22"/>
        </w:rPr>
      </w:pPr>
      <w:r w:rsidRPr="00977C40">
        <w:rPr>
          <w:sz w:val="22"/>
          <w:szCs w:val="22"/>
        </w:rPr>
        <w:t xml:space="preserve">                                                            </w:t>
      </w:r>
      <w:r w:rsidR="00977C40">
        <w:rPr>
          <w:sz w:val="22"/>
          <w:szCs w:val="22"/>
        </w:rPr>
        <w:t xml:space="preserve">     </w:t>
      </w:r>
      <w:r w:rsidRPr="00977C40">
        <w:rPr>
          <w:sz w:val="22"/>
          <w:szCs w:val="22"/>
        </w:rPr>
        <w:t xml:space="preserve">       Заведующая аптекой – провизор ____________            Курманова А.Р.</w:t>
      </w:r>
    </w:p>
    <w:p w:rsidR="0030369D" w:rsidRPr="00977C40" w:rsidRDefault="0030369D" w:rsidP="0030369D">
      <w:pPr>
        <w:tabs>
          <w:tab w:val="left" w:pos="4449"/>
        </w:tabs>
        <w:rPr>
          <w:sz w:val="22"/>
          <w:szCs w:val="22"/>
        </w:rPr>
      </w:pPr>
      <w:r w:rsidRPr="00977C40">
        <w:rPr>
          <w:sz w:val="22"/>
          <w:szCs w:val="22"/>
        </w:rPr>
        <w:tab/>
      </w:r>
    </w:p>
    <w:p w:rsidR="0030369D" w:rsidRPr="00977C40" w:rsidRDefault="0030369D" w:rsidP="0030369D">
      <w:pPr>
        <w:tabs>
          <w:tab w:val="left" w:pos="4449"/>
          <w:tab w:val="center" w:pos="7568"/>
          <w:tab w:val="left" w:pos="9102"/>
        </w:tabs>
        <w:rPr>
          <w:sz w:val="22"/>
          <w:szCs w:val="22"/>
        </w:rPr>
      </w:pPr>
      <w:r w:rsidRPr="00977C40">
        <w:rPr>
          <w:sz w:val="22"/>
          <w:szCs w:val="22"/>
        </w:rPr>
        <w:t xml:space="preserve">                                                                                                  </w:t>
      </w:r>
      <w:r w:rsidR="00977C40">
        <w:rPr>
          <w:sz w:val="22"/>
          <w:szCs w:val="22"/>
        </w:rPr>
        <w:t xml:space="preserve">   </w:t>
      </w:r>
      <w:r w:rsidRPr="00977C40">
        <w:rPr>
          <w:sz w:val="22"/>
          <w:szCs w:val="22"/>
        </w:rPr>
        <w:t xml:space="preserve">     Юрист </w:t>
      </w:r>
      <w:r w:rsidRPr="00977C40">
        <w:rPr>
          <w:sz w:val="22"/>
          <w:szCs w:val="22"/>
        </w:rPr>
        <w:tab/>
        <w:t xml:space="preserve">        ____________</w:t>
      </w:r>
      <w:r w:rsidRPr="00977C40">
        <w:rPr>
          <w:sz w:val="22"/>
          <w:szCs w:val="22"/>
        </w:rPr>
        <w:tab/>
      </w:r>
      <w:proofErr w:type="spellStart"/>
      <w:r w:rsidR="003D045D">
        <w:rPr>
          <w:sz w:val="22"/>
          <w:szCs w:val="22"/>
        </w:rPr>
        <w:t>Чередник</w:t>
      </w:r>
      <w:proofErr w:type="spellEnd"/>
      <w:r w:rsidRPr="00977C40">
        <w:rPr>
          <w:sz w:val="22"/>
          <w:szCs w:val="22"/>
        </w:rPr>
        <w:t xml:space="preserve"> </w:t>
      </w:r>
      <w:r w:rsidR="003D045D">
        <w:rPr>
          <w:sz w:val="22"/>
          <w:szCs w:val="22"/>
        </w:rPr>
        <w:t>Т</w:t>
      </w:r>
      <w:r w:rsidRPr="00977C40">
        <w:rPr>
          <w:sz w:val="22"/>
          <w:szCs w:val="22"/>
        </w:rPr>
        <w:t>.</w:t>
      </w:r>
      <w:r w:rsidR="003D045D">
        <w:rPr>
          <w:sz w:val="22"/>
          <w:szCs w:val="22"/>
        </w:rPr>
        <w:t>В</w:t>
      </w:r>
      <w:r w:rsidRPr="00977C40">
        <w:rPr>
          <w:sz w:val="22"/>
          <w:szCs w:val="22"/>
        </w:rPr>
        <w:t>.</w:t>
      </w:r>
    </w:p>
    <w:p w:rsidR="0030369D" w:rsidRPr="00977C40" w:rsidRDefault="0030369D" w:rsidP="0030369D">
      <w:pPr>
        <w:rPr>
          <w:sz w:val="22"/>
          <w:szCs w:val="22"/>
        </w:rPr>
      </w:pPr>
    </w:p>
    <w:p w:rsidR="0030369D" w:rsidRPr="00977C40" w:rsidRDefault="0030369D" w:rsidP="0030369D">
      <w:pPr>
        <w:tabs>
          <w:tab w:val="left" w:pos="5588"/>
          <w:tab w:val="center" w:pos="7568"/>
          <w:tab w:val="left" w:pos="9177"/>
        </w:tabs>
        <w:rPr>
          <w:sz w:val="22"/>
          <w:szCs w:val="22"/>
        </w:rPr>
      </w:pPr>
      <w:r w:rsidRPr="00977C40">
        <w:rPr>
          <w:sz w:val="22"/>
          <w:szCs w:val="22"/>
        </w:rPr>
        <w:tab/>
        <w:t>Секретарь</w:t>
      </w:r>
      <w:r w:rsidRPr="00977C40">
        <w:rPr>
          <w:sz w:val="22"/>
          <w:szCs w:val="22"/>
        </w:rPr>
        <w:tab/>
        <w:t xml:space="preserve">        </w:t>
      </w:r>
      <w:r w:rsidRPr="00977C40">
        <w:rPr>
          <w:sz w:val="22"/>
          <w:szCs w:val="22"/>
        </w:rPr>
        <w:softHyphen/>
      </w:r>
      <w:r w:rsidRPr="00977C40">
        <w:rPr>
          <w:sz w:val="22"/>
          <w:szCs w:val="22"/>
        </w:rPr>
        <w:softHyphen/>
      </w:r>
      <w:r w:rsidRPr="00977C40">
        <w:rPr>
          <w:sz w:val="22"/>
          <w:szCs w:val="22"/>
        </w:rPr>
        <w:softHyphen/>
        <w:t>_________</w:t>
      </w:r>
      <w:r w:rsidRPr="00977C40">
        <w:rPr>
          <w:sz w:val="22"/>
          <w:szCs w:val="22"/>
        </w:rPr>
        <w:softHyphen/>
      </w:r>
      <w:r w:rsidRPr="00977C40">
        <w:rPr>
          <w:sz w:val="22"/>
          <w:szCs w:val="22"/>
        </w:rPr>
        <w:softHyphen/>
        <w:t>___</w:t>
      </w:r>
      <w:r w:rsidRPr="00977C40">
        <w:rPr>
          <w:sz w:val="22"/>
          <w:szCs w:val="22"/>
        </w:rPr>
        <w:tab/>
      </w:r>
      <w:proofErr w:type="spellStart"/>
      <w:r w:rsidRPr="00977C40">
        <w:rPr>
          <w:sz w:val="22"/>
          <w:szCs w:val="22"/>
        </w:rPr>
        <w:t>Гоман</w:t>
      </w:r>
      <w:proofErr w:type="spellEnd"/>
      <w:r w:rsidRPr="00977C40">
        <w:rPr>
          <w:sz w:val="22"/>
          <w:szCs w:val="22"/>
        </w:rPr>
        <w:t xml:space="preserve"> Ю.А.</w:t>
      </w:r>
    </w:p>
    <w:p w:rsidR="00A04892" w:rsidRPr="0030369D" w:rsidRDefault="00A04892" w:rsidP="0030369D">
      <w:pPr>
        <w:tabs>
          <w:tab w:val="left" w:pos="5620"/>
        </w:tabs>
      </w:pPr>
    </w:p>
    <w:sectPr w:rsidR="00A04892" w:rsidRP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802AD"/>
    <w:rsid w:val="001A13F7"/>
    <w:rsid w:val="001A2B05"/>
    <w:rsid w:val="001A4597"/>
    <w:rsid w:val="001B2116"/>
    <w:rsid w:val="001D201A"/>
    <w:rsid w:val="001E082E"/>
    <w:rsid w:val="00200D41"/>
    <w:rsid w:val="00202EAD"/>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54B9"/>
    <w:rsid w:val="00277C1F"/>
    <w:rsid w:val="00282FC7"/>
    <w:rsid w:val="0028436B"/>
    <w:rsid w:val="002854BF"/>
    <w:rsid w:val="00290700"/>
    <w:rsid w:val="00297E0F"/>
    <w:rsid w:val="002A2452"/>
    <w:rsid w:val="002B1CF3"/>
    <w:rsid w:val="002B3D15"/>
    <w:rsid w:val="002B5974"/>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A099A"/>
    <w:rsid w:val="003A2081"/>
    <w:rsid w:val="003A2683"/>
    <w:rsid w:val="003C282A"/>
    <w:rsid w:val="003C2D19"/>
    <w:rsid w:val="003C3995"/>
    <w:rsid w:val="003C6C81"/>
    <w:rsid w:val="003D045D"/>
    <w:rsid w:val="003E645E"/>
    <w:rsid w:val="003F3928"/>
    <w:rsid w:val="003F5433"/>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4AEE"/>
    <w:rsid w:val="004E1243"/>
    <w:rsid w:val="004E2DA6"/>
    <w:rsid w:val="004F3F33"/>
    <w:rsid w:val="004F423A"/>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925FF"/>
    <w:rsid w:val="00695C0F"/>
    <w:rsid w:val="006A4F2E"/>
    <w:rsid w:val="006B0EED"/>
    <w:rsid w:val="006B2F5A"/>
    <w:rsid w:val="006C0BE9"/>
    <w:rsid w:val="006C3994"/>
    <w:rsid w:val="006D7097"/>
    <w:rsid w:val="006E06AD"/>
    <w:rsid w:val="006E0E24"/>
    <w:rsid w:val="006F0677"/>
    <w:rsid w:val="006F3480"/>
    <w:rsid w:val="00712B5B"/>
    <w:rsid w:val="0072403B"/>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B1B"/>
    <w:rsid w:val="00B809F9"/>
    <w:rsid w:val="00B9664A"/>
    <w:rsid w:val="00BA0537"/>
    <w:rsid w:val="00BA24A6"/>
    <w:rsid w:val="00BA561D"/>
    <w:rsid w:val="00BA7766"/>
    <w:rsid w:val="00BB4FAF"/>
    <w:rsid w:val="00BB5DF6"/>
    <w:rsid w:val="00BC15B4"/>
    <w:rsid w:val="00BC789E"/>
    <w:rsid w:val="00BD3566"/>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69C"/>
    <w:rsid w:val="00C736AE"/>
    <w:rsid w:val="00C76AE7"/>
    <w:rsid w:val="00C8171B"/>
    <w:rsid w:val="00C92772"/>
    <w:rsid w:val="00CB6B1E"/>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E49BA"/>
    <w:rsid w:val="00DE6C41"/>
    <w:rsid w:val="00DE78ED"/>
    <w:rsid w:val="00DF3447"/>
    <w:rsid w:val="00DF3896"/>
    <w:rsid w:val="00DF3E18"/>
    <w:rsid w:val="00DF4056"/>
    <w:rsid w:val="00E012EB"/>
    <w:rsid w:val="00E05ABE"/>
    <w:rsid w:val="00E1334E"/>
    <w:rsid w:val="00E15507"/>
    <w:rsid w:val="00E22011"/>
    <w:rsid w:val="00E22882"/>
    <w:rsid w:val="00E24E3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4E1F"/>
    <w:rsid w:val="00EC21A4"/>
    <w:rsid w:val="00ED26FD"/>
    <w:rsid w:val="00EE1679"/>
    <w:rsid w:val="00EF2F02"/>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CF95C-AE0B-410F-AA5E-0E02CC0C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4729</TotalTime>
  <Pages>3</Pages>
  <Words>910</Words>
  <Characters>5190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1414</cp:revision>
  <cp:lastPrinted>2023-05-02T02:02:00Z</cp:lastPrinted>
  <dcterms:created xsi:type="dcterms:W3CDTF">2023-01-26T03:36:00Z</dcterms:created>
  <dcterms:modified xsi:type="dcterms:W3CDTF">2023-05-02T02:04:00Z</dcterms:modified>
</cp:coreProperties>
</file>