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134BB" w:rsidRDefault="00A134BB" w:rsidP="00A134BB">
      <w:pPr>
        <w:autoSpaceDE w:val="0"/>
        <w:autoSpaceDN w:val="0"/>
        <w:adjustRightInd w:val="0"/>
        <w:spacing w:after="0" w:line="240" w:lineRule="auto"/>
        <w:contextualSpacing/>
        <w:jc w:val="right"/>
        <w:rPr>
          <w:noProof/>
        </w:rPr>
      </w:pPr>
      <w:r>
        <w:rPr>
          <w:noProof/>
        </w:rPr>
        <w:drawing>
          <wp:anchor distT="0" distB="0" distL="114300" distR="114300" simplePos="0" relativeHeight="251660288" behindDoc="1" locked="0" layoutInCell="1" allowOverlap="1">
            <wp:simplePos x="0" y="0"/>
            <wp:positionH relativeFrom="column">
              <wp:posOffset>-699134</wp:posOffset>
            </wp:positionH>
            <wp:positionV relativeFrom="paragraph">
              <wp:posOffset>-443865</wp:posOffset>
            </wp:positionV>
            <wp:extent cx="6753860" cy="10199920"/>
            <wp:effectExtent l="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758553" cy="10207007"/>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A134BB" w:rsidRDefault="00A134BB" w:rsidP="00A134BB">
      <w:pPr>
        <w:autoSpaceDE w:val="0"/>
        <w:autoSpaceDN w:val="0"/>
        <w:adjustRightInd w:val="0"/>
        <w:spacing w:after="0" w:line="240" w:lineRule="auto"/>
        <w:contextualSpacing/>
        <w:jc w:val="right"/>
        <w:rPr>
          <w:rFonts w:ascii="Times New Roman" w:hAnsi="Times New Roman" w:cs="Times New Roman"/>
          <w:b/>
          <w:bCs/>
          <w:sz w:val="28"/>
          <w:szCs w:val="28"/>
        </w:rPr>
      </w:pPr>
    </w:p>
    <w:p w:rsidR="00A134BB" w:rsidRDefault="00A134BB" w:rsidP="00A134BB">
      <w:pPr>
        <w:autoSpaceDE w:val="0"/>
        <w:autoSpaceDN w:val="0"/>
        <w:adjustRightInd w:val="0"/>
        <w:spacing w:after="0" w:line="240" w:lineRule="auto"/>
        <w:contextualSpacing/>
        <w:jc w:val="right"/>
        <w:rPr>
          <w:rFonts w:ascii="Times New Roman" w:hAnsi="Times New Roman" w:cs="Times New Roman"/>
          <w:b/>
          <w:bCs/>
          <w:sz w:val="28"/>
          <w:szCs w:val="28"/>
        </w:rPr>
      </w:pPr>
    </w:p>
    <w:p w:rsidR="00A134BB" w:rsidRDefault="00A134BB" w:rsidP="00A134BB">
      <w:pPr>
        <w:autoSpaceDE w:val="0"/>
        <w:autoSpaceDN w:val="0"/>
        <w:adjustRightInd w:val="0"/>
        <w:spacing w:after="0" w:line="240" w:lineRule="auto"/>
        <w:contextualSpacing/>
        <w:jc w:val="right"/>
        <w:rPr>
          <w:rFonts w:ascii="Times New Roman" w:hAnsi="Times New Roman" w:cs="Times New Roman"/>
          <w:b/>
          <w:bCs/>
          <w:sz w:val="28"/>
          <w:szCs w:val="28"/>
        </w:rPr>
      </w:pPr>
    </w:p>
    <w:p w:rsidR="00A134BB" w:rsidRDefault="00A134BB" w:rsidP="00A134BB">
      <w:pPr>
        <w:autoSpaceDE w:val="0"/>
        <w:autoSpaceDN w:val="0"/>
        <w:adjustRightInd w:val="0"/>
        <w:spacing w:after="0" w:line="240" w:lineRule="auto"/>
        <w:contextualSpacing/>
        <w:jc w:val="right"/>
        <w:rPr>
          <w:rFonts w:ascii="Times New Roman" w:hAnsi="Times New Roman" w:cs="Times New Roman"/>
          <w:b/>
          <w:bCs/>
          <w:sz w:val="28"/>
          <w:szCs w:val="28"/>
        </w:rPr>
      </w:pPr>
    </w:p>
    <w:p w:rsidR="00A134BB" w:rsidRDefault="00A134BB" w:rsidP="00A134BB">
      <w:pPr>
        <w:autoSpaceDE w:val="0"/>
        <w:autoSpaceDN w:val="0"/>
        <w:adjustRightInd w:val="0"/>
        <w:spacing w:after="0" w:line="240" w:lineRule="auto"/>
        <w:contextualSpacing/>
        <w:jc w:val="right"/>
        <w:rPr>
          <w:rFonts w:ascii="Times New Roman" w:hAnsi="Times New Roman" w:cs="Times New Roman"/>
          <w:b/>
          <w:bCs/>
          <w:sz w:val="28"/>
          <w:szCs w:val="28"/>
        </w:rPr>
      </w:pPr>
    </w:p>
    <w:p w:rsidR="00A134BB" w:rsidRDefault="00A134BB" w:rsidP="00A134BB">
      <w:pPr>
        <w:autoSpaceDE w:val="0"/>
        <w:autoSpaceDN w:val="0"/>
        <w:adjustRightInd w:val="0"/>
        <w:spacing w:after="0" w:line="240" w:lineRule="auto"/>
        <w:contextualSpacing/>
        <w:jc w:val="right"/>
        <w:rPr>
          <w:rFonts w:ascii="Times New Roman" w:hAnsi="Times New Roman" w:cs="Times New Roman"/>
          <w:b/>
          <w:bCs/>
          <w:sz w:val="28"/>
          <w:szCs w:val="28"/>
        </w:rPr>
      </w:pPr>
    </w:p>
    <w:p w:rsidR="00A134BB" w:rsidRDefault="00A134BB" w:rsidP="00A134BB">
      <w:pPr>
        <w:autoSpaceDE w:val="0"/>
        <w:autoSpaceDN w:val="0"/>
        <w:adjustRightInd w:val="0"/>
        <w:spacing w:after="0" w:line="240" w:lineRule="auto"/>
        <w:contextualSpacing/>
        <w:jc w:val="right"/>
        <w:rPr>
          <w:rFonts w:ascii="Times New Roman" w:hAnsi="Times New Roman" w:cs="Times New Roman"/>
          <w:b/>
          <w:bCs/>
          <w:sz w:val="28"/>
          <w:szCs w:val="28"/>
        </w:rPr>
      </w:pPr>
    </w:p>
    <w:p w:rsidR="00A134BB" w:rsidRDefault="00A134BB" w:rsidP="00A134BB">
      <w:pPr>
        <w:autoSpaceDE w:val="0"/>
        <w:autoSpaceDN w:val="0"/>
        <w:adjustRightInd w:val="0"/>
        <w:spacing w:after="0" w:line="240" w:lineRule="auto"/>
        <w:contextualSpacing/>
        <w:jc w:val="right"/>
        <w:rPr>
          <w:rFonts w:ascii="Times New Roman" w:hAnsi="Times New Roman" w:cs="Times New Roman"/>
          <w:b/>
          <w:bCs/>
          <w:sz w:val="28"/>
          <w:szCs w:val="28"/>
        </w:rPr>
      </w:pPr>
    </w:p>
    <w:p w:rsidR="00A134BB" w:rsidRDefault="00A134BB" w:rsidP="00A134BB">
      <w:pPr>
        <w:autoSpaceDE w:val="0"/>
        <w:autoSpaceDN w:val="0"/>
        <w:adjustRightInd w:val="0"/>
        <w:spacing w:after="0" w:line="240" w:lineRule="auto"/>
        <w:contextualSpacing/>
        <w:jc w:val="right"/>
        <w:rPr>
          <w:rFonts w:ascii="Times New Roman" w:hAnsi="Times New Roman" w:cs="Times New Roman"/>
          <w:b/>
          <w:bCs/>
          <w:sz w:val="28"/>
          <w:szCs w:val="28"/>
        </w:rPr>
      </w:pPr>
    </w:p>
    <w:p w:rsidR="00A134BB" w:rsidRDefault="00A134BB" w:rsidP="00A134BB">
      <w:pPr>
        <w:autoSpaceDE w:val="0"/>
        <w:autoSpaceDN w:val="0"/>
        <w:adjustRightInd w:val="0"/>
        <w:spacing w:after="0" w:line="240" w:lineRule="auto"/>
        <w:contextualSpacing/>
        <w:jc w:val="right"/>
        <w:rPr>
          <w:rFonts w:ascii="Times New Roman" w:hAnsi="Times New Roman" w:cs="Times New Roman"/>
          <w:b/>
          <w:bCs/>
          <w:sz w:val="28"/>
          <w:szCs w:val="28"/>
        </w:rPr>
      </w:pPr>
      <w:bookmarkStart w:id="0" w:name="_GoBack"/>
      <w:bookmarkEnd w:id="0"/>
    </w:p>
    <w:p w:rsidR="00A134BB" w:rsidRDefault="00A134BB" w:rsidP="00A134BB">
      <w:pPr>
        <w:autoSpaceDE w:val="0"/>
        <w:autoSpaceDN w:val="0"/>
        <w:adjustRightInd w:val="0"/>
        <w:spacing w:after="0" w:line="240" w:lineRule="auto"/>
        <w:contextualSpacing/>
        <w:jc w:val="right"/>
        <w:rPr>
          <w:rFonts w:ascii="Times New Roman" w:hAnsi="Times New Roman" w:cs="Times New Roman"/>
          <w:b/>
          <w:bCs/>
          <w:sz w:val="28"/>
          <w:szCs w:val="28"/>
        </w:rPr>
      </w:pPr>
    </w:p>
    <w:p w:rsidR="00A134BB" w:rsidRDefault="00A134BB" w:rsidP="00A134BB">
      <w:pPr>
        <w:autoSpaceDE w:val="0"/>
        <w:autoSpaceDN w:val="0"/>
        <w:adjustRightInd w:val="0"/>
        <w:spacing w:after="0" w:line="240" w:lineRule="auto"/>
        <w:contextualSpacing/>
        <w:jc w:val="right"/>
        <w:rPr>
          <w:rFonts w:ascii="Times New Roman" w:hAnsi="Times New Roman" w:cs="Times New Roman"/>
          <w:b/>
          <w:bCs/>
          <w:sz w:val="28"/>
          <w:szCs w:val="28"/>
        </w:rPr>
      </w:pPr>
    </w:p>
    <w:p w:rsidR="00A134BB" w:rsidRDefault="00A134BB" w:rsidP="00A134BB">
      <w:pPr>
        <w:autoSpaceDE w:val="0"/>
        <w:autoSpaceDN w:val="0"/>
        <w:adjustRightInd w:val="0"/>
        <w:spacing w:after="0" w:line="240" w:lineRule="auto"/>
        <w:contextualSpacing/>
        <w:jc w:val="right"/>
        <w:rPr>
          <w:rFonts w:ascii="Times New Roman" w:hAnsi="Times New Roman" w:cs="Times New Roman"/>
          <w:b/>
          <w:bCs/>
          <w:sz w:val="28"/>
          <w:szCs w:val="28"/>
        </w:rPr>
      </w:pPr>
    </w:p>
    <w:p w:rsidR="00A134BB" w:rsidRDefault="00A134BB" w:rsidP="00A134BB">
      <w:pPr>
        <w:autoSpaceDE w:val="0"/>
        <w:autoSpaceDN w:val="0"/>
        <w:adjustRightInd w:val="0"/>
        <w:spacing w:after="0" w:line="240" w:lineRule="auto"/>
        <w:contextualSpacing/>
        <w:jc w:val="right"/>
        <w:rPr>
          <w:rFonts w:ascii="Times New Roman" w:hAnsi="Times New Roman" w:cs="Times New Roman"/>
          <w:b/>
          <w:bCs/>
          <w:sz w:val="28"/>
          <w:szCs w:val="28"/>
        </w:rPr>
      </w:pPr>
    </w:p>
    <w:p w:rsidR="00A134BB" w:rsidRDefault="00A134BB" w:rsidP="00A134BB">
      <w:pPr>
        <w:autoSpaceDE w:val="0"/>
        <w:autoSpaceDN w:val="0"/>
        <w:adjustRightInd w:val="0"/>
        <w:spacing w:after="0" w:line="240" w:lineRule="auto"/>
        <w:contextualSpacing/>
        <w:jc w:val="right"/>
        <w:rPr>
          <w:rFonts w:ascii="Times New Roman" w:hAnsi="Times New Roman" w:cs="Times New Roman"/>
          <w:b/>
          <w:bCs/>
          <w:sz w:val="28"/>
          <w:szCs w:val="28"/>
        </w:rPr>
      </w:pPr>
    </w:p>
    <w:p w:rsidR="00A134BB" w:rsidRDefault="00A134BB" w:rsidP="00A134BB">
      <w:pPr>
        <w:autoSpaceDE w:val="0"/>
        <w:autoSpaceDN w:val="0"/>
        <w:adjustRightInd w:val="0"/>
        <w:spacing w:after="0" w:line="240" w:lineRule="auto"/>
        <w:contextualSpacing/>
        <w:jc w:val="right"/>
        <w:rPr>
          <w:rFonts w:ascii="Times New Roman" w:hAnsi="Times New Roman" w:cs="Times New Roman"/>
          <w:b/>
          <w:bCs/>
          <w:sz w:val="28"/>
          <w:szCs w:val="28"/>
        </w:rPr>
      </w:pPr>
    </w:p>
    <w:p w:rsidR="00A134BB" w:rsidRDefault="00A134BB" w:rsidP="00A134BB">
      <w:pPr>
        <w:autoSpaceDE w:val="0"/>
        <w:autoSpaceDN w:val="0"/>
        <w:adjustRightInd w:val="0"/>
        <w:spacing w:after="0" w:line="240" w:lineRule="auto"/>
        <w:contextualSpacing/>
        <w:jc w:val="right"/>
        <w:rPr>
          <w:rFonts w:ascii="Times New Roman" w:hAnsi="Times New Roman" w:cs="Times New Roman"/>
          <w:b/>
          <w:bCs/>
          <w:sz w:val="28"/>
          <w:szCs w:val="28"/>
        </w:rPr>
      </w:pPr>
    </w:p>
    <w:p w:rsidR="00A134BB" w:rsidRDefault="00A134BB" w:rsidP="00A134BB">
      <w:pPr>
        <w:autoSpaceDE w:val="0"/>
        <w:autoSpaceDN w:val="0"/>
        <w:adjustRightInd w:val="0"/>
        <w:spacing w:after="0" w:line="240" w:lineRule="auto"/>
        <w:contextualSpacing/>
        <w:jc w:val="right"/>
        <w:rPr>
          <w:rFonts w:ascii="Times New Roman" w:hAnsi="Times New Roman" w:cs="Times New Roman"/>
          <w:b/>
          <w:bCs/>
          <w:sz w:val="28"/>
          <w:szCs w:val="28"/>
        </w:rPr>
      </w:pPr>
    </w:p>
    <w:p w:rsidR="00A134BB" w:rsidRDefault="00A134BB" w:rsidP="00A134BB">
      <w:pPr>
        <w:autoSpaceDE w:val="0"/>
        <w:autoSpaceDN w:val="0"/>
        <w:adjustRightInd w:val="0"/>
        <w:spacing w:after="0" w:line="240" w:lineRule="auto"/>
        <w:contextualSpacing/>
        <w:jc w:val="right"/>
        <w:rPr>
          <w:rFonts w:ascii="Times New Roman" w:hAnsi="Times New Roman" w:cs="Times New Roman"/>
          <w:b/>
          <w:bCs/>
          <w:sz w:val="28"/>
          <w:szCs w:val="28"/>
        </w:rPr>
      </w:pPr>
    </w:p>
    <w:p w:rsidR="00A134BB" w:rsidRDefault="00A134BB" w:rsidP="00A134BB">
      <w:pPr>
        <w:autoSpaceDE w:val="0"/>
        <w:autoSpaceDN w:val="0"/>
        <w:adjustRightInd w:val="0"/>
        <w:spacing w:after="0" w:line="240" w:lineRule="auto"/>
        <w:contextualSpacing/>
        <w:jc w:val="right"/>
        <w:rPr>
          <w:rFonts w:ascii="Times New Roman" w:hAnsi="Times New Roman" w:cs="Times New Roman"/>
          <w:b/>
          <w:bCs/>
          <w:sz w:val="28"/>
          <w:szCs w:val="28"/>
        </w:rPr>
      </w:pPr>
    </w:p>
    <w:p w:rsidR="00A134BB" w:rsidRDefault="00A134BB" w:rsidP="00A134BB">
      <w:pPr>
        <w:autoSpaceDE w:val="0"/>
        <w:autoSpaceDN w:val="0"/>
        <w:adjustRightInd w:val="0"/>
        <w:spacing w:after="0" w:line="240" w:lineRule="auto"/>
        <w:contextualSpacing/>
        <w:jc w:val="right"/>
        <w:rPr>
          <w:rFonts w:ascii="Times New Roman" w:hAnsi="Times New Roman" w:cs="Times New Roman"/>
          <w:b/>
          <w:bCs/>
          <w:sz w:val="28"/>
          <w:szCs w:val="28"/>
        </w:rPr>
      </w:pPr>
    </w:p>
    <w:p w:rsidR="00A134BB" w:rsidRDefault="00A134BB" w:rsidP="00A134BB">
      <w:pPr>
        <w:autoSpaceDE w:val="0"/>
        <w:autoSpaceDN w:val="0"/>
        <w:adjustRightInd w:val="0"/>
        <w:spacing w:after="0" w:line="240" w:lineRule="auto"/>
        <w:contextualSpacing/>
        <w:jc w:val="right"/>
        <w:rPr>
          <w:rFonts w:ascii="Times New Roman" w:hAnsi="Times New Roman" w:cs="Times New Roman"/>
          <w:b/>
          <w:bCs/>
          <w:sz w:val="28"/>
          <w:szCs w:val="28"/>
        </w:rPr>
      </w:pPr>
    </w:p>
    <w:p w:rsidR="00A134BB" w:rsidRDefault="00A134BB" w:rsidP="00A134BB">
      <w:pPr>
        <w:autoSpaceDE w:val="0"/>
        <w:autoSpaceDN w:val="0"/>
        <w:adjustRightInd w:val="0"/>
        <w:spacing w:after="0" w:line="240" w:lineRule="auto"/>
        <w:contextualSpacing/>
        <w:jc w:val="right"/>
        <w:rPr>
          <w:rFonts w:ascii="Times New Roman" w:hAnsi="Times New Roman" w:cs="Times New Roman"/>
          <w:b/>
          <w:bCs/>
          <w:sz w:val="28"/>
          <w:szCs w:val="28"/>
        </w:rPr>
      </w:pPr>
    </w:p>
    <w:p w:rsidR="00A134BB" w:rsidRDefault="00A134BB" w:rsidP="00A134BB">
      <w:pPr>
        <w:autoSpaceDE w:val="0"/>
        <w:autoSpaceDN w:val="0"/>
        <w:adjustRightInd w:val="0"/>
        <w:spacing w:after="0" w:line="240" w:lineRule="auto"/>
        <w:contextualSpacing/>
        <w:jc w:val="right"/>
        <w:rPr>
          <w:rFonts w:ascii="Times New Roman" w:hAnsi="Times New Roman" w:cs="Times New Roman"/>
          <w:b/>
          <w:bCs/>
          <w:sz w:val="28"/>
          <w:szCs w:val="28"/>
        </w:rPr>
      </w:pPr>
    </w:p>
    <w:p w:rsidR="00A134BB" w:rsidRDefault="00A134BB" w:rsidP="00A134BB">
      <w:pPr>
        <w:autoSpaceDE w:val="0"/>
        <w:autoSpaceDN w:val="0"/>
        <w:adjustRightInd w:val="0"/>
        <w:spacing w:after="0" w:line="240" w:lineRule="auto"/>
        <w:contextualSpacing/>
        <w:jc w:val="right"/>
        <w:rPr>
          <w:rFonts w:ascii="Times New Roman" w:hAnsi="Times New Roman" w:cs="Times New Roman"/>
          <w:b/>
          <w:bCs/>
          <w:sz w:val="28"/>
          <w:szCs w:val="28"/>
        </w:rPr>
      </w:pPr>
    </w:p>
    <w:p w:rsidR="00A134BB" w:rsidRDefault="00A134BB" w:rsidP="00A134BB">
      <w:pPr>
        <w:autoSpaceDE w:val="0"/>
        <w:autoSpaceDN w:val="0"/>
        <w:adjustRightInd w:val="0"/>
        <w:spacing w:after="0" w:line="240" w:lineRule="auto"/>
        <w:contextualSpacing/>
        <w:jc w:val="right"/>
        <w:rPr>
          <w:rFonts w:ascii="Times New Roman" w:hAnsi="Times New Roman" w:cs="Times New Roman"/>
          <w:b/>
          <w:bCs/>
          <w:sz w:val="28"/>
          <w:szCs w:val="28"/>
        </w:rPr>
      </w:pPr>
    </w:p>
    <w:p w:rsidR="00A134BB" w:rsidRDefault="00A134BB" w:rsidP="00A134BB">
      <w:pPr>
        <w:autoSpaceDE w:val="0"/>
        <w:autoSpaceDN w:val="0"/>
        <w:adjustRightInd w:val="0"/>
        <w:spacing w:after="0" w:line="240" w:lineRule="auto"/>
        <w:contextualSpacing/>
        <w:jc w:val="right"/>
        <w:rPr>
          <w:rFonts w:ascii="Times New Roman" w:hAnsi="Times New Roman" w:cs="Times New Roman"/>
          <w:b/>
          <w:bCs/>
          <w:sz w:val="28"/>
          <w:szCs w:val="28"/>
        </w:rPr>
      </w:pPr>
    </w:p>
    <w:p w:rsidR="00A134BB" w:rsidRDefault="00A134BB" w:rsidP="00A134BB">
      <w:pPr>
        <w:autoSpaceDE w:val="0"/>
        <w:autoSpaceDN w:val="0"/>
        <w:adjustRightInd w:val="0"/>
        <w:spacing w:after="0" w:line="240" w:lineRule="auto"/>
        <w:contextualSpacing/>
        <w:jc w:val="right"/>
        <w:rPr>
          <w:rFonts w:ascii="Times New Roman" w:hAnsi="Times New Roman" w:cs="Times New Roman"/>
          <w:b/>
          <w:bCs/>
          <w:sz w:val="28"/>
          <w:szCs w:val="28"/>
        </w:rPr>
      </w:pPr>
    </w:p>
    <w:p w:rsidR="00A134BB" w:rsidRDefault="00A134BB" w:rsidP="00A134BB">
      <w:pPr>
        <w:autoSpaceDE w:val="0"/>
        <w:autoSpaceDN w:val="0"/>
        <w:adjustRightInd w:val="0"/>
        <w:spacing w:after="0" w:line="240" w:lineRule="auto"/>
        <w:contextualSpacing/>
        <w:jc w:val="right"/>
        <w:rPr>
          <w:rFonts w:ascii="Times New Roman" w:hAnsi="Times New Roman" w:cs="Times New Roman"/>
          <w:b/>
          <w:bCs/>
          <w:sz w:val="28"/>
          <w:szCs w:val="28"/>
        </w:rPr>
      </w:pPr>
    </w:p>
    <w:p w:rsidR="00A134BB" w:rsidRDefault="00A134BB" w:rsidP="00A134BB">
      <w:pPr>
        <w:autoSpaceDE w:val="0"/>
        <w:autoSpaceDN w:val="0"/>
        <w:adjustRightInd w:val="0"/>
        <w:spacing w:after="0" w:line="240" w:lineRule="auto"/>
        <w:contextualSpacing/>
        <w:jc w:val="right"/>
        <w:rPr>
          <w:rFonts w:ascii="Times New Roman" w:hAnsi="Times New Roman" w:cs="Times New Roman"/>
          <w:b/>
          <w:bCs/>
          <w:sz w:val="28"/>
          <w:szCs w:val="28"/>
        </w:rPr>
      </w:pPr>
    </w:p>
    <w:p w:rsidR="00A134BB" w:rsidRDefault="00A134BB" w:rsidP="00A134BB">
      <w:pPr>
        <w:autoSpaceDE w:val="0"/>
        <w:autoSpaceDN w:val="0"/>
        <w:adjustRightInd w:val="0"/>
        <w:spacing w:after="0" w:line="240" w:lineRule="auto"/>
        <w:contextualSpacing/>
        <w:jc w:val="right"/>
        <w:rPr>
          <w:rFonts w:ascii="Times New Roman" w:hAnsi="Times New Roman" w:cs="Times New Roman"/>
          <w:b/>
          <w:bCs/>
          <w:sz w:val="28"/>
          <w:szCs w:val="28"/>
        </w:rPr>
      </w:pPr>
    </w:p>
    <w:p w:rsidR="00A134BB" w:rsidRDefault="00A134BB" w:rsidP="00A134BB">
      <w:pPr>
        <w:autoSpaceDE w:val="0"/>
        <w:autoSpaceDN w:val="0"/>
        <w:adjustRightInd w:val="0"/>
        <w:spacing w:after="0" w:line="240" w:lineRule="auto"/>
        <w:contextualSpacing/>
        <w:jc w:val="right"/>
        <w:rPr>
          <w:rFonts w:ascii="Times New Roman" w:hAnsi="Times New Roman" w:cs="Times New Roman"/>
          <w:b/>
          <w:bCs/>
          <w:sz w:val="28"/>
          <w:szCs w:val="28"/>
        </w:rPr>
      </w:pPr>
    </w:p>
    <w:p w:rsidR="00A134BB" w:rsidRDefault="00A134BB" w:rsidP="00A134BB">
      <w:pPr>
        <w:autoSpaceDE w:val="0"/>
        <w:autoSpaceDN w:val="0"/>
        <w:adjustRightInd w:val="0"/>
        <w:spacing w:after="0" w:line="240" w:lineRule="auto"/>
        <w:contextualSpacing/>
        <w:jc w:val="right"/>
        <w:rPr>
          <w:rFonts w:ascii="Times New Roman" w:hAnsi="Times New Roman" w:cs="Times New Roman"/>
          <w:b/>
          <w:bCs/>
          <w:sz w:val="28"/>
          <w:szCs w:val="28"/>
        </w:rPr>
      </w:pPr>
    </w:p>
    <w:p w:rsidR="00A134BB" w:rsidRDefault="00A134BB" w:rsidP="00A134BB">
      <w:pPr>
        <w:autoSpaceDE w:val="0"/>
        <w:autoSpaceDN w:val="0"/>
        <w:adjustRightInd w:val="0"/>
        <w:spacing w:after="0" w:line="240" w:lineRule="auto"/>
        <w:contextualSpacing/>
        <w:jc w:val="right"/>
        <w:rPr>
          <w:rFonts w:ascii="Times New Roman" w:hAnsi="Times New Roman" w:cs="Times New Roman"/>
          <w:b/>
          <w:bCs/>
          <w:sz w:val="28"/>
          <w:szCs w:val="28"/>
        </w:rPr>
      </w:pPr>
    </w:p>
    <w:p w:rsidR="00A134BB" w:rsidRDefault="00A134BB" w:rsidP="00A134BB">
      <w:pPr>
        <w:autoSpaceDE w:val="0"/>
        <w:autoSpaceDN w:val="0"/>
        <w:adjustRightInd w:val="0"/>
        <w:spacing w:after="0" w:line="240" w:lineRule="auto"/>
        <w:contextualSpacing/>
        <w:jc w:val="right"/>
        <w:rPr>
          <w:rFonts w:ascii="Times New Roman" w:hAnsi="Times New Roman" w:cs="Times New Roman"/>
          <w:b/>
          <w:bCs/>
          <w:sz w:val="28"/>
          <w:szCs w:val="28"/>
        </w:rPr>
      </w:pPr>
    </w:p>
    <w:p w:rsidR="00A134BB" w:rsidRDefault="00A134BB" w:rsidP="00A134BB">
      <w:pPr>
        <w:autoSpaceDE w:val="0"/>
        <w:autoSpaceDN w:val="0"/>
        <w:adjustRightInd w:val="0"/>
        <w:spacing w:after="0" w:line="240" w:lineRule="auto"/>
        <w:contextualSpacing/>
        <w:jc w:val="right"/>
        <w:rPr>
          <w:rFonts w:ascii="Times New Roman" w:hAnsi="Times New Roman" w:cs="Times New Roman"/>
          <w:b/>
          <w:bCs/>
          <w:sz w:val="28"/>
          <w:szCs w:val="28"/>
        </w:rPr>
      </w:pPr>
    </w:p>
    <w:p w:rsidR="00A134BB" w:rsidRDefault="00A134BB" w:rsidP="00A134BB">
      <w:pPr>
        <w:autoSpaceDE w:val="0"/>
        <w:autoSpaceDN w:val="0"/>
        <w:adjustRightInd w:val="0"/>
        <w:spacing w:after="0" w:line="240" w:lineRule="auto"/>
        <w:contextualSpacing/>
        <w:jc w:val="right"/>
        <w:rPr>
          <w:rFonts w:ascii="Times New Roman" w:hAnsi="Times New Roman" w:cs="Times New Roman"/>
          <w:b/>
          <w:bCs/>
          <w:sz w:val="28"/>
          <w:szCs w:val="28"/>
        </w:rPr>
      </w:pPr>
    </w:p>
    <w:p w:rsidR="00A134BB" w:rsidRDefault="00A134BB" w:rsidP="00A134BB">
      <w:pPr>
        <w:autoSpaceDE w:val="0"/>
        <w:autoSpaceDN w:val="0"/>
        <w:adjustRightInd w:val="0"/>
        <w:spacing w:after="0" w:line="240" w:lineRule="auto"/>
        <w:contextualSpacing/>
        <w:jc w:val="right"/>
        <w:rPr>
          <w:rFonts w:ascii="Times New Roman" w:hAnsi="Times New Roman" w:cs="Times New Roman"/>
          <w:b/>
          <w:bCs/>
          <w:sz w:val="28"/>
          <w:szCs w:val="28"/>
        </w:rPr>
      </w:pPr>
    </w:p>
    <w:p w:rsidR="00A134BB" w:rsidRDefault="00A134BB" w:rsidP="00A134BB">
      <w:pPr>
        <w:autoSpaceDE w:val="0"/>
        <w:autoSpaceDN w:val="0"/>
        <w:adjustRightInd w:val="0"/>
        <w:spacing w:after="0" w:line="240" w:lineRule="auto"/>
        <w:contextualSpacing/>
        <w:jc w:val="right"/>
        <w:rPr>
          <w:rFonts w:ascii="Times New Roman" w:hAnsi="Times New Roman" w:cs="Times New Roman"/>
          <w:b/>
          <w:bCs/>
          <w:sz w:val="28"/>
          <w:szCs w:val="28"/>
        </w:rPr>
      </w:pPr>
    </w:p>
    <w:p w:rsidR="00A134BB" w:rsidRDefault="00A134BB" w:rsidP="00A134BB">
      <w:pPr>
        <w:autoSpaceDE w:val="0"/>
        <w:autoSpaceDN w:val="0"/>
        <w:adjustRightInd w:val="0"/>
        <w:spacing w:after="0" w:line="240" w:lineRule="auto"/>
        <w:contextualSpacing/>
        <w:jc w:val="right"/>
        <w:rPr>
          <w:rFonts w:ascii="Times New Roman" w:hAnsi="Times New Roman" w:cs="Times New Roman"/>
          <w:b/>
          <w:bCs/>
          <w:sz w:val="28"/>
          <w:szCs w:val="28"/>
        </w:rPr>
      </w:pPr>
    </w:p>
    <w:p w:rsidR="00A134BB" w:rsidRDefault="00A134BB" w:rsidP="00A134BB">
      <w:pPr>
        <w:autoSpaceDE w:val="0"/>
        <w:autoSpaceDN w:val="0"/>
        <w:adjustRightInd w:val="0"/>
        <w:spacing w:after="0" w:line="240" w:lineRule="auto"/>
        <w:contextualSpacing/>
        <w:jc w:val="right"/>
        <w:rPr>
          <w:rFonts w:ascii="Times New Roman" w:hAnsi="Times New Roman" w:cs="Times New Roman"/>
          <w:b/>
          <w:bCs/>
          <w:sz w:val="28"/>
          <w:szCs w:val="28"/>
        </w:rPr>
      </w:pPr>
    </w:p>
    <w:p w:rsidR="00A134BB" w:rsidRDefault="00A134BB" w:rsidP="00A134BB">
      <w:pPr>
        <w:autoSpaceDE w:val="0"/>
        <w:autoSpaceDN w:val="0"/>
        <w:adjustRightInd w:val="0"/>
        <w:spacing w:after="0" w:line="240" w:lineRule="auto"/>
        <w:contextualSpacing/>
        <w:jc w:val="right"/>
        <w:rPr>
          <w:rFonts w:ascii="Times New Roman" w:hAnsi="Times New Roman" w:cs="Times New Roman"/>
          <w:b/>
          <w:bCs/>
          <w:sz w:val="28"/>
          <w:szCs w:val="28"/>
        </w:rPr>
      </w:pPr>
    </w:p>
    <w:p w:rsidR="00A134BB" w:rsidRDefault="00A134BB" w:rsidP="00A134BB">
      <w:pPr>
        <w:autoSpaceDE w:val="0"/>
        <w:autoSpaceDN w:val="0"/>
        <w:adjustRightInd w:val="0"/>
        <w:spacing w:after="0" w:line="240" w:lineRule="auto"/>
        <w:contextualSpacing/>
        <w:jc w:val="right"/>
        <w:rPr>
          <w:rFonts w:ascii="Times New Roman" w:hAnsi="Times New Roman" w:cs="Times New Roman"/>
          <w:b/>
          <w:bCs/>
          <w:sz w:val="28"/>
          <w:szCs w:val="28"/>
        </w:rPr>
      </w:pPr>
    </w:p>
    <w:p w:rsidR="00A134BB" w:rsidRDefault="00A134BB" w:rsidP="00A134BB">
      <w:pPr>
        <w:autoSpaceDE w:val="0"/>
        <w:autoSpaceDN w:val="0"/>
        <w:adjustRightInd w:val="0"/>
        <w:spacing w:after="0" w:line="240" w:lineRule="auto"/>
        <w:contextualSpacing/>
        <w:jc w:val="right"/>
        <w:rPr>
          <w:rFonts w:ascii="Times New Roman" w:hAnsi="Times New Roman" w:cs="Times New Roman"/>
          <w:b/>
          <w:bCs/>
          <w:sz w:val="28"/>
          <w:szCs w:val="28"/>
        </w:rPr>
      </w:pPr>
    </w:p>
    <w:p w:rsidR="00A134BB" w:rsidRDefault="00A134BB" w:rsidP="00A134BB">
      <w:pPr>
        <w:autoSpaceDE w:val="0"/>
        <w:autoSpaceDN w:val="0"/>
        <w:adjustRightInd w:val="0"/>
        <w:spacing w:after="0" w:line="240" w:lineRule="auto"/>
        <w:contextualSpacing/>
        <w:jc w:val="right"/>
        <w:rPr>
          <w:rFonts w:ascii="Times New Roman" w:hAnsi="Times New Roman" w:cs="Times New Roman"/>
          <w:b/>
          <w:bCs/>
          <w:sz w:val="28"/>
          <w:szCs w:val="28"/>
        </w:rPr>
      </w:pPr>
    </w:p>
    <w:p w:rsidR="006F7C71" w:rsidRDefault="006F7C71" w:rsidP="006F7C71">
      <w:pPr>
        <w:autoSpaceDE w:val="0"/>
        <w:autoSpaceDN w:val="0"/>
        <w:adjustRightInd w:val="0"/>
        <w:spacing w:after="0" w:line="240" w:lineRule="auto"/>
        <w:contextualSpacing/>
        <w:jc w:val="both"/>
        <w:rPr>
          <w:rFonts w:ascii="Times New Roman" w:hAnsi="Times New Roman" w:cs="Times New Roman"/>
          <w:b/>
          <w:bCs/>
          <w:sz w:val="28"/>
          <w:szCs w:val="28"/>
        </w:rPr>
      </w:pPr>
    </w:p>
    <w:p w:rsidR="00B464E9" w:rsidRDefault="00B464E9" w:rsidP="00B464E9">
      <w:pPr>
        <w:autoSpaceDE w:val="0"/>
        <w:autoSpaceDN w:val="0"/>
        <w:adjustRightInd w:val="0"/>
        <w:spacing w:after="0" w:line="240" w:lineRule="auto"/>
        <w:contextualSpacing/>
        <w:jc w:val="center"/>
        <w:rPr>
          <w:rFonts w:ascii="Times New Roman" w:hAnsi="Times New Roman" w:cs="Times New Roman"/>
          <w:b/>
          <w:bCs/>
          <w:sz w:val="28"/>
          <w:szCs w:val="28"/>
        </w:rPr>
      </w:pPr>
      <w:r>
        <w:rPr>
          <w:rFonts w:ascii="Times New Roman" w:hAnsi="Times New Roman" w:cs="Times New Roman"/>
          <w:b/>
          <w:bCs/>
          <w:sz w:val="28"/>
          <w:szCs w:val="28"/>
        </w:rPr>
        <w:t>Содержание</w:t>
      </w: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9"/>
        <w:gridCol w:w="7087"/>
        <w:gridCol w:w="1488"/>
      </w:tblGrid>
      <w:tr w:rsidR="00B464E9" w:rsidRPr="00B464E9" w:rsidTr="00E30376">
        <w:tc>
          <w:tcPr>
            <w:tcW w:w="959" w:type="dxa"/>
          </w:tcPr>
          <w:p w:rsidR="00B464E9" w:rsidRPr="00B464E9" w:rsidRDefault="00B464E9" w:rsidP="00B464E9">
            <w:pPr>
              <w:autoSpaceDE w:val="0"/>
              <w:autoSpaceDN w:val="0"/>
              <w:adjustRightInd w:val="0"/>
              <w:contextualSpacing/>
              <w:jc w:val="center"/>
              <w:rPr>
                <w:rFonts w:ascii="Times New Roman" w:hAnsi="Times New Roman" w:cs="Times New Roman"/>
                <w:bCs/>
                <w:sz w:val="28"/>
                <w:szCs w:val="28"/>
              </w:rPr>
            </w:pPr>
            <w:r w:rsidRPr="00B464E9">
              <w:rPr>
                <w:rFonts w:ascii="Times New Roman" w:hAnsi="Times New Roman" w:cs="Times New Roman"/>
                <w:bCs/>
                <w:sz w:val="28"/>
                <w:szCs w:val="28"/>
              </w:rPr>
              <w:t>1</w:t>
            </w:r>
          </w:p>
        </w:tc>
        <w:tc>
          <w:tcPr>
            <w:tcW w:w="7087" w:type="dxa"/>
          </w:tcPr>
          <w:p w:rsidR="00B464E9" w:rsidRPr="00B464E9" w:rsidRDefault="00B464E9" w:rsidP="00B464E9">
            <w:pPr>
              <w:autoSpaceDE w:val="0"/>
              <w:autoSpaceDN w:val="0"/>
              <w:adjustRightInd w:val="0"/>
              <w:contextualSpacing/>
              <w:jc w:val="both"/>
              <w:rPr>
                <w:rFonts w:ascii="Times New Roman" w:hAnsi="Times New Roman" w:cs="Times New Roman"/>
                <w:bCs/>
                <w:sz w:val="28"/>
                <w:szCs w:val="28"/>
              </w:rPr>
            </w:pPr>
            <w:r>
              <w:rPr>
                <w:rFonts w:ascii="Times New Roman" w:hAnsi="Times New Roman" w:cs="Times New Roman"/>
                <w:bCs/>
                <w:sz w:val="28"/>
                <w:szCs w:val="28"/>
              </w:rPr>
              <w:t>Миссия и видение</w:t>
            </w:r>
          </w:p>
        </w:tc>
        <w:tc>
          <w:tcPr>
            <w:tcW w:w="1488" w:type="dxa"/>
          </w:tcPr>
          <w:p w:rsidR="00B464E9" w:rsidRPr="00B464E9" w:rsidRDefault="00B464E9" w:rsidP="00B464E9">
            <w:pPr>
              <w:autoSpaceDE w:val="0"/>
              <w:autoSpaceDN w:val="0"/>
              <w:adjustRightInd w:val="0"/>
              <w:contextualSpacing/>
              <w:jc w:val="center"/>
              <w:rPr>
                <w:rFonts w:ascii="Times New Roman" w:hAnsi="Times New Roman" w:cs="Times New Roman"/>
                <w:bCs/>
                <w:sz w:val="28"/>
                <w:szCs w:val="28"/>
              </w:rPr>
            </w:pPr>
            <w:r>
              <w:rPr>
                <w:rFonts w:ascii="Times New Roman" w:hAnsi="Times New Roman" w:cs="Times New Roman"/>
                <w:bCs/>
                <w:sz w:val="28"/>
                <w:szCs w:val="28"/>
              </w:rPr>
              <w:t>3</w:t>
            </w:r>
          </w:p>
        </w:tc>
      </w:tr>
      <w:tr w:rsidR="00B464E9" w:rsidRPr="00B464E9" w:rsidTr="00E30376">
        <w:tc>
          <w:tcPr>
            <w:tcW w:w="959" w:type="dxa"/>
          </w:tcPr>
          <w:p w:rsidR="00B464E9" w:rsidRPr="00B464E9" w:rsidRDefault="00B464E9" w:rsidP="00B464E9">
            <w:pPr>
              <w:autoSpaceDE w:val="0"/>
              <w:autoSpaceDN w:val="0"/>
              <w:adjustRightInd w:val="0"/>
              <w:contextualSpacing/>
              <w:jc w:val="center"/>
              <w:rPr>
                <w:rFonts w:ascii="Times New Roman" w:hAnsi="Times New Roman" w:cs="Times New Roman"/>
                <w:bCs/>
                <w:sz w:val="28"/>
                <w:szCs w:val="28"/>
              </w:rPr>
            </w:pPr>
            <w:r>
              <w:rPr>
                <w:rFonts w:ascii="Times New Roman" w:hAnsi="Times New Roman" w:cs="Times New Roman"/>
                <w:bCs/>
                <w:sz w:val="28"/>
                <w:szCs w:val="28"/>
              </w:rPr>
              <w:t>2</w:t>
            </w:r>
          </w:p>
        </w:tc>
        <w:tc>
          <w:tcPr>
            <w:tcW w:w="7087" w:type="dxa"/>
          </w:tcPr>
          <w:p w:rsidR="00B464E9" w:rsidRPr="00B464E9" w:rsidRDefault="00E30376" w:rsidP="00B464E9">
            <w:pPr>
              <w:autoSpaceDE w:val="0"/>
              <w:autoSpaceDN w:val="0"/>
              <w:adjustRightInd w:val="0"/>
              <w:contextualSpacing/>
              <w:jc w:val="both"/>
              <w:rPr>
                <w:rFonts w:ascii="Times New Roman" w:hAnsi="Times New Roman" w:cs="Times New Roman"/>
                <w:bCs/>
                <w:sz w:val="28"/>
                <w:szCs w:val="28"/>
              </w:rPr>
            </w:pPr>
            <w:r>
              <w:rPr>
                <w:rFonts w:ascii="Times New Roman" w:hAnsi="Times New Roman" w:cs="Times New Roman"/>
                <w:bCs/>
                <w:sz w:val="28"/>
                <w:szCs w:val="28"/>
              </w:rPr>
              <w:t>Цели и задачи деятельности</w:t>
            </w:r>
          </w:p>
        </w:tc>
        <w:tc>
          <w:tcPr>
            <w:tcW w:w="1488" w:type="dxa"/>
          </w:tcPr>
          <w:p w:rsidR="00B464E9" w:rsidRPr="00B464E9" w:rsidRDefault="00E30376" w:rsidP="00B464E9">
            <w:pPr>
              <w:autoSpaceDE w:val="0"/>
              <w:autoSpaceDN w:val="0"/>
              <w:adjustRightInd w:val="0"/>
              <w:contextualSpacing/>
              <w:jc w:val="center"/>
              <w:rPr>
                <w:rFonts w:ascii="Times New Roman" w:hAnsi="Times New Roman" w:cs="Times New Roman"/>
                <w:bCs/>
                <w:sz w:val="28"/>
                <w:szCs w:val="28"/>
              </w:rPr>
            </w:pPr>
            <w:r>
              <w:rPr>
                <w:rFonts w:ascii="Times New Roman" w:hAnsi="Times New Roman" w:cs="Times New Roman"/>
                <w:bCs/>
                <w:sz w:val="28"/>
                <w:szCs w:val="28"/>
              </w:rPr>
              <w:t>3</w:t>
            </w:r>
          </w:p>
        </w:tc>
      </w:tr>
      <w:tr w:rsidR="00B464E9" w:rsidRPr="00B464E9" w:rsidTr="00E30376">
        <w:tc>
          <w:tcPr>
            <w:tcW w:w="959" w:type="dxa"/>
          </w:tcPr>
          <w:p w:rsidR="00B464E9" w:rsidRPr="00B464E9" w:rsidRDefault="00E30376" w:rsidP="00B464E9">
            <w:pPr>
              <w:autoSpaceDE w:val="0"/>
              <w:autoSpaceDN w:val="0"/>
              <w:adjustRightInd w:val="0"/>
              <w:contextualSpacing/>
              <w:jc w:val="center"/>
              <w:rPr>
                <w:rFonts w:ascii="Times New Roman" w:hAnsi="Times New Roman" w:cs="Times New Roman"/>
                <w:bCs/>
                <w:sz w:val="28"/>
                <w:szCs w:val="28"/>
              </w:rPr>
            </w:pPr>
            <w:r>
              <w:rPr>
                <w:rFonts w:ascii="Times New Roman" w:hAnsi="Times New Roman" w:cs="Times New Roman"/>
                <w:bCs/>
                <w:sz w:val="28"/>
                <w:szCs w:val="28"/>
              </w:rPr>
              <w:t>3</w:t>
            </w:r>
          </w:p>
        </w:tc>
        <w:tc>
          <w:tcPr>
            <w:tcW w:w="7087" w:type="dxa"/>
          </w:tcPr>
          <w:p w:rsidR="00B464E9" w:rsidRPr="00B464E9" w:rsidRDefault="00E30376" w:rsidP="00B464E9">
            <w:pPr>
              <w:autoSpaceDE w:val="0"/>
              <w:autoSpaceDN w:val="0"/>
              <w:adjustRightInd w:val="0"/>
              <w:contextualSpacing/>
              <w:jc w:val="both"/>
              <w:rPr>
                <w:rFonts w:ascii="Times New Roman" w:hAnsi="Times New Roman" w:cs="Times New Roman"/>
                <w:bCs/>
                <w:sz w:val="28"/>
                <w:szCs w:val="28"/>
              </w:rPr>
            </w:pPr>
            <w:r>
              <w:rPr>
                <w:rFonts w:ascii="Times New Roman" w:hAnsi="Times New Roman" w:cs="Times New Roman"/>
                <w:bCs/>
                <w:sz w:val="28"/>
                <w:szCs w:val="28"/>
              </w:rPr>
              <w:t>Анализ текущей ситуации</w:t>
            </w:r>
          </w:p>
        </w:tc>
        <w:tc>
          <w:tcPr>
            <w:tcW w:w="1488" w:type="dxa"/>
          </w:tcPr>
          <w:p w:rsidR="00B464E9" w:rsidRPr="00B464E9" w:rsidRDefault="00E30376" w:rsidP="00B464E9">
            <w:pPr>
              <w:autoSpaceDE w:val="0"/>
              <w:autoSpaceDN w:val="0"/>
              <w:adjustRightInd w:val="0"/>
              <w:contextualSpacing/>
              <w:jc w:val="center"/>
              <w:rPr>
                <w:rFonts w:ascii="Times New Roman" w:hAnsi="Times New Roman" w:cs="Times New Roman"/>
                <w:bCs/>
                <w:sz w:val="28"/>
                <w:szCs w:val="28"/>
              </w:rPr>
            </w:pPr>
            <w:r>
              <w:rPr>
                <w:rFonts w:ascii="Times New Roman" w:hAnsi="Times New Roman" w:cs="Times New Roman"/>
                <w:bCs/>
                <w:sz w:val="28"/>
                <w:szCs w:val="28"/>
              </w:rPr>
              <w:t>4</w:t>
            </w:r>
          </w:p>
        </w:tc>
      </w:tr>
      <w:tr w:rsidR="00B464E9" w:rsidRPr="00B464E9" w:rsidTr="00E30376">
        <w:tc>
          <w:tcPr>
            <w:tcW w:w="959" w:type="dxa"/>
          </w:tcPr>
          <w:p w:rsidR="00B464E9" w:rsidRPr="00B464E9" w:rsidRDefault="00E30376" w:rsidP="00B464E9">
            <w:pPr>
              <w:autoSpaceDE w:val="0"/>
              <w:autoSpaceDN w:val="0"/>
              <w:adjustRightInd w:val="0"/>
              <w:contextualSpacing/>
              <w:jc w:val="center"/>
              <w:rPr>
                <w:rFonts w:ascii="Times New Roman" w:hAnsi="Times New Roman" w:cs="Times New Roman"/>
                <w:bCs/>
                <w:sz w:val="28"/>
                <w:szCs w:val="28"/>
              </w:rPr>
            </w:pPr>
            <w:r>
              <w:rPr>
                <w:rFonts w:ascii="Times New Roman" w:hAnsi="Times New Roman" w:cs="Times New Roman"/>
                <w:bCs/>
                <w:sz w:val="28"/>
                <w:szCs w:val="28"/>
              </w:rPr>
              <w:t>3.1</w:t>
            </w:r>
          </w:p>
        </w:tc>
        <w:tc>
          <w:tcPr>
            <w:tcW w:w="7087" w:type="dxa"/>
          </w:tcPr>
          <w:p w:rsidR="00B464E9" w:rsidRPr="00B464E9" w:rsidRDefault="00E30376" w:rsidP="00B464E9">
            <w:pPr>
              <w:autoSpaceDE w:val="0"/>
              <w:autoSpaceDN w:val="0"/>
              <w:adjustRightInd w:val="0"/>
              <w:contextualSpacing/>
              <w:jc w:val="both"/>
              <w:rPr>
                <w:rFonts w:ascii="Times New Roman" w:hAnsi="Times New Roman" w:cs="Times New Roman"/>
                <w:bCs/>
                <w:sz w:val="28"/>
                <w:szCs w:val="28"/>
              </w:rPr>
            </w:pPr>
            <w:r>
              <w:rPr>
                <w:rFonts w:ascii="Times New Roman" w:hAnsi="Times New Roman" w:cs="Times New Roman"/>
                <w:bCs/>
                <w:sz w:val="28"/>
                <w:szCs w:val="28"/>
              </w:rPr>
              <w:t>Оценка деятельности предприятия. Финансирование</w:t>
            </w:r>
          </w:p>
        </w:tc>
        <w:tc>
          <w:tcPr>
            <w:tcW w:w="1488" w:type="dxa"/>
          </w:tcPr>
          <w:p w:rsidR="00B464E9" w:rsidRPr="00B464E9" w:rsidRDefault="00E30376" w:rsidP="00B464E9">
            <w:pPr>
              <w:autoSpaceDE w:val="0"/>
              <w:autoSpaceDN w:val="0"/>
              <w:adjustRightInd w:val="0"/>
              <w:contextualSpacing/>
              <w:jc w:val="center"/>
              <w:rPr>
                <w:rFonts w:ascii="Times New Roman" w:hAnsi="Times New Roman" w:cs="Times New Roman"/>
                <w:bCs/>
                <w:sz w:val="28"/>
                <w:szCs w:val="28"/>
              </w:rPr>
            </w:pPr>
            <w:r>
              <w:rPr>
                <w:rFonts w:ascii="Times New Roman" w:hAnsi="Times New Roman" w:cs="Times New Roman"/>
                <w:bCs/>
                <w:sz w:val="28"/>
                <w:szCs w:val="28"/>
              </w:rPr>
              <w:t>5</w:t>
            </w:r>
          </w:p>
        </w:tc>
      </w:tr>
      <w:tr w:rsidR="00B464E9" w:rsidRPr="00B464E9" w:rsidTr="00E30376">
        <w:tc>
          <w:tcPr>
            <w:tcW w:w="959" w:type="dxa"/>
          </w:tcPr>
          <w:p w:rsidR="00B464E9" w:rsidRPr="00B464E9" w:rsidRDefault="00E30376" w:rsidP="009306F8">
            <w:pPr>
              <w:autoSpaceDE w:val="0"/>
              <w:autoSpaceDN w:val="0"/>
              <w:adjustRightInd w:val="0"/>
              <w:contextualSpacing/>
              <w:jc w:val="center"/>
              <w:rPr>
                <w:rFonts w:ascii="Times New Roman" w:hAnsi="Times New Roman" w:cs="Times New Roman"/>
                <w:bCs/>
                <w:sz w:val="28"/>
                <w:szCs w:val="28"/>
              </w:rPr>
            </w:pPr>
            <w:r>
              <w:rPr>
                <w:rFonts w:ascii="Times New Roman" w:hAnsi="Times New Roman" w:cs="Times New Roman"/>
                <w:bCs/>
                <w:sz w:val="28"/>
                <w:szCs w:val="28"/>
              </w:rPr>
              <w:t>3</w:t>
            </w:r>
            <w:r w:rsidR="009306F8">
              <w:rPr>
                <w:rFonts w:ascii="Times New Roman" w:hAnsi="Times New Roman" w:cs="Times New Roman"/>
                <w:bCs/>
                <w:sz w:val="28"/>
                <w:szCs w:val="28"/>
              </w:rPr>
              <w:t>.</w:t>
            </w:r>
            <w:r>
              <w:rPr>
                <w:rFonts w:ascii="Times New Roman" w:hAnsi="Times New Roman" w:cs="Times New Roman"/>
                <w:bCs/>
                <w:sz w:val="28"/>
                <w:szCs w:val="28"/>
              </w:rPr>
              <w:t>2</w:t>
            </w:r>
          </w:p>
        </w:tc>
        <w:tc>
          <w:tcPr>
            <w:tcW w:w="7087" w:type="dxa"/>
          </w:tcPr>
          <w:p w:rsidR="00B464E9" w:rsidRPr="00B464E9" w:rsidRDefault="00E30376" w:rsidP="00B464E9">
            <w:pPr>
              <w:autoSpaceDE w:val="0"/>
              <w:autoSpaceDN w:val="0"/>
              <w:adjustRightInd w:val="0"/>
              <w:contextualSpacing/>
              <w:jc w:val="both"/>
              <w:rPr>
                <w:rFonts w:ascii="Times New Roman" w:hAnsi="Times New Roman" w:cs="Times New Roman"/>
                <w:bCs/>
                <w:sz w:val="28"/>
                <w:szCs w:val="28"/>
              </w:rPr>
            </w:pPr>
            <w:r>
              <w:rPr>
                <w:rFonts w:ascii="Times New Roman" w:hAnsi="Times New Roman" w:cs="Times New Roman"/>
                <w:bCs/>
                <w:sz w:val="28"/>
                <w:szCs w:val="28"/>
              </w:rPr>
              <w:t>Показатели работы КГП на ПХВ «1-ая городская больница» акимата СКО МЗ РК</w:t>
            </w:r>
          </w:p>
        </w:tc>
        <w:tc>
          <w:tcPr>
            <w:tcW w:w="1488" w:type="dxa"/>
          </w:tcPr>
          <w:p w:rsidR="00B464E9" w:rsidRPr="00B464E9" w:rsidRDefault="00E30376" w:rsidP="00B464E9">
            <w:pPr>
              <w:autoSpaceDE w:val="0"/>
              <w:autoSpaceDN w:val="0"/>
              <w:adjustRightInd w:val="0"/>
              <w:contextualSpacing/>
              <w:jc w:val="center"/>
              <w:rPr>
                <w:rFonts w:ascii="Times New Roman" w:hAnsi="Times New Roman" w:cs="Times New Roman"/>
                <w:bCs/>
                <w:sz w:val="28"/>
                <w:szCs w:val="28"/>
              </w:rPr>
            </w:pPr>
            <w:r>
              <w:rPr>
                <w:rFonts w:ascii="Times New Roman" w:hAnsi="Times New Roman" w:cs="Times New Roman"/>
                <w:bCs/>
                <w:sz w:val="28"/>
                <w:szCs w:val="28"/>
              </w:rPr>
              <w:t>6</w:t>
            </w:r>
          </w:p>
        </w:tc>
      </w:tr>
      <w:tr w:rsidR="00B464E9" w:rsidRPr="00B464E9" w:rsidTr="00E30376">
        <w:tc>
          <w:tcPr>
            <w:tcW w:w="959" w:type="dxa"/>
          </w:tcPr>
          <w:p w:rsidR="00B464E9" w:rsidRPr="00B464E9" w:rsidRDefault="00E30376" w:rsidP="00B464E9">
            <w:pPr>
              <w:autoSpaceDE w:val="0"/>
              <w:autoSpaceDN w:val="0"/>
              <w:adjustRightInd w:val="0"/>
              <w:contextualSpacing/>
              <w:jc w:val="center"/>
              <w:rPr>
                <w:rFonts w:ascii="Times New Roman" w:hAnsi="Times New Roman" w:cs="Times New Roman"/>
                <w:bCs/>
                <w:sz w:val="28"/>
                <w:szCs w:val="28"/>
              </w:rPr>
            </w:pPr>
            <w:r>
              <w:rPr>
                <w:rFonts w:ascii="Times New Roman" w:hAnsi="Times New Roman" w:cs="Times New Roman"/>
                <w:bCs/>
                <w:sz w:val="28"/>
                <w:szCs w:val="28"/>
              </w:rPr>
              <w:t>4</w:t>
            </w:r>
          </w:p>
        </w:tc>
        <w:tc>
          <w:tcPr>
            <w:tcW w:w="7087" w:type="dxa"/>
          </w:tcPr>
          <w:p w:rsidR="00B464E9" w:rsidRPr="00B464E9" w:rsidRDefault="00E30376" w:rsidP="00B464E9">
            <w:pPr>
              <w:autoSpaceDE w:val="0"/>
              <w:autoSpaceDN w:val="0"/>
              <w:adjustRightInd w:val="0"/>
              <w:contextualSpacing/>
              <w:jc w:val="both"/>
              <w:rPr>
                <w:rFonts w:ascii="Times New Roman" w:hAnsi="Times New Roman" w:cs="Times New Roman"/>
                <w:bCs/>
                <w:sz w:val="28"/>
                <w:szCs w:val="28"/>
              </w:rPr>
            </w:pPr>
            <w:r>
              <w:rPr>
                <w:rFonts w:ascii="Times New Roman" w:hAnsi="Times New Roman" w:cs="Times New Roman"/>
                <w:bCs/>
                <w:sz w:val="28"/>
                <w:szCs w:val="28"/>
              </w:rPr>
              <w:t>Возможные риски</w:t>
            </w:r>
          </w:p>
        </w:tc>
        <w:tc>
          <w:tcPr>
            <w:tcW w:w="1488" w:type="dxa"/>
          </w:tcPr>
          <w:p w:rsidR="00B464E9" w:rsidRPr="00B464E9" w:rsidRDefault="00E30376" w:rsidP="00B464E9">
            <w:pPr>
              <w:autoSpaceDE w:val="0"/>
              <w:autoSpaceDN w:val="0"/>
              <w:adjustRightInd w:val="0"/>
              <w:contextualSpacing/>
              <w:jc w:val="center"/>
              <w:rPr>
                <w:rFonts w:ascii="Times New Roman" w:hAnsi="Times New Roman" w:cs="Times New Roman"/>
                <w:bCs/>
                <w:sz w:val="28"/>
                <w:szCs w:val="28"/>
              </w:rPr>
            </w:pPr>
            <w:r>
              <w:rPr>
                <w:rFonts w:ascii="Times New Roman" w:hAnsi="Times New Roman" w:cs="Times New Roman"/>
                <w:bCs/>
                <w:sz w:val="28"/>
                <w:szCs w:val="28"/>
              </w:rPr>
              <w:t>6</w:t>
            </w:r>
          </w:p>
        </w:tc>
      </w:tr>
      <w:tr w:rsidR="00B464E9" w:rsidRPr="00B464E9" w:rsidTr="00E30376">
        <w:tc>
          <w:tcPr>
            <w:tcW w:w="959" w:type="dxa"/>
          </w:tcPr>
          <w:p w:rsidR="00B464E9" w:rsidRPr="00B464E9" w:rsidRDefault="00E30376" w:rsidP="00B464E9">
            <w:pPr>
              <w:autoSpaceDE w:val="0"/>
              <w:autoSpaceDN w:val="0"/>
              <w:adjustRightInd w:val="0"/>
              <w:contextualSpacing/>
              <w:jc w:val="center"/>
              <w:rPr>
                <w:rFonts w:ascii="Times New Roman" w:hAnsi="Times New Roman" w:cs="Times New Roman"/>
                <w:bCs/>
                <w:sz w:val="28"/>
                <w:szCs w:val="28"/>
              </w:rPr>
            </w:pPr>
            <w:r>
              <w:rPr>
                <w:rFonts w:ascii="Times New Roman" w:hAnsi="Times New Roman" w:cs="Times New Roman"/>
                <w:bCs/>
                <w:sz w:val="28"/>
                <w:szCs w:val="28"/>
              </w:rPr>
              <w:t>5</w:t>
            </w:r>
          </w:p>
        </w:tc>
        <w:tc>
          <w:tcPr>
            <w:tcW w:w="7087" w:type="dxa"/>
          </w:tcPr>
          <w:p w:rsidR="00B464E9" w:rsidRPr="00B464E9" w:rsidRDefault="00E30376" w:rsidP="00B464E9">
            <w:pPr>
              <w:autoSpaceDE w:val="0"/>
              <w:autoSpaceDN w:val="0"/>
              <w:adjustRightInd w:val="0"/>
              <w:contextualSpacing/>
              <w:jc w:val="both"/>
              <w:rPr>
                <w:rFonts w:ascii="Times New Roman" w:hAnsi="Times New Roman" w:cs="Times New Roman"/>
                <w:bCs/>
                <w:sz w:val="28"/>
                <w:szCs w:val="28"/>
              </w:rPr>
            </w:pPr>
            <w:r>
              <w:rPr>
                <w:rFonts w:ascii="Times New Roman" w:hAnsi="Times New Roman" w:cs="Times New Roman"/>
                <w:bCs/>
                <w:sz w:val="28"/>
                <w:szCs w:val="28"/>
              </w:rPr>
              <w:t>Бюджетные программы</w:t>
            </w:r>
          </w:p>
        </w:tc>
        <w:tc>
          <w:tcPr>
            <w:tcW w:w="1488" w:type="dxa"/>
          </w:tcPr>
          <w:p w:rsidR="00B464E9" w:rsidRPr="00B464E9" w:rsidRDefault="00E30376" w:rsidP="00B464E9">
            <w:pPr>
              <w:autoSpaceDE w:val="0"/>
              <w:autoSpaceDN w:val="0"/>
              <w:adjustRightInd w:val="0"/>
              <w:contextualSpacing/>
              <w:jc w:val="center"/>
              <w:rPr>
                <w:rFonts w:ascii="Times New Roman" w:hAnsi="Times New Roman" w:cs="Times New Roman"/>
                <w:bCs/>
                <w:sz w:val="28"/>
                <w:szCs w:val="28"/>
              </w:rPr>
            </w:pPr>
            <w:r>
              <w:rPr>
                <w:rFonts w:ascii="Times New Roman" w:hAnsi="Times New Roman" w:cs="Times New Roman"/>
                <w:bCs/>
                <w:sz w:val="28"/>
                <w:szCs w:val="28"/>
              </w:rPr>
              <w:t>7</w:t>
            </w:r>
          </w:p>
        </w:tc>
      </w:tr>
    </w:tbl>
    <w:p w:rsidR="00B464E9" w:rsidRDefault="00B464E9" w:rsidP="00B464E9">
      <w:pPr>
        <w:autoSpaceDE w:val="0"/>
        <w:autoSpaceDN w:val="0"/>
        <w:adjustRightInd w:val="0"/>
        <w:spacing w:after="0" w:line="240" w:lineRule="auto"/>
        <w:contextualSpacing/>
        <w:jc w:val="center"/>
        <w:rPr>
          <w:rFonts w:ascii="Times New Roman" w:hAnsi="Times New Roman" w:cs="Times New Roman"/>
          <w:b/>
          <w:bCs/>
          <w:sz w:val="28"/>
          <w:szCs w:val="28"/>
        </w:rPr>
      </w:pPr>
    </w:p>
    <w:p w:rsidR="00E30376" w:rsidRDefault="00E30376" w:rsidP="006F7C71">
      <w:pPr>
        <w:autoSpaceDE w:val="0"/>
        <w:autoSpaceDN w:val="0"/>
        <w:adjustRightInd w:val="0"/>
        <w:spacing w:after="0" w:line="240" w:lineRule="auto"/>
        <w:ind w:firstLine="567"/>
        <w:contextualSpacing/>
        <w:jc w:val="center"/>
        <w:rPr>
          <w:rFonts w:ascii="Times New Roman" w:hAnsi="Times New Roman" w:cs="Times New Roman"/>
          <w:b/>
          <w:bCs/>
          <w:sz w:val="28"/>
          <w:szCs w:val="28"/>
        </w:rPr>
      </w:pPr>
    </w:p>
    <w:p w:rsidR="00E30376" w:rsidRDefault="00E30376" w:rsidP="006F7C71">
      <w:pPr>
        <w:autoSpaceDE w:val="0"/>
        <w:autoSpaceDN w:val="0"/>
        <w:adjustRightInd w:val="0"/>
        <w:spacing w:after="0" w:line="240" w:lineRule="auto"/>
        <w:ind w:firstLine="567"/>
        <w:contextualSpacing/>
        <w:jc w:val="center"/>
        <w:rPr>
          <w:rFonts w:ascii="Times New Roman" w:hAnsi="Times New Roman" w:cs="Times New Roman"/>
          <w:b/>
          <w:bCs/>
          <w:sz w:val="28"/>
          <w:szCs w:val="28"/>
        </w:rPr>
      </w:pPr>
    </w:p>
    <w:p w:rsidR="00E30376" w:rsidRDefault="00E30376" w:rsidP="006F7C71">
      <w:pPr>
        <w:autoSpaceDE w:val="0"/>
        <w:autoSpaceDN w:val="0"/>
        <w:adjustRightInd w:val="0"/>
        <w:spacing w:after="0" w:line="240" w:lineRule="auto"/>
        <w:ind w:firstLine="567"/>
        <w:contextualSpacing/>
        <w:jc w:val="center"/>
        <w:rPr>
          <w:rFonts w:ascii="Times New Roman" w:hAnsi="Times New Roman" w:cs="Times New Roman"/>
          <w:b/>
          <w:bCs/>
          <w:sz w:val="28"/>
          <w:szCs w:val="28"/>
        </w:rPr>
      </w:pPr>
    </w:p>
    <w:p w:rsidR="00E30376" w:rsidRDefault="00E30376" w:rsidP="006F7C71">
      <w:pPr>
        <w:autoSpaceDE w:val="0"/>
        <w:autoSpaceDN w:val="0"/>
        <w:adjustRightInd w:val="0"/>
        <w:spacing w:after="0" w:line="240" w:lineRule="auto"/>
        <w:ind w:firstLine="567"/>
        <w:contextualSpacing/>
        <w:jc w:val="center"/>
        <w:rPr>
          <w:rFonts w:ascii="Times New Roman" w:hAnsi="Times New Roman" w:cs="Times New Roman"/>
          <w:b/>
          <w:bCs/>
          <w:sz w:val="28"/>
          <w:szCs w:val="28"/>
        </w:rPr>
      </w:pPr>
    </w:p>
    <w:p w:rsidR="00E30376" w:rsidRDefault="00E30376" w:rsidP="006F7C71">
      <w:pPr>
        <w:autoSpaceDE w:val="0"/>
        <w:autoSpaceDN w:val="0"/>
        <w:adjustRightInd w:val="0"/>
        <w:spacing w:after="0" w:line="240" w:lineRule="auto"/>
        <w:ind w:firstLine="567"/>
        <w:contextualSpacing/>
        <w:jc w:val="center"/>
        <w:rPr>
          <w:rFonts w:ascii="Times New Roman" w:hAnsi="Times New Roman" w:cs="Times New Roman"/>
          <w:b/>
          <w:bCs/>
          <w:sz w:val="28"/>
          <w:szCs w:val="28"/>
        </w:rPr>
      </w:pPr>
    </w:p>
    <w:p w:rsidR="00E30376" w:rsidRDefault="00E30376" w:rsidP="006F7C71">
      <w:pPr>
        <w:autoSpaceDE w:val="0"/>
        <w:autoSpaceDN w:val="0"/>
        <w:adjustRightInd w:val="0"/>
        <w:spacing w:after="0" w:line="240" w:lineRule="auto"/>
        <w:ind w:firstLine="567"/>
        <w:contextualSpacing/>
        <w:jc w:val="center"/>
        <w:rPr>
          <w:rFonts w:ascii="Times New Roman" w:hAnsi="Times New Roman" w:cs="Times New Roman"/>
          <w:b/>
          <w:bCs/>
          <w:sz w:val="28"/>
          <w:szCs w:val="28"/>
        </w:rPr>
      </w:pPr>
    </w:p>
    <w:p w:rsidR="00E30376" w:rsidRDefault="00E30376" w:rsidP="006F7C71">
      <w:pPr>
        <w:autoSpaceDE w:val="0"/>
        <w:autoSpaceDN w:val="0"/>
        <w:adjustRightInd w:val="0"/>
        <w:spacing w:after="0" w:line="240" w:lineRule="auto"/>
        <w:ind w:firstLine="567"/>
        <w:contextualSpacing/>
        <w:jc w:val="center"/>
        <w:rPr>
          <w:rFonts w:ascii="Times New Roman" w:hAnsi="Times New Roman" w:cs="Times New Roman"/>
          <w:b/>
          <w:bCs/>
          <w:sz w:val="28"/>
          <w:szCs w:val="28"/>
        </w:rPr>
      </w:pPr>
    </w:p>
    <w:p w:rsidR="00E30376" w:rsidRDefault="00E30376" w:rsidP="006F7C71">
      <w:pPr>
        <w:autoSpaceDE w:val="0"/>
        <w:autoSpaceDN w:val="0"/>
        <w:adjustRightInd w:val="0"/>
        <w:spacing w:after="0" w:line="240" w:lineRule="auto"/>
        <w:ind w:firstLine="567"/>
        <w:contextualSpacing/>
        <w:jc w:val="center"/>
        <w:rPr>
          <w:rFonts w:ascii="Times New Roman" w:hAnsi="Times New Roman" w:cs="Times New Roman"/>
          <w:b/>
          <w:bCs/>
          <w:sz w:val="28"/>
          <w:szCs w:val="28"/>
        </w:rPr>
      </w:pPr>
    </w:p>
    <w:p w:rsidR="00E30376" w:rsidRDefault="00E30376" w:rsidP="006F7C71">
      <w:pPr>
        <w:autoSpaceDE w:val="0"/>
        <w:autoSpaceDN w:val="0"/>
        <w:adjustRightInd w:val="0"/>
        <w:spacing w:after="0" w:line="240" w:lineRule="auto"/>
        <w:ind w:firstLine="567"/>
        <w:contextualSpacing/>
        <w:jc w:val="center"/>
        <w:rPr>
          <w:rFonts w:ascii="Times New Roman" w:hAnsi="Times New Roman" w:cs="Times New Roman"/>
          <w:b/>
          <w:bCs/>
          <w:sz w:val="28"/>
          <w:szCs w:val="28"/>
        </w:rPr>
      </w:pPr>
    </w:p>
    <w:p w:rsidR="00E30376" w:rsidRDefault="00E30376" w:rsidP="006F7C71">
      <w:pPr>
        <w:autoSpaceDE w:val="0"/>
        <w:autoSpaceDN w:val="0"/>
        <w:adjustRightInd w:val="0"/>
        <w:spacing w:after="0" w:line="240" w:lineRule="auto"/>
        <w:ind w:firstLine="567"/>
        <w:contextualSpacing/>
        <w:jc w:val="center"/>
        <w:rPr>
          <w:rFonts w:ascii="Times New Roman" w:hAnsi="Times New Roman" w:cs="Times New Roman"/>
          <w:b/>
          <w:bCs/>
          <w:sz w:val="28"/>
          <w:szCs w:val="28"/>
        </w:rPr>
      </w:pPr>
    </w:p>
    <w:p w:rsidR="00E30376" w:rsidRDefault="00E30376" w:rsidP="006F7C71">
      <w:pPr>
        <w:autoSpaceDE w:val="0"/>
        <w:autoSpaceDN w:val="0"/>
        <w:adjustRightInd w:val="0"/>
        <w:spacing w:after="0" w:line="240" w:lineRule="auto"/>
        <w:ind w:firstLine="567"/>
        <w:contextualSpacing/>
        <w:jc w:val="center"/>
        <w:rPr>
          <w:rFonts w:ascii="Times New Roman" w:hAnsi="Times New Roman" w:cs="Times New Roman"/>
          <w:b/>
          <w:bCs/>
          <w:sz w:val="28"/>
          <w:szCs w:val="28"/>
        </w:rPr>
      </w:pPr>
    </w:p>
    <w:p w:rsidR="00E30376" w:rsidRDefault="00E30376" w:rsidP="006F7C71">
      <w:pPr>
        <w:autoSpaceDE w:val="0"/>
        <w:autoSpaceDN w:val="0"/>
        <w:adjustRightInd w:val="0"/>
        <w:spacing w:after="0" w:line="240" w:lineRule="auto"/>
        <w:ind w:firstLine="567"/>
        <w:contextualSpacing/>
        <w:jc w:val="center"/>
        <w:rPr>
          <w:rFonts w:ascii="Times New Roman" w:hAnsi="Times New Roman" w:cs="Times New Roman"/>
          <w:b/>
          <w:bCs/>
          <w:sz w:val="28"/>
          <w:szCs w:val="28"/>
        </w:rPr>
      </w:pPr>
    </w:p>
    <w:p w:rsidR="00E30376" w:rsidRDefault="00E30376" w:rsidP="006F7C71">
      <w:pPr>
        <w:autoSpaceDE w:val="0"/>
        <w:autoSpaceDN w:val="0"/>
        <w:adjustRightInd w:val="0"/>
        <w:spacing w:after="0" w:line="240" w:lineRule="auto"/>
        <w:ind w:firstLine="567"/>
        <w:contextualSpacing/>
        <w:jc w:val="center"/>
        <w:rPr>
          <w:rFonts w:ascii="Times New Roman" w:hAnsi="Times New Roman" w:cs="Times New Roman"/>
          <w:b/>
          <w:bCs/>
          <w:sz w:val="28"/>
          <w:szCs w:val="28"/>
        </w:rPr>
      </w:pPr>
    </w:p>
    <w:p w:rsidR="00E30376" w:rsidRDefault="00E30376" w:rsidP="006F7C71">
      <w:pPr>
        <w:autoSpaceDE w:val="0"/>
        <w:autoSpaceDN w:val="0"/>
        <w:adjustRightInd w:val="0"/>
        <w:spacing w:after="0" w:line="240" w:lineRule="auto"/>
        <w:ind w:firstLine="567"/>
        <w:contextualSpacing/>
        <w:jc w:val="center"/>
        <w:rPr>
          <w:rFonts w:ascii="Times New Roman" w:hAnsi="Times New Roman" w:cs="Times New Roman"/>
          <w:b/>
          <w:bCs/>
          <w:sz w:val="28"/>
          <w:szCs w:val="28"/>
        </w:rPr>
      </w:pPr>
    </w:p>
    <w:p w:rsidR="00E30376" w:rsidRDefault="00E30376" w:rsidP="006F7C71">
      <w:pPr>
        <w:autoSpaceDE w:val="0"/>
        <w:autoSpaceDN w:val="0"/>
        <w:adjustRightInd w:val="0"/>
        <w:spacing w:after="0" w:line="240" w:lineRule="auto"/>
        <w:ind w:firstLine="567"/>
        <w:contextualSpacing/>
        <w:jc w:val="center"/>
        <w:rPr>
          <w:rFonts w:ascii="Times New Roman" w:hAnsi="Times New Roman" w:cs="Times New Roman"/>
          <w:b/>
          <w:bCs/>
          <w:sz w:val="28"/>
          <w:szCs w:val="28"/>
        </w:rPr>
      </w:pPr>
    </w:p>
    <w:p w:rsidR="00E30376" w:rsidRDefault="00E30376" w:rsidP="006F7C71">
      <w:pPr>
        <w:autoSpaceDE w:val="0"/>
        <w:autoSpaceDN w:val="0"/>
        <w:adjustRightInd w:val="0"/>
        <w:spacing w:after="0" w:line="240" w:lineRule="auto"/>
        <w:ind w:firstLine="567"/>
        <w:contextualSpacing/>
        <w:jc w:val="center"/>
        <w:rPr>
          <w:rFonts w:ascii="Times New Roman" w:hAnsi="Times New Roman" w:cs="Times New Roman"/>
          <w:b/>
          <w:bCs/>
          <w:sz w:val="28"/>
          <w:szCs w:val="28"/>
        </w:rPr>
      </w:pPr>
    </w:p>
    <w:p w:rsidR="00E30376" w:rsidRDefault="00E30376" w:rsidP="006F7C71">
      <w:pPr>
        <w:autoSpaceDE w:val="0"/>
        <w:autoSpaceDN w:val="0"/>
        <w:adjustRightInd w:val="0"/>
        <w:spacing w:after="0" w:line="240" w:lineRule="auto"/>
        <w:ind w:firstLine="567"/>
        <w:contextualSpacing/>
        <w:jc w:val="center"/>
        <w:rPr>
          <w:rFonts w:ascii="Times New Roman" w:hAnsi="Times New Roman" w:cs="Times New Roman"/>
          <w:b/>
          <w:bCs/>
          <w:sz w:val="28"/>
          <w:szCs w:val="28"/>
        </w:rPr>
      </w:pPr>
    </w:p>
    <w:p w:rsidR="00E30376" w:rsidRDefault="00E30376" w:rsidP="006F7C71">
      <w:pPr>
        <w:autoSpaceDE w:val="0"/>
        <w:autoSpaceDN w:val="0"/>
        <w:adjustRightInd w:val="0"/>
        <w:spacing w:after="0" w:line="240" w:lineRule="auto"/>
        <w:ind w:firstLine="567"/>
        <w:contextualSpacing/>
        <w:jc w:val="center"/>
        <w:rPr>
          <w:rFonts w:ascii="Times New Roman" w:hAnsi="Times New Roman" w:cs="Times New Roman"/>
          <w:b/>
          <w:bCs/>
          <w:sz w:val="28"/>
          <w:szCs w:val="28"/>
        </w:rPr>
      </w:pPr>
    </w:p>
    <w:p w:rsidR="00E30376" w:rsidRDefault="00E30376" w:rsidP="006F7C71">
      <w:pPr>
        <w:autoSpaceDE w:val="0"/>
        <w:autoSpaceDN w:val="0"/>
        <w:adjustRightInd w:val="0"/>
        <w:spacing w:after="0" w:line="240" w:lineRule="auto"/>
        <w:ind w:firstLine="567"/>
        <w:contextualSpacing/>
        <w:jc w:val="center"/>
        <w:rPr>
          <w:rFonts w:ascii="Times New Roman" w:hAnsi="Times New Roman" w:cs="Times New Roman"/>
          <w:b/>
          <w:bCs/>
          <w:sz w:val="28"/>
          <w:szCs w:val="28"/>
        </w:rPr>
      </w:pPr>
    </w:p>
    <w:p w:rsidR="00E30376" w:rsidRDefault="00E30376" w:rsidP="006F7C71">
      <w:pPr>
        <w:autoSpaceDE w:val="0"/>
        <w:autoSpaceDN w:val="0"/>
        <w:adjustRightInd w:val="0"/>
        <w:spacing w:after="0" w:line="240" w:lineRule="auto"/>
        <w:ind w:firstLine="567"/>
        <w:contextualSpacing/>
        <w:jc w:val="center"/>
        <w:rPr>
          <w:rFonts w:ascii="Times New Roman" w:hAnsi="Times New Roman" w:cs="Times New Roman"/>
          <w:b/>
          <w:bCs/>
          <w:sz w:val="28"/>
          <w:szCs w:val="28"/>
        </w:rPr>
      </w:pPr>
    </w:p>
    <w:p w:rsidR="00E30376" w:rsidRDefault="00E30376" w:rsidP="006F7C71">
      <w:pPr>
        <w:autoSpaceDE w:val="0"/>
        <w:autoSpaceDN w:val="0"/>
        <w:adjustRightInd w:val="0"/>
        <w:spacing w:after="0" w:line="240" w:lineRule="auto"/>
        <w:ind w:firstLine="567"/>
        <w:contextualSpacing/>
        <w:jc w:val="center"/>
        <w:rPr>
          <w:rFonts w:ascii="Times New Roman" w:hAnsi="Times New Roman" w:cs="Times New Roman"/>
          <w:b/>
          <w:bCs/>
          <w:sz w:val="28"/>
          <w:szCs w:val="28"/>
        </w:rPr>
      </w:pPr>
    </w:p>
    <w:p w:rsidR="00E30376" w:rsidRDefault="00E30376" w:rsidP="006F7C71">
      <w:pPr>
        <w:autoSpaceDE w:val="0"/>
        <w:autoSpaceDN w:val="0"/>
        <w:adjustRightInd w:val="0"/>
        <w:spacing w:after="0" w:line="240" w:lineRule="auto"/>
        <w:ind w:firstLine="567"/>
        <w:contextualSpacing/>
        <w:jc w:val="center"/>
        <w:rPr>
          <w:rFonts w:ascii="Times New Roman" w:hAnsi="Times New Roman" w:cs="Times New Roman"/>
          <w:b/>
          <w:bCs/>
          <w:sz w:val="28"/>
          <w:szCs w:val="28"/>
        </w:rPr>
      </w:pPr>
    </w:p>
    <w:p w:rsidR="00E30376" w:rsidRDefault="00E30376" w:rsidP="006F7C71">
      <w:pPr>
        <w:autoSpaceDE w:val="0"/>
        <w:autoSpaceDN w:val="0"/>
        <w:adjustRightInd w:val="0"/>
        <w:spacing w:after="0" w:line="240" w:lineRule="auto"/>
        <w:ind w:firstLine="567"/>
        <w:contextualSpacing/>
        <w:jc w:val="center"/>
        <w:rPr>
          <w:rFonts w:ascii="Times New Roman" w:hAnsi="Times New Roman" w:cs="Times New Roman"/>
          <w:b/>
          <w:bCs/>
          <w:sz w:val="28"/>
          <w:szCs w:val="28"/>
        </w:rPr>
      </w:pPr>
    </w:p>
    <w:p w:rsidR="00E30376" w:rsidRDefault="00E30376" w:rsidP="006F7C71">
      <w:pPr>
        <w:autoSpaceDE w:val="0"/>
        <w:autoSpaceDN w:val="0"/>
        <w:adjustRightInd w:val="0"/>
        <w:spacing w:after="0" w:line="240" w:lineRule="auto"/>
        <w:ind w:firstLine="567"/>
        <w:contextualSpacing/>
        <w:jc w:val="center"/>
        <w:rPr>
          <w:rFonts w:ascii="Times New Roman" w:hAnsi="Times New Roman" w:cs="Times New Roman"/>
          <w:b/>
          <w:bCs/>
          <w:sz w:val="28"/>
          <w:szCs w:val="28"/>
        </w:rPr>
      </w:pPr>
    </w:p>
    <w:p w:rsidR="00E30376" w:rsidRDefault="00E30376" w:rsidP="006F7C71">
      <w:pPr>
        <w:autoSpaceDE w:val="0"/>
        <w:autoSpaceDN w:val="0"/>
        <w:adjustRightInd w:val="0"/>
        <w:spacing w:after="0" w:line="240" w:lineRule="auto"/>
        <w:ind w:firstLine="567"/>
        <w:contextualSpacing/>
        <w:jc w:val="center"/>
        <w:rPr>
          <w:rFonts w:ascii="Times New Roman" w:hAnsi="Times New Roman" w:cs="Times New Roman"/>
          <w:b/>
          <w:bCs/>
          <w:sz w:val="28"/>
          <w:szCs w:val="28"/>
        </w:rPr>
      </w:pPr>
    </w:p>
    <w:p w:rsidR="00E30376" w:rsidRDefault="00E30376" w:rsidP="006F7C71">
      <w:pPr>
        <w:autoSpaceDE w:val="0"/>
        <w:autoSpaceDN w:val="0"/>
        <w:adjustRightInd w:val="0"/>
        <w:spacing w:after="0" w:line="240" w:lineRule="auto"/>
        <w:ind w:firstLine="567"/>
        <w:contextualSpacing/>
        <w:jc w:val="center"/>
        <w:rPr>
          <w:rFonts w:ascii="Times New Roman" w:hAnsi="Times New Roman" w:cs="Times New Roman"/>
          <w:b/>
          <w:bCs/>
          <w:sz w:val="28"/>
          <w:szCs w:val="28"/>
        </w:rPr>
      </w:pPr>
    </w:p>
    <w:p w:rsidR="00E30376" w:rsidRDefault="00E30376" w:rsidP="006F7C71">
      <w:pPr>
        <w:autoSpaceDE w:val="0"/>
        <w:autoSpaceDN w:val="0"/>
        <w:adjustRightInd w:val="0"/>
        <w:spacing w:after="0" w:line="240" w:lineRule="auto"/>
        <w:ind w:firstLine="567"/>
        <w:contextualSpacing/>
        <w:jc w:val="center"/>
        <w:rPr>
          <w:rFonts w:ascii="Times New Roman" w:hAnsi="Times New Roman" w:cs="Times New Roman"/>
          <w:b/>
          <w:bCs/>
          <w:sz w:val="28"/>
          <w:szCs w:val="28"/>
        </w:rPr>
      </w:pPr>
    </w:p>
    <w:p w:rsidR="00E30376" w:rsidRDefault="00E30376" w:rsidP="006F7C71">
      <w:pPr>
        <w:autoSpaceDE w:val="0"/>
        <w:autoSpaceDN w:val="0"/>
        <w:adjustRightInd w:val="0"/>
        <w:spacing w:after="0" w:line="240" w:lineRule="auto"/>
        <w:ind w:firstLine="567"/>
        <w:contextualSpacing/>
        <w:jc w:val="center"/>
        <w:rPr>
          <w:rFonts w:ascii="Times New Roman" w:hAnsi="Times New Roman" w:cs="Times New Roman"/>
          <w:b/>
          <w:bCs/>
          <w:sz w:val="28"/>
          <w:szCs w:val="28"/>
        </w:rPr>
      </w:pPr>
    </w:p>
    <w:p w:rsidR="00E30376" w:rsidRDefault="00E30376" w:rsidP="006F7C71">
      <w:pPr>
        <w:autoSpaceDE w:val="0"/>
        <w:autoSpaceDN w:val="0"/>
        <w:adjustRightInd w:val="0"/>
        <w:spacing w:after="0" w:line="240" w:lineRule="auto"/>
        <w:ind w:firstLine="567"/>
        <w:contextualSpacing/>
        <w:jc w:val="center"/>
        <w:rPr>
          <w:rFonts w:ascii="Times New Roman" w:hAnsi="Times New Roman" w:cs="Times New Roman"/>
          <w:b/>
          <w:bCs/>
          <w:sz w:val="28"/>
          <w:szCs w:val="28"/>
        </w:rPr>
      </w:pPr>
    </w:p>
    <w:p w:rsidR="00E30376" w:rsidRDefault="00E30376" w:rsidP="006F7C71">
      <w:pPr>
        <w:autoSpaceDE w:val="0"/>
        <w:autoSpaceDN w:val="0"/>
        <w:adjustRightInd w:val="0"/>
        <w:spacing w:after="0" w:line="240" w:lineRule="auto"/>
        <w:ind w:firstLine="567"/>
        <w:contextualSpacing/>
        <w:jc w:val="center"/>
        <w:rPr>
          <w:rFonts w:ascii="Times New Roman" w:hAnsi="Times New Roman" w:cs="Times New Roman"/>
          <w:b/>
          <w:bCs/>
          <w:sz w:val="28"/>
          <w:szCs w:val="28"/>
        </w:rPr>
      </w:pPr>
    </w:p>
    <w:p w:rsidR="00E30376" w:rsidRDefault="00E30376" w:rsidP="006F7C71">
      <w:pPr>
        <w:autoSpaceDE w:val="0"/>
        <w:autoSpaceDN w:val="0"/>
        <w:adjustRightInd w:val="0"/>
        <w:spacing w:after="0" w:line="240" w:lineRule="auto"/>
        <w:ind w:firstLine="567"/>
        <w:contextualSpacing/>
        <w:jc w:val="center"/>
        <w:rPr>
          <w:rFonts w:ascii="Times New Roman" w:hAnsi="Times New Roman" w:cs="Times New Roman"/>
          <w:b/>
          <w:bCs/>
          <w:sz w:val="28"/>
          <w:szCs w:val="28"/>
        </w:rPr>
      </w:pPr>
    </w:p>
    <w:p w:rsidR="00E30376" w:rsidRDefault="00E30376" w:rsidP="006F7C71">
      <w:pPr>
        <w:autoSpaceDE w:val="0"/>
        <w:autoSpaceDN w:val="0"/>
        <w:adjustRightInd w:val="0"/>
        <w:spacing w:after="0" w:line="240" w:lineRule="auto"/>
        <w:ind w:firstLine="567"/>
        <w:contextualSpacing/>
        <w:jc w:val="center"/>
        <w:rPr>
          <w:rFonts w:ascii="Times New Roman" w:hAnsi="Times New Roman" w:cs="Times New Roman"/>
          <w:b/>
          <w:bCs/>
          <w:sz w:val="28"/>
          <w:szCs w:val="28"/>
        </w:rPr>
      </w:pPr>
    </w:p>
    <w:p w:rsidR="00E30376" w:rsidRDefault="00E30376" w:rsidP="006F7C71">
      <w:pPr>
        <w:autoSpaceDE w:val="0"/>
        <w:autoSpaceDN w:val="0"/>
        <w:adjustRightInd w:val="0"/>
        <w:spacing w:after="0" w:line="240" w:lineRule="auto"/>
        <w:ind w:firstLine="567"/>
        <w:contextualSpacing/>
        <w:jc w:val="center"/>
        <w:rPr>
          <w:rFonts w:ascii="Times New Roman" w:hAnsi="Times New Roman" w:cs="Times New Roman"/>
          <w:b/>
          <w:bCs/>
          <w:sz w:val="28"/>
          <w:szCs w:val="28"/>
        </w:rPr>
      </w:pPr>
    </w:p>
    <w:p w:rsidR="00E30376" w:rsidRDefault="00E30376" w:rsidP="006F7C71">
      <w:pPr>
        <w:autoSpaceDE w:val="0"/>
        <w:autoSpaceDN w:val="0"/>
        <w:adjustRightInd w:val="0"/>
        <w:spacing w:after="0" w:line="240" w:lineRule="auto"/>
        <w:ind w:firstLine="567"/>
        <w:contextualSpacing/>
        <w:jc w:val="center"/>
        <w:rPr>
          <w:rFonts w:ascii="Times New Roman" w:hAnsi="Times New Roman" w:cs="Times New Roman"/>
          <w:b/>
          <w:bCs/>
          <w:sz w:val="28"/>
          <w:szCs w:val="28"/>
        </w:rPr>
      </w:pPr>
    </w:p>
    <w:p w:rsidR="006F7C71" w:rsidRPr="006F7C71" w:rsidRDefault="006F7C71" w:rsidP="006F7C71">
      <w:pPr>
        <w:autoSpaceDE w:val="0"/>
        <w:autoSpaceDN w:val="0"/>
        <w:adjustRightInd w:val="0"/>
        <w:spacing w:after="0" w:line="240" w:lineRule="auto"/>
        <w:ind w:firstLine="567"/>
        <w:contextualSpacing/>
        <w:jc w:val="center"/>
        <w:rPr>
          <w:rFonts w:ascii="Times New Roman" w:hAnsi="Times New Roman" w:cs="Times New Roman"/>
          <w:b/>
          <w:bCs/>
          <w:sz w:val="28"/>
          <w:szCs w:val="28"/>
        </w:rPr>
      </w:pPr>
      <w:r w:rsidRPr="006F7C71">
        <w:rPr>
          <w:rFonts w:ascii="Times New Roman" w:hAnsi="Times New Roman" w:cs="Times New Roman"/>
          <w:b/>
          <w:bCs/>
          <w:sz w:val="28"/>
          <w:szCs w:val="28"/>
        </w:rPr>
        <w:t>1. Миссия</w:t>
      </w:r>
    </w:p>
    <w:p w:rsidR="006F7C71" w:rsidRPr="006F7C71" w:rsidRDefault="00C76A7E" w:rsidP="00C76A7E">
      <w:pPr>
        <w:autoSpaceDE w:val="0"/>
        <w:autoSpaceDN w:val="0"/>
        <w:adjustRightInd w:val="0"/>
        <w:spacing w:after="0" w:line="240" w:lineRule="auto"/>
        <w:ind w:firstLine="567"/>
        <w:contextualSpacing/>
        <w:jc w:val="both"/>
        <w:rPr>
          <w:rFonts w:ascii="Times New Roman" w:hAnsi="Times New Roman" w:cs="Times New Roman"/>
          <w:sz w:val="28"/>
          <w:szCs w:val="28"/>
        </w:rPr>
      </w:pPr>
      <w:r w:rsidRPr="00C76A7E">
        <w:rPr>
          <w:rFonts w:ascii="Times New Roman" w:hAnsi="Times New Roman" w:cs="Times New Roman"/>
          <w:sz w:val="28"/>
          <w:szCs w:val="28"/>
        </w:rPr>
        <w:t xml:space="preserve">Наша миссия </w:t>
      </w:r>
      <w:r>
        <w:rPr>
          <w:rFonts w:ascii="Times New Roman" w:hAnsi="Times New Roman" w:cs="Times New Roman"/>
          <w:sz w:val="28"/>
          <w:szCs w:val="28"/>
        </w:rPr>
        <w:t>направлена на сохранение и улучшение здоровья посредством оказания качественных и доступных медицинских услуг с применением современных методик и инновационных технологий, создавая комфортные условия пациентам и благоприятные условия труда нашим сотрудникам.</w:t>
      </w:r>
    </w:p>
    <w:p w:rsidR="006F7C71" w:rsidRPr="006F7C71" w:rsidRDefault="006F7C71" w:rsidP="006F7C71">
      <w:pPr>
        <w:autoSpaceDE w:val="0"/>
        <w:autoSpaceDN w:val="0"/>
        <w:adjustRightInd w:val="0"/>
        <w:spacing w:after="0" w:line="240" w:lineRule="auto"/>
        <w:ind w:firstLine="567"/>
        <w:contextualSpacing/>
        <w:jc w:val="center"/>
        <w:rPr>
          <w:rFonts w:ascii="Times New Roman" w:hAnsi="Times New Roman" w:cs="Times New Roman"/>
          <w:b/>
          <w:bCs/>
          <w:sz w:val="28"/>
          <w:szCs w:val="28"/>
        </w:rPr>
      </w:pPr>
      <w:r w:rsidRPr="006F7C71">
        <w:rPr>
          <w:rFonts w:ascii="Times New Roman" w:hAnsi="Times New Roman" w:cs="Times New Roman"/>
          <w:b/>
          <w:bCs/>
          <w:sz w:val="28"/>
          <w:szCs w:val="28"/>
        </w:rPr>
        <w:t xml:space="preserve">Видение </w:t>
      </w:r>
    </w:p>
    <w:p w:rsidR="00421A16" w:rsidRDefault="006F7C71" w:rsidP="006F7C71">
      <w:pPr>
        <w:autoSpaceDE w:val="0"/>
        <w:autoSpaceDN w:val="0"/>
        <w:adjustRightInd w:val="0"/>
        <w:spacing w:after="0" w:line="240" w:lineRule="auto"/>
        <w:ind w:firstLine="567"/>
        <w:contextualSpacing/>
        <w:jc w:val="both"/>
        <w:rPr>
          <w:rFonts w:ascii="Times New Roman" w:hAnsi="Times New Roman" w:cs="Times New Roman"/>
          <w:sz w:val="28"/>
          <w:szCs w:val="28"/>
        </w:rPr>
      </w:pPr>
      <w:r w:rsidRPr="006F7C71">
        <w:rPr>
          <w:rFonts w:ascii="Times New Roman" w:hAnsi="Times New Roman" w:cs="Times New Roman"/>
          <w:sz w:val="28"/>
          <w:szCs w:val="28"/>
        </w:rPr>
        <w:t xml:space="preserve">Эффективная система здравоохранения, </w:t>
      </w:r>
      <w:r w:rsidR="00C76A7E" w:rsidRPr="006F7C71">
        <w:rPr>
          <w:rFonts w:ascii="Times New Roman" w:hAnsi="Times New Roman" w:cs="Times New Roman"/>
          <w:sz w:val="28"/>
          <w:szCs w:val="28"/>
        </w:rPr>
        <w:t>направленн</w:t>
      </w:r>
      <w:r w:rsidR="00C76A7E">
        <w:rPr>
          <w:rFonts w:ascii="Times New Roman" w:hAnsi="Times New Roman" w:cs="Times New Roman"/>
          <w:sz w:val="28"/>
          <w:szCs w:val="28"/>
        </w:rPr>
        <w:t>ая</w:t>
      </w:r>
      <w:r w:rsidRPr="006F7C71">
        <w:rPr>
          <w:rFonts w:ascii="Times New Roman" w:hAnsi="Times New Roman" w:cs="Times New Roman"/>
          <w:sz w:val="28"/>
          <w:szCs w:val="28"/>
        </w:rPr>
        <w:t xml:space="preserve"> на улучшение оказания </w:t>
      </w:r>
      <w:r>
        <w:rPr>
          <w:rFonts w:ascii="Times New Roman" w:hAnsi="Times New Roman" w:cs="Times New Roman"/>
          <w:sz w:val="28"/>
          <w:szCs w:val="28"/>
        </w:rPr>
        <w:t xml:space="preserve">медицинской </w:t>
      </w:r>
      <w:r w:rsidRPr="006F7C71">
        <w:rPr>
          <w:rFonts w:ascii="Times New Roman" w:hAnsi="Times New Roman" w:cs="Times New Roman"/>
          <w:sz w:val="28"/>
          <w:szCs w:val="28"/>
        </w:rPr>
        <w:t>помощи населению и</w:t>
      </w:r>
      <w:r>
        <w:rPr>
          <w:rFonts w:ascii="Times New Roman" w:hAnsi="Times New Roman" w:cs="Times New Roman"/>
          <w:sz w:val="28"/>
          <w:szCs w:val="28"/>
        </w:rPr>
        <w:t xml:space="preserve"> </w:t>
      </w:r>
      <w:r w:rsidRPr="006F7C71">
        <w:rPr>
          <w:rFonts w:ascii="Times New Roman" w:hAnsi="Times New Roman" w:cs="Times New Roman"/>
          <w:sz w:val="28"/>
          <w:szCs w:val="28"/>
        </w:rPr>
        <w:t>ориентирована на формирование здоровой конкурентоспособной нации.</w:t>
      </w:r>
    </w:p>
    <w:p w:rsidR="00DF7DB9" w:rsidRDefault="00DF7DB9" w:rsidP="006F7C71">
      <w:pPr>
        <w:autoSpaceDE w:val="0"/>
        <w:autoSpaceDN w:val="0"/>
        <w:adjustRightInd w:val="0"/>
        <w:spacing w:after="0" w:line="240" w:lineRule="auto"/>
        <w:ind w:firstLine="567"/>
        <w:contextualSpacing/>
        <w:jc w:val="both"/>
        <w:rPr>
          <w:rFonts w:ascii="Times New Roman" w:hAnsi="Times New Roman" w:cs="Times New Roman"/>
          <w:sz w:val="28"/>
          <w:szCs w:val="28"/>
        </w:rPr>
      </w:pPr>
    </w:p>
    <w:p w:rsidR="006F7C71" w:rsidRPr="006F7C71" w:rsidRDefault="006F7C71" w:rsidP="006F7C71">
      <w:pPr>
        <w:autoSpaceDE w:val="0"/>
        <w:autoSpaceDN w:val="0"/>
        <w:adjustRightInd w:val="0"/>
        <w:spacing w:after="0" w:line="240" w:lineRule="auto"/>
        <w:ind w:firstLine="567"/>
        <w:contextualSpacing/>
        <w:jc w:val="center"/>
        <w:rPr>
          <w:rFonts w:ascii="Times New Roman" w:hAnsi="Times New Roman" w:cs="Times New Roman"/>
          <w:b/>
          <w:sz w:val="28"/>
          <w:szCs w:val="28"/>
        </w:rPr>
      </w:pPr>
      <w:r>
        <w:rPr>
          <w:rFonts w:ascii="Times New Roman" w:hAnsi="Times New Roman" w:cs="Times New Roman"/>
          <w:b/>
          <w:sz w:val="28"/>
          <w:szCs w:val="28"/>
        </w:rPr>
        <w:t>2. Цели и задачи деятельности</w:t>
      </w:r>
    </w:p>
    <w:p w:rsidR="00483880" w:rsidRDefault="00483880" w:rsidP="00483880">
      <w:pPr>
        <w:autoSpaceDE w:val="0"/>
        <w:autoSpaceDN w:val="0"/>
        <w:adjustRightInd w:val="0"/>
        <w:spacing w:after="0" w:line="240" w:lineRule="auto"/>
        <w:ind w:firstLine="567"/>
        <w:contextualSpacing/>
        <w:jc w:val="center"/>
        <w:rPr>
          <w:rFonts w:ascii="Times New Roman" w:hAnsi="Times New Roman" w:cs="Times New Roman"/>
          <w:b/>
          <w:sz w:val="28"/>
          <w:szCs w:val="28"/>
        </w:rPr>
      </w:pPr>
      <w:r>
        <w:rPr>
          <w:rFonts w:ascii="Times New Roman" w:hAnsi="Times New Roman" w:cs="Times New Roman"/>
          <w:b/>
          <w:sz w:val="28"/>
          <w:szCs w:val="28"/>
        </w:rPr>
        <w:t>Стратегические направления, цели и задачи</w:t>
      </w:r>
    </w:p>
    <w:p w:rsidR="00483880" w:rsidRDefault="00483880" w:rsidP="00483880">
      <w:pPr>
        <w:autoSpaceDE w:val="0"/>
        <w:autoSpaceDN w:val="0"/>
        <w:adjustRightInd w:val="0"/>
        <w:spacing w:after="0"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Основной целью деятельности КГП на ПХВ «1-ая городская больница» акимата СКО МЗ РК является повышение эффективности медицинских услуг, объемы, виды и качество в соответствии уровню заболеваемости и потребностям населения, передовым достижениям медицинской науки, повышение уровня здоровья и увеличение продолжительности и качества жизни населения. Для достижения этой цели необходимо решить следующие задачи:</w:t>
      </w:r>
    </w:p>
    <w:p w:rsidR="00483880" w:rsidRDefault="00483880" w:rsidP="00483880">
      <w:pPr>
        <w:autoSpaceDE w:val="0"/>
        <w:autoSpaceDN w:val="0"/>
        <w:adjustRightInd w:val="0"/>
        <w:spacing w:after="0"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1. Расширение перечня оказываемых медицинских услуг</w:t>
      </w:r>
      <w:r w:rsidR="009306F8">
        <w:rPr>
          <w:rFonts w:ascii="Times New Roman" w:hAnsi="Times New Roman" w:cs="Times New Roman"/>
          <w:sz w:val="28"/>
          <w:szCs w:val="28"/>
        </w:rPr>
        <w:t xml:space="preserve"> (</w:t>
      </w:r>
      <w:proofErr w:type="spellStart"/>
      <w:r w:rsidR="009306F8">
        <w:rPr>
          <w:rFonts w:ascii="Times New Roman" w:hAnsi="Times New Roman" w:cs="Times New Roman"/>
          <w:sz w:val="28"/>
          <w:szCs w:val="28"/>
        </w:rPr>
        <w:t>компьтерная</w:t>
      </w:r>
      <w:proofErr w:type="spellEnd"/>
      <w:r w:rsidR="009306F8">
        <w:rPr>
          <w:rFonts w:ascii="Times New Roman" w:hAnsi="Times New Roman" w:cs="Times New Roman"/>
          <w:sz w:val="28"/>
          <w:szCs w:val="28"/>
        </w:rPr>
        <w:t xml:space="preserve"> томография, </w:t>
      </w:r>
      <w:proofErr w:type="spellStart"/>
      <w:r w:rsidR="009306F8">
        <w:rPr>
          <w:rFonts w:ascii="Times New Roman" w:hAnsi="Times New Roman" w:cs="Times New Roman"/>
          <w:sz w:val="28"/>
          <w:szCs w:val="28"/>
        </w:rPr>
        <w:t>фибросканирование</w:t>
      </w:r>
      <w:proofErr w:type="spellEnd"/>
      <w:r w:rsidR="009306F8">
        <w:rPr>
          <w:rFonts w:ascii="Times New Roman" w:hAnsi="Times New Roman" w:cs="Times New Roman"/>
          <w:sz w:val="28"/>
          <w:szCs w:val="28"/>
        </w:rPr>
        <w:t xml:space="preserve"> печени, </w:t>
      </w:r>
      <w:proofErr w:type="spellStart"/>
      <w:r w:rsidR="009306F8">
        <w:rPr>
          <w:rFonts w:ascii="Times New Roman" w:hAnsi="Times New Roman" w:cs="Times New Roman"/>
          <w:sz w:val="28"/>
          <w:szCs w:val="28"/>
        </w:rPr>
        <w:t>видеогастродуоденоскопия</w:t>
      </w:r>
      <w:proofErr w:type="spellEnd"/>
      <w:r w:rsidR="009306F8">
        <w:rPr>
          <w:rFonts w:ascii="Times New Roman" w:hAnsi="Times New Roman" w:cs="Times New Roman"/>
          <w:sz w:val="28"/>
          <w:szCs w:val="28"/>
        </w:rPr>
        <w:t>)</w:t>
      </w:r>
      <w:r>
        <w:rPr>
          <w:rFonts w:ascii="Times New Roman" w:hAnsi="Times New Roman" w:cs="Times New Roman"/>
          <w:sz w:val="28"/>
          <w:szCs w:val="28"/>
        </w:rPr>
        <w:t>;</w:t>
      </w:r>
    </w:p>
    <w:p w:rsidR="0037186E" w:rsidRDefault="00483880" w:rsidP="00483880">
      <w:pPr>
        <w:autoSpaceDE w:val="0"/>
        <w:autoSpaceDN w:val="0"/>
        <w:adjustRightInd w:val="0"/>
        <w:spacing w:after="0"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2. Усовершенствование материально-технической базы для внедрения самых современных и эффективных методов диагностики, лечения и профилактики заболеваний</w:t>
      </w:r>
      <w:r w:rsidR="0037186E">
        <w:rPr>
          <w:rFonts w:ascii="Times New Roman" w:hAnsi="Times New Roman" w:cs="Times New Roman"/>
          <w:sz w:val="28"/>
          <w:szCs w:val="28"/>
        </w:rPr>
        <w:t xml:space="preserve">. </w:t>
      </w:r>
      <w:r>
        <w:rPr>
          <w:rFonts w:ascii="Times New Roman" w:hAnsi="Times New Roman" w:cs="Times New Roman"/>
          <w:sz w:val="28"/>
          <w:szCs w:val="28"/>
        </w:rPr>
        <w:t xml:space="preserve">Планируется приобретение цифровой рентгенодиагностической системы на три рабочих места, подана заявка на приобретение 64-срезного компьютерного </w:t>
      </w:r>
      <w:r w:rsidR="0037186E">
        <w:rPr>
          <w:rFonts w:ascii="Times New Roman" w:hAnsi="Times New Roman" w:cs="Times New Roman"/>
          <w:sz w:val="28"/>
          <w:szCs w:val="28"/>
        </w:rPr>
        <w:t>томографа</w:t>
      </w:r>
      <w:r w:rsidR="00CF6C8F">
        <w:rPr>
          <w:rFonts w:ascii="Times New Roman" w:hAnsi="Times New Roman" w:cs="Times New Roman"/>
          <w:sz w:val="28"/>
          <w:szCs w:val="28"/>
        </w:rPr>
        <w:t xml:space="preserve">, </w:t>
      </w:r>
      <w:proofErr w:type="spellStart"/>
      <w:r w:rsidR="00CF6C8F">
        <w:rPr>
          <w:rFonts w:ascii="Times New Roman" w:hAnsi="Times New Roman" w:cs="Times New Roman"/>
          <w:sz w:val="28"/>
          <w:szCs w:val="28"/>
        </w:rPr>
        <w:t>фиброскана</w:t>
      </w:r>
      <w:proofErr w:type="spellEnd"/>
      <w:r w:rsidR="00CF6C8F">
        <w:rPr>
          <w:rFonts w:ascii="Times New Roman" w:hAnsi="Times New Roman" w:cs="Times New Roman"/>
          <w:sz w:val="28"/>
          <w:szCs w:val="28"/>
        </w:rPr>
        <w:t xml:space="preserve">, </w:t>
      </w:r>
      <w:proofErr w:type="spellStart"/>
      <w:r w:rsidR="00CF6C8F">
        <w:rPr>
          <w:rFonts w:ascii="Times New Roman" w:hAnsi="Times New Roman" w:cs="Times New Roman"/>
          <w:sz w:val="28"/>
          <w:szCs w:val="28"/>
        </w:rPr>
        <w:t>видеогастродуоденоскопа</w:t>
      </w:r>
      <w:proofErr w:type="spellEnd"/>
      <w:r>
        <w:rPr>
          <w:rFonts w:ascii="Times New Roman" w:hAnsi="Times New Roman" w:cs="Times New Roman"/>
          <w:sz w:val="28"/>
          <w:szCs w:val="28"/>
        </w:rPr>
        <w:t>;</w:t>
      </w:r>
    </w:p>
    <w:p w:rsidR="0037186E" w:rsidRDefault="00483880" w:rsidP="0037186E">
      <w:pPr>
        <w:autoSpaceDE w:val="0"/>
        <w:autoSpaceDN w:val="0"/>
        <w:adjustRightInd w:val="0"/>
        <w:spacing w:after="0"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 xml:space="preserve">3. Подготовка медицинских кадров на </w:t>
      </w:r>
      <w:r w:rsidR="0037186E">
        <w:rPr>
          <w:rFonts w:ascii="Times New Roman" w:hAnsi="Times New Roman" w:cs="Times New Roman"/>
          <w:sz w:val="28"/>
          <w:szCs w:val="28"/>
        </w:rPr>
        <w:t>уровне международных стандартов;</w:t>
      </w:r>
    </w:p>
    <w:p w:rsidR="00483880" w:rsidRDefault="00483880" w:rsidP="0037186E">
      <w:pPr>
        <w:autoSpaceDE w:val="0"/>
        <w:autoSpaceDN w:val="0"/>
        <w:adjustRightInd w:val="0"/>
        <w:spacing w:after="0"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 xml:space="preserve">4. </w:t>
      </w:r>
      <w:r w:rsidRPr="00242C6F">
        <w:rPr>
          <w:rFonts w:ascii="Times New Roman" w:hAnsi="Times New Roman" w:cs="Times New Roman"/>
          <w:sz w:val="28"/>
          <w:szCs w:val="28"/>
        </w:rPr>
        <w:t>Снижение показателей общей смертности и увеличение продолжительности жизни</w:t>
      </w:r>
      <w:r w:rsidR="005275D2">
        <w:rPr>
          <w:rFonts w:ascii="Times New Roman" w:hAnsi="Times New Roman" w:cs="Times New Roman"/>
          <w:sz w:val="28"/>
          <w:szCs w:val="28"/>
        </w:rPr>
        <w:t xml:space="preserve"> (ожидаемая продолжительность жизни 69-70 лет).</w:t>
      </w:r>
    </w:p>
    <w:p w:rsidR="00483880" w:rsidRDefault="00483880" w:rsidP="00483880">
      <w:pPr>
        <w:autoSpaceDE w:val="0"/>
        <w:autoSpaceDN w:val="0"/>
        <w:adjustRightInd w:val="0"/>
        <w:spacing w:after="0"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 xml:space="preserve">5. </w:t>
      </w:r>
      <w:r w:rsidRPr="00242C6F">
        <w:rPr>
          <w:rFonts w:ascii="Times New Roman" w:hAnsi="Times New Roman" w:cs="Times New Roman"/>
          <w:sz w:val="28"/>
          <w:szCs w:val="28"/>
        </w:rPr>
        <w:t>Обеспечение выполнения гарантированного объема бесплатной медицинской помощи;</w:t>
      </w:r>
    </w:p>
    <w:p w:rsidR="00483880" w:rsidRDefault="00483880" w:rsidP="00483880">
      <w:pPr>
        <w:autoSpaceDE w:val="0"/>
        <w:autoSpaceDN w:val="0"/>
        <w:adjustRightInd w:val="0"/>
        <w:spacing w:after="0"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 xml:space="preserve">6. </w:t>
      </w:r>
      <w:r w:rsidRPr="00242C6F">
        <w:rPr>
          <w:rFonts w:ascii="Times New Roman" w:hAnsi="Times New Roman" w:cs="Times New Roman"/>
          <w:sz w:val="28"/>
          <w:szCs w:val="28"/>
        </w:rPr>
        <w:t>Повышение доступности медицинской помощи;</w:t>
      </w:r>
    </w:p>
    <w:p w:rsidR="00483880" w:rsidRDefault="00483880" w:rsidP="00483880">
      <w:pPr>
        <w:autoSpaceDE w:val="0"/>
        <w:autoSpaceDN w:val="0"/>
        <w:adjustRightInd w:val="0"/>
        <w:spacing w:after="0"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 xml:space="preserve">7. </w:t>
      </w:r>
      <w:r w:rsidRPr="00242C6F">
        <w:rPr>
          <w:rFonts w:ascii="Times New Roman" w:hAnsi="Times New Roman" w:cs="Times New Roman"/>
          <w:sz w:val="28"/>
          <w:szCs w:val="28"/>
        </w:rPr>
        <w:t>Улучшение кадрового обеспечения и повышение квалификационного уровня врачебного и сестринского персонала</w:t>
      </w:r>
      <w:r>
        <w:rPr>
          <w:rFonts w:ascii="Times New Roman" w:hAnsi="Times New Roman" w:cs="Times New Roman"/>
          <w:sz w:val="28"/>
          <w:szCs w:val="28"/>
        </w:rPr>
        <w:t xml:space="preserve"> (регулярное прохождение медицинскими работниками курсов повышения профессиональной квалификации, прием на работу среднего медицинского персонала с высшим профессиональным образованием)</w:t>
      </w:r>
      <w:r w:rsidRPr="00242C6F">
        <w:rPr>
          <w:rFonts w:ascii="Times New Roman" w:hAnsi="Times New Roman" w:cs="Times New Roman"/>
          <w:sz w:val="28"/>
          <w:szCs w:val="28"/>
        </w:rPr>
        <w:t>;</w:t>
      </w:r>
    </w:p>
    <w:p w:rsidR="00483880" w:rsidRDefault="00CF6C8F" w:rsidP="00483880">
      <w:pPr>
        <w:autoSpaceDE w:val="0"/>
        <w:autoSpaceDN w:val="0"/>
        <w:adjustRightInd w:val="0"/>
        <w:spacing w:after="0"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8</w:t>
      </w:r>
      <w:r w:rsidR="00483880">
        <w:rPr>
          <w:rFonts w:ascii="Times New Roman" w:hAnsi="Times New Roman" w:cs="Times New Roman"/>
          <w:sz w:val="28"/>
          <w:szCs w:val="28"/>
        </w:rPr>
        <w:t xml:space="preserve">. </w:t>
      </w:r>
      <w:r w:rsidR="00483880" w:rsidRPr="00242C6F">
        <w:rPr>
          <w:rFonts w:ascii="Times New Roman" w:hAnsi="Times New Roman" w:cs="Times New Roman"/>
          <w:sz w:val="28"/>
          <w:szCs w:val="28"/>
        </w:rPr>
        <w:t xml:space="preserve">С целью непрерывного совершенствования медицинской  помощи улучшать работу службы по управлению качеством медицинской помощи, </w:t>
      </w:r>
      <w:r w:rsidR="00483880" w:rsidRPr="00242C6F">
        <w:rPr>
          <w:rFonts w:ascii="Times New Roman" w:hAnsi="Times New Roman" w:cs="Times New Roman"/>
          <w:sz w:val="28"/>
          <w:szCs w:val="28"/>
        </w:rPr>
        <w:lastRenderedPageBreak/>
        <w:t>системы клинического аудита, оценки лечебных процессов на предмет</w:t>
      </w:r>
      <w:r>
        <w:rPr>
          <w:rFonts w:ascii="Times New Roman" w:hAnsi="Times New Roman" w:cs="Times New Roman"/>
          <w:sz w:val="28"/>
          <w:szCs w:val="28"/>
        </w:rPr>
        <w:t xml:space="preserve"> соответствия</w:t>
      </w:r>
      <w:r w:rsidR="00483880" w:rsidRPr="00242C6F">
        <w:rPr>
          <w:rFonts w:ascii="Times New Roman" w:hAnsi="Times New Roman" w:cs="Times New Roman"/>
          <w:sz w:val="28"/>
          <w:szCs w:val="28"/>
        </w:rPr>
        <w:t xml:space="preserve"> установленным внешним и  внутренним индикатором качества медицинской помощи и медико-экономических;</w:t>
      </w:r>
    </w:p>
    <w:p w:rsidR="00483880" w:rsidRDefault="00CF6C8F" w:rsidP="00483880">
      <w:pPr>
        <w:autoSpaceDE w:val="0"/>
        <w:autoSpaceDN w:val="0"/>
        <w:adjustRightInd w:val="0"/>
        <w:spacing w:after="0"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9</w:t>
      </w:r>
      <w:r w:rsidR="00483880">
        <w:rPr>
          <w:rFonts w:ascii="Times New Roman" w:hAnsi="Times New Roman" w:cs="Times New Roman"/>
          <w:sz w:val="28"/>
          <w:szCs w:val="28"/>
        </w:rPr>
        <w:t>.</w:t>
      </w:r>
      <w:r w:rsidR="00483880" w:rsidRPr="00242C6F">
        <w:t xml:space="preserve"> </w:t>
      </w:r>
      <w:r w:rsidR="00483880" w:rsidRPr="00242C6F">
        <w:rPr>
          <w:rFonts w:ascii="Times New Roman" w:hAnsi="Times New Roman" w:cs="Times New Roman"/>
          <w:sz w:val="28"/>
          <w:szCs w:val="28"/>
        </w:rPr>
        <w:t>Внедрение в практику инновационных технологий и современных методов профилактики, диагностики и лечения</w:t>
      </w:r>
    </w:p>
    <w:p w:rsidR="00483880" w:rsidRDefault="00483880" w:rsidP="00483880">
      <w:pPr>
        <w:autoSpaceDE w:val="0"/>
        <w:autoSpaceDN w:val="0"/>
        <w:adjustRightInd w:val="0"/>
        <w:spacing w:after="0" w:line="240" w:lineRule="auto"/>
        <w:ind w:firstLine="567"/>
        <w:contextualSpacing/>
        <w:jc w:val="both"/>
        <w:rPr>
          <w:rFonts w:ascii="Times New Roman" w:hAnsi="Times New Roman" w:cs="Times New Roman"/>
          <w:sz w:val="28"/>
          <w:szCs w:val="28"/>
        </w:rPr>
      </w:pPr>
    </w:p>
    <w:p w:rsidR="00483880" w:rsidRPr="00242C6F" w:rsidRDefault="00483880" w:rsidP="00483880">
      <w:pPr>
        <w:autoSpaceDE w:val="0"/>
        <w:autoSpaceDN w:val="0"/>
        <w:adjustRightInd w:val="0"/>
        <w:spacing w:after="0" w:line="240" w:lineRule="auto"/>
        <w:ind w:firstLine="567"/>
        <w:contextualSpacing/>
        <w:jc w:val="both"/>
        <w:rPr>
          <w:rFonts w:ascii="Times New Roman" w:hAnsi="Times New Roman" w:cs="Times New Roman"/>
          <w:sz w:val="28"/>
          <w:szCs w:val="28"/>
        </w:rPr>
      </w:pPr>
      <w:r w:rsidRPr="00242C6F">
        <w:rPr>
          <w:rFonts w:ascii="Times New Roman" w:hAnsi="Times New Roman" w:cs="Times New Roman"/>
          <w:sz w:val="28"/>
          <w:szCs w:val="28"/>
        </w:rPr>
        <w:t>Ключевые ценности</w:t>
      </w:r>
      <w:r>
        <w:rPr>
          <w:rFonts w:ascii="Times New Roman" w:hAnsi="Times New Roman" w:cs="Times New Roman"/>
          <w:sz w:val="28"/>
          <w:szCs w:val="28"/>
        </w:rPr>
        <w:t>:</w:t>
      </w:r>
    </w:p>
    <w:p w:rsidR="00483880" w:rsidRPr="00242C6F" w:rsidRDefault="00483880" w:rsidP="00483880">
      <w:pPr>
        <w:autoSpaceDE w:val="0"/>
        <w:autoSpaceDN w:val="0"/>
        <w:adjustRightInd w:val="0"/>
        <w:spacing w:after="0" w:line="240" w:lineRule="auto"/>
        <w:ind w:firstLine="567"/>
        <w:contextualSpacing/>
        <w:jc w:val="both"/>
        <w:rPr>
          <w:rFonts w:ascii="Times New Roman" w:hAnsi="Times New Roman" w:cs="Times New Roman"/>
          <w:sz w:val="28"/>
          <w:szCs w:val="28"/>
        </w:rPr>
      </w:pPr>
      <w:r w:rsidRPr="00242C6F">
        <w:rPr>
          <w:rFonts w:ascii="Times New Roman" w:hAnsi="Times New Roman" w:cs="Times New Roman"/>
          <w:sz w:val="28"/>
          <w:szCs w:val="28"/>
        </w:rPr>
        <w:t>Пациент - в центре внимания</w:t>
      </w:r>
    </w:p>
    <w:p w:rsidR="00483880" w:rsidRDefault="00483880" w:rsidP="00483880">
      <w:pPr>
        <w:autoSpaceDE w:val="0"/>
        <w:autoSpaceDN w:val="0"/>
        <w:adjustRightInd w:val="0"/>
        <w:spacing w:after="0" w:line="240" w:lineRule="auto"/>
        <w:ind w:firstLine="567"/>
        <w:contextualSpacing/>
        <w:jc w:val="both"/>
        <w:rPr>
          <w:rFonts w:ascii="Times New Roman" w:hAnsi="Times New Roman" w:cs="Times New Roman"/>
          <w:sz w:val="28"/>
          <w:szCs w:val="28"/>
        </w:rPr>
      </w:pPr>
      <w:r w:rsidRPr="00242C6F">
        <w:rPr>
          <w:rFonts w:ascii="Times New Roman" w:hAnsi="Times New Roman" w:cs="Times New Roman"/>
          <w:sz w:val="28"/>
          <w:szCs w:val="28"/>
        </w:rPr>
        <w:t>Безопасность</w:t>
      </w:r>
    </w:p>
    <w:p w:rsidR="00CF6C8F" w:rsidRDefault="00CF6C8F" w:rsidP="00CF6C8F">
      <w:pPr>
        <w:autoSpaceDE w:val="0"/>
        <w:autoSpaceDN w:val="0"/>
        <w:adjustRightInd w:val="0"/>
        <w:spacing w:after="0" w:line="240" w:lineRule="auto"/>
        <w:ind w:firstLine="567"/>
        <w:contextualSpacing/>
        <w:jc w:val="both"/>
        <w:rPr>
          <w:rFonts w:ascii="Times New Roman" w:hAnsi="Times New Roman" w:cs="Times New Roman"/>
          <w:sz w:val="28"/>
          <w:szCs w:val="28"/>
        </w:rPr>
      </w:pPr>
      <w:r w:rsidRPr="00242C6F">
        <w:rPr>
          <w:rFonts w:ascii="Times New Roman" w:hAnsi="Times New Roman" w:cs="Times New Roman"/>
          <w:sz w:val="28"/>
          <w:szCs w:val="28"/>
        </w:rPr>
        <w:t>Профессионализм</w:t>
      </w:r>
      <w:r>
        <w:rPr>
          <w:rFonts w:ascii="Times New Roman" w:hAnsi="Times New Roman" w:cs="Times New Roman"/>
          <w:sz w:val="28"/>
          <w:szCs w:val="28"/>
        </w:rPr>
        <w:t xml:space="preserve"> –соответствие уровня медицинской помощи мировым стандартам</w:t>
      </w:r>
    </w:p>
    <w:p w:rsidR="00483880" w:rsidRPr="00242C6F" w:rsidRDefault="00483880" w:rsidP="00483880">
      <w:pPr>
        <w:autoSpaceDE w:val="0"/>
        <w:autoSpaceDN w:val="0"/>
        <w:adjustRightInd w:val="0"/>
        <w:spacing w:after="0" w:line="240" w:lineRule="auto"/>
        <w:ind w:firstLine="567"/>
        <w:contextualSpacing/>
        <w:jc w:val="both"/>
        <w:rPr>
          <w:rFonts w:ascii="Times New Roman" w:hAnsi="Times New Roman" w:cs="Times New Roman"/>
          <w:sz w:val="28"/>
          <w:szCs w:val="28"/>
        </w:rPr>
      </w:pPr>
      <w:r w:rsidRPr="00242C6F">
        <w:rPr>
          <w:rFonts w:ascii="Times New Roman" w:hAnsi="Times New Roman" w:cs="Times New Roman"/>
          <w:sz w:val="28"/>
          <w:szCs w:val="28"/>
        </w:rPr>
        <w:t>Ответственность</w:t>
      </w:r>
    </w:p>
    <w:p w:rsidR="00483880" w:rsidRPr="00242C6F" w:rsidRDefault="00483880" w:rsidP="00483880">
      <w:pPr>
        <w:autoSpaceDE w:val="0"/>
        <w:autoSpaceDN w:val="0"/>
        <w:adjustRightInd w:val="0"/>
        <w:spacing w:after="0" w:line="240" w:lineRule="auto"/>
        <w:ind w:firstLine="567"/>
        <w:contextualSpacing/>
        <w:jc w:val="both"/>
        <w:rPr>
          <w:rFonts w:ascii="Times New Roman" w:hAnsi="Times New Roman" w:cs="Times New Roman"/>
          <w:sz w:val="28"/>
          <w:szCs w:val="28"/>
        </w:rPr>
      </w:pPr>
      <w:r w:rsidRPr="00242C6F">
        <w:rPr>
          <w:rFonts w:ascii="Times New Roman" w:hAnsi="Times New Roman" w:cs="Times New Roman"/>
          <w:sz w:val="28"/>
          <w:szCs w:val="28"/>
        </w:rPr>
        <w:t>Милосердие</w:t>
      </w:r>
    </w:p>
    <w:p w:rsidR="00483880" w:rsidRPr="00242C6F" w:rsidRDefault="00483880" w:rsidP="00483880">
      <w:pPr>
        <w:autoSpaceDE w:val="0"/>
        <w:autoSpaceDN w:val="0"/>
        <w:adjustRightInd w:val="0"/>
        <w:spacing w:after="0" w:line="240" w:lineRule="auto"/>
        <w:ind w:firstLine="567"/>
        <w:contextualSpacing/>
        <w:jc w:val="both"/>
        <w:rPr>
          <w:rFonts w:ascii="Times New Roman" w:hAnsi="Times New Roman" w:cs="Times New Roman"/>
          <w:sz w:val="28"/>
          <w:szCs w:val="28"/>
        </w:rPr>
      </w:pPr>
      <w:r w:rsidRPr="00242C6F">
        <w:rPr>
          <w:rFonts w:ascii="Times New Roman" w:hAnsi="Times New Roman" w:cs="Times New Roman"/>
          <w:sz w:val="28"/>
          <w:szCs w:val="28"/>
        </w:rPr>
        <w:t>Уважение</w:t>
      </w:r>
    </w:p>
    <w:p w:rsidR="00483880" w:rsidRPr="00242C6F" w:rsidRDefault="00483880" w:rsidP="00483880">
      <w:pPr>
        <w:autoSpaceDE w:val="0"/>
        <w:autoSpaceDN w:val="0"/>
        <w:adjustRightInd w:val="0"/>
        <w:spacing w:after="0" w:line="240" w:lineRule="auto"/>
        <w:ind w:firstLine="567"/>
        <w:contextualSpacing/>
        <w:jc w:val="both"/>
        <w:rPr>
          <w:rFonts w:ascii="Times New Roman" w:hAnsi="Times New Roman" w:cs="Times New Roman"/>
          <w:sz w:val="28"/>
          <w:szCs w:val="28"/>
        </w:rPr>
      </w:pPr>
      <w:r w:rsidRPr="00242C6F">
        <w:rPr>
          <w:rFonts w:ascii="Times New Roman" w:hAnsi="Times New Roman" w:cs="Times New Roman"/>
          <w:sz w:val="28"/>
          <w:szCs w:val="28"/>
        </w:rPr>
        <w:t>Терпение</w:t>
      </w:r>
    </w:p>
    <w:p w:rsidR="00483880" w:rsidRPr="00242C6F" w:rsidRDefault="00483880" w:rsidP="00483880">
      <w:pPr>
        <w:autoSpaceDE w:val="0"/>
        <w:autoSpaceDN w:val="0"/>
        <w:adjustRightInd w:val="0"/>
        <w:spacing w:after="0" w:line="240" w:lineRule="auto"/>
        <w:ind w:firstLine="567"/>
        <w:contextualSpacing/>
        <w:jc w:val="both"/>
        <w:rPr>
          <w:rFonts w:ascii="Times New Roman" w:hAnsi="Times New Roman" w:cs="Times New Roman"/>
          <w:sz w:val="28"/>
          <w:szCs w:val="28"/>
        </w:rPr>
      </w:pPr>
      <w:r w:rsidRPr="00242C6F">
        <w:rPr>
          <w:rFonts w:ascii="Times New Roman" w:hAnsi="Times New Roman" w:cs="Times New Roman"/>
          <w:sz w:val="28"/>
          <w:szCs w:val="28"/>
        </w:rPr>
        <w:t>Коллегиальность</w:t>
      </w:r>
    </w:p>
    <w:p w:rsidR="00483880" w:rsidRPr="00242C6F" w:rsidRDefault="00483880" w:rsidP="00483880">
      <w:pPr>
        <w:autoSpaceDE w:val="0"/>
        <w:autoSpaceDN w:val="0"/>
        <w:adjustRightInd w:val="0"/>
        <w:spacing w:after="0" w:line="240" w:lineRule="auto"/>
        <w:ind w:firstLine="567"/>
        <w:contextualSpacing/>
        <w:jc w:val="both"/>
        <w:rPr>
          <w:rFonts w:ascii="Times New Roman" w:hAnsi="Times New Roman" w:cs="Times New Roman"/>
          <w:sz w:val="28"/>
          <w:szCs w:val="28"/>
        </w:rPr>
      </w:pPr>
      <w:r w:rsidRPr="00242C6F">
        <w:rPr>
          <w:rFonts w:ascii="Times New Roman" w:hAnsi="Times New Roman" w:cs="Times New Roman"/>
          <w:sz w:val="28"/>
          <w:szCs w:val="28"/>
        </w:rPr>
        <w:t>Открытость</w:t>
      </w:r>
    </w:p>
    <w:p w:rsidR="00074A88" w:rsidRDefault="00074A88" w:rsidP="00242C6F">
      <w:pPr>
        <w:autoSpaceDE w:val="0"/>
        <w:autoSpaceDN w:val="0"/>
        <w:adjustRightInd w:val="0"/>
        <w:spacing w:after="0" w:line="240" w:lineRule="auto"/>
        <w:ind w:firstLine="567"/>
        <w:contextualSpacing/>
        <w:jc w:val="both"/>
        <w:rPr>
          <w:rFonts w:ascii="Times New Roman" w:hAnsi="Times New Roman" w:cs="Times New Roman"/>
          <w:sz w:val="28"/>
          <w:szCs w:val="28"/>
        </w:rPr>
      </w:pPr>
    </w:p>
    <w:p w:rsidR="00074A88" w:rsidRPr="00074A88" w:rsidRDefault="003A78F3" w:rsidP="00074A88">
      <w:pPr>
        <w:autoSpaceDE w:val="0"/>
        <w:autoSpaceDN w:val="0"/>
        <w:adjustRightInd w:val="0"/>
        <w:spacing w:after="0" w:line="240" w:lineRule="auto"/>
        <w:ind w:firstLine="567"/>
        <w:contextualSpacing/>
        <w:jc w:val="center"/>
        <w:rPr>
          <w:rFonts w:ascii="Times New Roman" w:hAnsi="Times New Roman" w:cs="Times New Roman"/>
          <w:b/>
          <w:sz w:val="28"/>
          <w:szCs w:val="28"/>
        </w:rPr>
      </w:pPr>
      <w:r>
        <w:rPr>
          <w:rFonts w:ascii="Times New Roman" w:hAnsi="Times New Roman" w:cs="Times New Roman"/>
          <w:b/>
          <w:sz w:val="28"/>
          <w:szCs w:val="28"/>
        </w:rPr>
        <w:t>3</w:t>
      </w:r>
      <w:r w:rsidR="00074A88" w:rsidRPr="00074A88">
        <w:rPr>
          <w:rFonts w:ascii="Times New Roman" w:hAnsi="Times New Roman" w:cs="Times New Roman"/>
          <w:b/>
          <w:sz w:val="28"/>
          <w:szCs w:val="28"/>
        </w:rPr>
        <w:t xml:space="preserve">. </w:t>
      </w:r>
      <w:r w:rsidR="00E30376">
        <w:rPr>
          <w:rFonts w:ascii="Times New Roman" w:hAnsi="Times New Roman" w:cs="Times New Roman"/>
          <w:b/>
          <w:sz w:val="28"/>
          <w:szCs w:val="28"/>
        </w:rPr>
        <w:t>Анализ</w:t>
      </w:r>
      <w:r w:rsidR="00074A88" w:rsidRPr="00074A88">
        <w:rPr>
          <w:rFonts w:ascii="Times New Roman" w:hAnsi="Times New Roman" w:cs="Times New Roman"/>
          <w:b/>
          <w:sz w:val="28"/>
          <w:szCs w:val="28"/>
        </w:rPr>
        <w:t xml:space="preserve"> текущей ситуации</w:t>
      </w:r>
    </w:p>
    <w:p w:rsidR="00074A88" w:rsidRPr="00074A88" w:rsidRDefault="00074A88" w:rsidP="00074A88">
      <w:pPr>
        <w:autoSpaceDE w:val="0"/>
        <w:autoSpaceDN w:val="0"/>
        <w:adjustRightInd w:val="0"/>
        <w:spacing w:after="0"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КГП на ПХВ «1-ая городская больница» акимата СКО МЗ РК</w:t>
      </w:r>
      <w:r w:rsidRPr="00074A88">
        <w:rPr>
          <w:rFonts w:ascii="Times New Roman" w:hAnsi="Times New Roman" w:cs="Times New Roman"/>
          <w:sz w:val="28"/>
          <w:szCs w:val="28"/>
        </w:rPr>
        <w:t xml:space="preserve">   открылась 2</w:t>
      </w:r>
      <w:r>
        <w:rPr>
          <w:rFonts w:ascii="Times New Roman" w:hAnsi="Times New Roman" w:cs="Times New Roman"/>
          <w:sz w:val="28"/>
          <w:szCs w:val="28"/>
        </w:rPr>
        <w:t>2</w:t>
      </w:r>
      <w:r w:rsidRPr="00074A88">
        <w:rPr>
          <w:rFonts w:ascii="Times New Roman" w:hAnsi="Times New Roman" w:cs="Times New Roman"/>
          <w:sz w:val="28"/>
          <w:szCs w:val="28"/>
        </w:rPr>
        <w:t>.</w:t>
      </w:r>
      <w:r>
        <w:rPr>
          <w:rFonts w:ascii="Times New Roman" w:hAnsi="Times New Roman" w:cs="Times New Roman"/>
          <w:sz w:val="28"/>
          <w:szCs w:val="28"/>
        </w:rPr>
        <w:t>02</w:t>
      </w:r>
      <w:r w:rsidRPr="00074A88">
        <w:rPr>
          <w:rFonts w:ascii="Times New Roman" w:hAnsi="Times New Roman" w:cs="Times New Roman"/>
          <w:sz w:val="28"/>
          <w:szCs w:val="28"/>
        </w:rPr>
        <w:t>.</w:t>
      </w:r>
      <w:r>
        <w:rPr>
          <w:rFonts w:ascii="Times New Roman" w:hAnsi="Times New Roman" w:cs="Times New Roman"/>
          <w:sz w:val="28"/>
          <w:szCs w:val="28"/>
        </w:rPr>
        <w:t xml:space="preserve">2006 </w:t>
      </w:r>
      <w:r w:rsidRPr="00074A88">
        <w:rPr>
          <w:rFonts w:ascii="Times New Roman" w:hAnsi="Times New Roman" w:cs="Times New Roman"/>
          <w:sz w:val="28"/>
          <w:szCs w:val="28"/>
        </w:rPr>
        <w:t xml:space="preserve">года. Является юридическим лицом, обладает обособленным имуществом, имеет самостоятельный баланс, расчетный счет, печать. Юридический адрес: </w:t>
      </w:r>
      <w:r>
        <w:rPr>
          <w:rFonts w:ascii="Times New Roman" w:hAnsi="Times New Roman" w:cs="Times New Roman"/>
          <w:sz w:val="28"/>
          <w:szCs w:val="28"/>
        </w:rPr>
        <w:t xml:space="preserve">Республика Казахстан, Северо-Казахстанская область, </w:t>
      </w:r>
      <w:r w:rsidRPr="00074A88">
        <w:rPr>
          <w:rFonts w:ascii="Times New Roman" w:hAnsi="Times New Roman" w:cs="Times New Roman"/>
          <w:sz w:val="28"/>
          <w:szCs w:val="28"/>
        </w:rPr>
        <w:t>г.</w:t>
      </w:r>
      <w:r w:rsidR="00FF5811">
        <w:rPr>
          <w:rFonts w:ascii="Times New Roman" w:hAnsi="Times New Roman" w:cs="Times New Roman"/>
          <w:sz w:val="28"/>
          <w:szCs w:val="28"/>
        </w:rPr>
        <w:t xml:space="preserve"> </w:t>
      </w:r>
      <w:r>
        <w:rPr>
          <w:rFonts w:ascii="Times New Roman" w:hAnsi="Times New Roman" w:cs="Times New Roman"/>
          <w:sz w:val="28"/>
          <w:szCs w:val="28"/>
        </w:rPr>
        <w:t>Петропавловск</w:t>
      </w:r>
      <w:r w:rsidRPr="00074A88">
        <w:rPr>
          <w:rFonts w:ascii="Times New Roman" w:hAnsi="Times New Roman" w:cs="Times New Roman"/>
          <w:sz w:val="28"/>
          <w:szCs w:val="28"/>
        </w:rPr>
        <w:t xml:space="preserve">, ул. </w:t>
      </w:r>
      <w:r>
        <w:rPr>
          <w:rFonts w:ascii="Times New Roman" w:hAnsi="Times New Roman" w:cs="Times New Roman"/>
          <w:sz w:val="28"/>
          <w:szCs w:val="28"/>
        </w:rPr>
        <w:t>Сатпаева,3</w:t>
      </w:r>
      <w:r w:rsidRPr="00074A88">
        <w:rPr>
          <w:rFonts w:ascii="Times New Roman" w:hAnsi="Times New Roman" w:cs="Times New Roman"/>
          <w:sz w:val="28"/>
          <w:szCs w:val="28"/>
        </w:rPr>
        <w:t xml:space="preserve">. </w:t>
      </w:r>
    </w:p>
    <w:p w:rsidR="00074A88" w:rsidRDefault="00074A88" w:rsidP="00074A88">
      <w:pPr>
        <w:autoSpaceDE w:val="0"/>
        <w:autoSpaceDN w:val="0"/>
        <w:adjustRightInd w:val="0"/>
        <w:spacing w:after="0" w:line="240" w:lineRule="auto"/>
        <w:ind w:firstLine="567"/>
        <w:contextualSpacing/>
        <w:jc w:val="both"/>
        <w:rPr>
          <w:rFonts w:ascii="Times New Roman" w:hAnsi="Times New Roman" w:cs="Times New Roman"/>
          <w:sz w:val="28"/>
          <w:szCs w:val="28"/>
        </w:rPr>
      </w:pPr>
      <w:r w:rsidRPr="00074A88">
        <w:rPr>
          <w:rFonts w:ascii="Times New Roman" w:hAnsi="Times New Roman" w:cs="Times New Roman"/>
          <w:sz w:val="28"/>
          <w:szCs w:val="28"/>
        </w:rPr>
        <w:t xml:space="preserve"> В настоящее время </w:t>
      </w:r>
      <w:r w:rsidR="00A012DB">
        <w:rPr>
          <w:rFonts w:ascii="Times New Roman" w:hAnsi="Times New Roman" w:cs="Times New Roman"/>
          <w:sz w:val="28"/>
          <w:szCs w:val="28"/>
        </w:rPr>
        <w:t>КГП на ПХВ «1-ая городская больница» акимата СКО МЗ РК</w:t>
      </w:r>
      <w:r w:rsidRPr="00074A88">
        <w:rPr>
          <w:rFonts w:ascii="Times New Roman" w:hAnsi="Times New Roman" w:cs="Times New Roman"/>
          <w:sz w:val="28"/>
          <w:szCs w:val="28"/>
        </w:rPr>
        <w:t xml:space="preserve"> состоит из </w:t>
      </w:r>
      <w:r w:rsidR="004C69E6">
        <w:rPr>
          <w:rFonts w:ascii="Times New Roman" w:hAnsi="Times New Roman" w:cs="Times New Roman"/>
          <w:sz w:val="28"/>
          <w:szCs w:val="28"/>
        </w:rPr>
        <w:t>пяти</w:t>
      </w:r>
      <w:r w:rsidRPr="00074A88">
        <w:rPr>
          <w:rFonts w:ascii="Times New Roman" w:hAnsi="Times New Roman" w:cs="Times New Roman"/>
          <w:sz w:val="28"/>
          <w:szCs w:val="28"/>
        </w:rPr>
        <w:t xml:space="preserve"> типовых корпусов (</w:t>
      </w:r>
      <w:r w:rsidR="00A012DB">
        <w:rPr>
          <w:rFonts w:ascii="Times New Roman" w:hAnsi="Times New Roman" w:cs="Times New Roman"/>
          <w:sz w:val="28"/>
          <w:szCs w:val="28"/>
        </w:rPr>
        <w:t>главный корпус</w:t>
      </w:r>
      <w:r w:rsidR="004C69E6">
        <w:rPr>
          <w:rFonts w:ascii="Times New Roman" w:hAnsi="Times New Roman" w:cs="Times New Roman"/>
          <w:sz w:val="28"/>
          <w:szCs w:val="28"/>
        </w:rPr>
        <w:t xml:space="preserve">, </w:t>
      </w:r>
      <w:r w:rsidR="00A012DB">
        <w:rPr>
          <w:rFonts w:ascii="Times New Roman" w:hAnsi="Times New Roman" w:cs="Times New Roman"/>
          <w:sz w:val="28"/>
          <w:szCs w:val="28"/>
        </w:rPr>
        <w:t xml:space="preserve"> инфекционный корпус</w:t>
      </w:r>
      <w:r w:rsidR="004C69E6">
        <w:rPr>
          <w:rFonts w:ascii="Times New Roman" w:hAnsi="Times New Roman" w:cs="Times New Roman"/>
          <w:sz w:val="28"/>
          <w:szCs w:val="28"/>
        </w:rPr>
        <w:t xml:space="preserve">, </w:t>
      </w:r>
      <w:r w:rsidR="00DE3A36">
        <w:rPr>
          <w:rFonts w:ascii="Times New Roman" w:hAnsi="Times New Roman" w:cs="Times New Roman"/>
          <w:sz w:val="28"/>
          <w:szCs w:val="28"/>
        </w:rPr>
        <w:t>пищеблок, бактериологическая лаборатория, прачечная и гараж)</w:t>
      </w:r>
      <w:r w:rsidR="00A012DB">
        <w:rPr>
          <w:rFonts w:ascii="Times New Roman" w:hAnsi="Times New Roman" w:cs="Times New Roman"/>
          <w:sz w:val="28"/>
          <w:szCs w:val="28"/>
        </w:rPr>
        <w:t>. В главном корпусе расположены следующие подразделения:</w:t>
      </w:r>
    </w:p>
    <w:p w:rsidR="00A012DB" w:rsidRDefault="00A012DB" w:rsidP="00074A88">
      <w:pPr>
        <w:autoSpaceDE w:val="0"/>
        <w:autoSpaceDN w:val="0"/>
        <w:adjustRightInd w:val="0"/>
        <w:spacing w:after="0"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 администрация</w:t>
      </w:r>
    </w:p>
    <w:p w:rsidR="00A012DB" w:rsidRDefault="00A012DB" w:rsidP="00074A88">
      <w:pPr>
        <w:autoSpaceDE w:val="0"/>
        <w:autoSpaceDN w:val="0"/>
        <w:adjustRightInd w:val="0"/>
        <w:spacing w:after="0"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 приемный покой</w:t>
      </w:r>
    </w:p>
    <w:p w:rsidR="00A012DB" w:rsidRDefault="00A012DB" w:rsidP="00074A88">
      <w:pPr>
        <w:autoSpaceDE w:val="0"/>
        <w:autoSpaceDN w:val="0"/>
        <w:adjustRightInd w:val="0"/>
        <w:spacing w:after="0"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4C69E6">
        <w:rPr>
          <w:rFonts w:ascii="Times New Roman" w:hAnsi="Times New Roman" w:cs="Times New Roman"/>
          <w:sz w:val="28"/>
          <w:szCs w:val="28"/>
        </w:rPr>
        <w:t>терапевтическое отделение</w:t>
      </w:r>
    </w:p>
    <w:p w:rsidR="004C69E6" w:rsidRDefault="004C69E6" w:rsidP="00074A88">
      <w:pPr>
        <w:autoSpaceDE w:val="0"/>
        <w:autoSpaceDN w:val="0"/>
        <w:adjustRightInd w:val="0"/>
        <w:spacing w:after="0"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-неврологическое отделение</w:t>
      </w:r>
    </w:p>
    <w:p w:rsidR="004C69E6" w:rsidRDefault="004C69E6" w:rsidP="00074A88">
      <w:pPr>
        <w:autoSpaceDE w:val="0"/>
        <w:autoSpaceDN w:val="0"/>
        <w:adjustRightInd w:val="0"/>
        <w:spacing w:after="0"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 физиотерапевтическое отделение</w:t>
      </w:r>
    </w:p>
    <w:p w:rsidR="004C69E6" w:rsidRDefault="004C69E6" w:rsidP="00074A88">
      <w:pPr>
        <w:autoSpaceDE w:val="0"/>
        <w:autoSpaceDN w:val="0"/>
        <w:adjustRightInd w:val="0"/>
        <w:spacing w:after="0"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 кабинет лучевой диагностики</w:t>
      </w:r>
    </w:p>
    <w:p w:rsidR="004C69E6" w:rsidRDefault="004C69E6" w:rsidP="00074A88">
      <w:pPr>
        <w:autoSpaceDE w:val="0"/>
        <w:autoSpaceDN w:val="0"/>
        <w:adjustRightInd w:val="0"/>
        <w:spacing w:after="0"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 кабинет УЗИ</w:t>
      </w:r>
    </w:p>
    <w:p w:rsidR="004C69E6" w:rsidRDefault="004C69E6" w:rsidP="00074A88">
      <w:pPr>
        <w:autoSpaceDE w:val="0"/>
        <w:autoSpaceDN w:val="0"/>
        <w:adjustRightInd w:val="0"/>
        <w:spacing w:after="0"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 эндоскопический кабинет</w:t>
      </w:r>
    </w:p>
    <w:p w:rsidR="004C69E6" w:rsidRDefault="004C69E6" w:rsidP="00074A88">
      <w:pPr>
        <w:autoSpaceDE w:val="0"/>
        <w:autoSpaceDN w:val="0"/>
        <w:adjustRightInd w:val="0"/>
        <w:spacing w:after="0"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 кабинет функциональной диагностики</w:t>
      </w:r>
    </w:p>
    <w:p w:rsidR="004C69E6" w:rsidRDefault="004C69E6" w:rsidP="00074A88">
      <w:pPr>
        <w:autoSpaceDE w:val="0"/>
        <w:autoSpaceDN w:val="0"/>
        <w:adjustRightInd w:val="0"/>
        <w:spacing w:after="0"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 клинико-диагностическая лаборатория</w:t>
      </w:r>
    </w:p>
    <w:p w:rsidR="004C69E6" w:rsidRDefault="004C69E6" w:rsidP="00074A88">
      <w:pPr>
        <w:autoSpaceDE w:val="0"/>
        <w:autoSpaceDN w:val="0"/>
        <w:adjustRightInd w:val="0"/>
        <w:spacing w:after="0"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 xml:space="preserve">- </w:t>
      </w:r>
      <w:proofErr w:type="spellStart"/>
      <w:r>
        <w:rPr>
          <w:rFonts w:ascii="Times New Roman" w:hAnsi="Times New Roman" w:cs="Times New Roman"/>
          <w:sz w:val="28"/>
          <w:szCs w:val="28"/>
        </w:rPr>
        <w:t>гепатологический</w:t>
      </w:r>
      <w:proofErr w:type="spellEnd"/>
      <w:r>
        <w:rPr>
          <w:rFonts w:ascii="Times New Roman" w:hAnsi="Times New Roman" w:cs="Times New Roman"/>
          <w:sz w:val="28"/>
          <w:szCs w:val="28"/>
        </w:rPr>
        <w:t xml:space="preserve"> кабинет.</w:t>
      </w:r>
    </w:p>
    <w:p w:rsidR="004C69E6" w:rsidRDefault="004C69E6" w:rsidP="00074A88">
      <w:pPr>
        <w:autoSpaceDE w:val="0"/>
        <w:autoSpaceDN w:val="0"/>
        <w:adjustRightInd w:val="0"/>
        <w:spacing w:after="0"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В инфекционном корпусе расположены:</w:t>
      </w:r>
    </w:p>
    <w:p w:rsidR="004C69E6" w:rsidRDefault="004C69E6" w:rsidP="00074A88">
      <w:pPr>
        <w:autoSpaceDE w:val="0"/>
        <w:autoSpaceDN w:val="0"/>
        <w:adjustRightInd w:val="0"/>
        <w:spacing w:after="0"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 инфекционный приемный покой</w:t>
      </w:r>
    </w:p>
    <w:p w:rsidR="004C69E6" w:rsidRDefault="004C69E6" w:rsidP="00074A88">
      <w:pPr>
        <w:autoSpaceDE w:val="0"/>
        <w:autoSpaceDN w:val="0"/>
        <w:adjustRightInd w:val="0"/>
        <w:spacing w:after="0"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 инфекционное отделение</w:t>
      </w:r>
    </w:p>
    <w:p w:rsidR="004C69E6" w:rsidRDefault="00DE3A36" w:rsidP="00074A88">
      <w:pPr>
        <w:autoSpaceDE w:val="0"/>
        <w:autoSpaceDN w:val="0"/>
        <w:adjustRightInd w:val="0"/>
        <w:spacing w:after="0"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 xml:space="preserve"> В больнице </w:t>
      </w:r>
      <w:r w:rsidR="00C76A7E">
        <w:rPr>
          <w:rFonts w:ascii="Times New Roman" w:hAnsi="Times New Roman" w:cs="Times New Roman"/>
          <w:sz w:val="28"/>
          <w:szCs w:val="28"/>
        </w:rPr>
        <w:t>развернуто</w:t>
      </w:r>
      <w:r>
        <w:rPr>
          <w:rFonts w:ascii="Times New Roman" w:hAnsi="Times New Roman" w:cs="Times New Roman"/>
          <w:sz w:val="28"/>
          <w:szCs w:val="28"/>
        </w:rPr>
        <w:t xml:space="preserve"> 3 клинических отделения:</w:t>
      </w:r>
    </w:p>
    <w:p w:rsidR="00DE3A36" w:rsidRDefault="00DE3A36" w:rsidP="00074A88">
      <w:pPr>
        <w:autoSpaceDE w:val="0"/>
        <w:autoSpaceDN w:val="0"/>
        <w:adjustRightInd w:val="0"/>
        <w:spacing w:after="0"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lastRenderedPageBreak/>
        <w:t>- терапевтическое отделение на 50 коек;</w:t>
      </w:r>
    </w:p>
    <w:p w:rsidR="00DE3A36" w:rsidRDefault="00DE3A36" w:rsidP="00074A88">
      <w:pPr>
        <w:autoSpaceDE w:val="0"/>
        <w:autoSpaceDN w:val="0"/>
        <w:adjustRightInd w:val="0"/>
        <w:spacing w:after="0"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 неврологическое отделение на 60 коек;</w:t>
      </w:r>
    </w:p>
    <w:p w:rsidR="00DE3A36" w:rsidRDefault="00DE3A36" w:rsidP="00074A88">
      <w:pPr>
        <w:autoSpaceDE w:val="0"/>
        <w:autoSpaceDN w:val="0"/>
        <w:adjustRightInd w:val="0"/>
        <w:spacing w:after="0"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 инфекционное отделение на 40 коек.</w:t>
      </w:r>
    </w:p>
    <w:p w:rsidR="00DE3A36" w:rsidRDefault="00DE3A36" w:rsidP="00074A88">
      <w:pPr>
        <w:autoSpaceDE w:val="0"/>
        <w:autoSpaceDN w:val="0"/>
        <w:adjustRightInd w:val="0"/>
        <w:spacing w:after="0"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Штат предприятия включает в себя  263,5 штатных единиц, из них:</w:t>
      </w:r>
    </w:p>
    <w:p w:rsidR="00DE3A36" w:rsidRDefault="00DE3A36" w:rsidP="00074A88">
      <w:pPr>
        <w:autoSpaceDE w:val="0"/>
        <w:autoSpaceDN w:val="0"/>
        <w:adjustRightInd w:val="0"/>
        <w:spacing w:after="0"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 врачи 35,75 штатных единиц;</w:t>
      </w:r>
    </w:p>
    <w:p w:rsidR="00DE3A36" w:rsidRDefault="00DE3A36" w:rsidP="00074A88">
      <w:pPr>
        <w:autoSpaceDE w:val="0"/>
        <w:autoSpaceDN w:val="0"/>
        <w:adjustRightInd w:val="0"/>
        <w:spacing w:after="0"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 средний медицинский персонал 86,5 штатных единиц</w:t>
      </w:r>
    </w:p>
    <w:p w:rsidR="00DE3A36" w:rsidRDefault="00DE3A36" w:rsidP="00074A88">
      <w:pPr>
        <w:autoSpaceDE w:val="0"/>
        <w:autoSpaceDN w:val="0"/>
        <w:adjustRightInd w:val="0"/>
        <w:spacing w:after="0"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 младший медицинский персонал 80,25 штатных единиц</w:t>
      </w:r>
    </w:p>
    <w:p w:rsidR="00DE3A36" w:rsidRDefault="00DE3A36" w:rsidP="00074A88">
      <w:pPr>
        <w:autoSpaceDE w:val="0"/>
        <w:autoSpaceDN w:val="0"/>
        <w:adjustRightInd w:val="0"/>
        <w:spacing w:after="0"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 xml:space="preserve">- прочий персонал </w:t>
      </w:r>
      <w:r w:rsidR="00C76A7E">
        <w:rPr>
          <w:rFonts w:ascii="Times New Roman" w:hAnsi="Times New Roman" w:cs="Times New Roman"/>
          <w:sz w:val="28"/>
          <w:szCs w:val="28"/>
        </w:rPr>
        <w:t>61 штатная единица.</w:t>
      </w:r>
    </w:p>
    <w:p w:rsidR="00E70F5F" w:rsidRDefault="00E70F5F" w:rsidP="00074A88">
      <w:pPr>
        <w:autoSpaceDE w:val="0"/>
        <w:autoSpaceDN w:val="0"/>
        <w:adjustRightInd w:val="0"/>
        <w:spacing w:after="0" w:line="240" w:lineRule="auto"/>
        <w:ind w:firstLine="567"/>
        <w:contextualSpacing/>
        <w:jc w:val="both"/>
        <w:rPr>
          <w:rFonts w:ascii="Times New Roman" w:hAnsi="Times New Roman" w:cs="Times New Roman"/>
          <w:sz w:val="28"/>
          <w:szCs w:val="28"/>
        </w:rPr>
      </w:pPr>
    </w:p>
    <w:p w:rsidR="00E70F5F" w:rsidRDefault="00E70F5F" w:rsidP="00E70F5F">
      <w:pPr>
        <w:autoSpaceDE w:val="0"/>
        <w:autoSpaceDN w:val="0"/>
        <w:adjustRightInd w:val="0"/>
        <w:spacing w:after="0" w:line="240" w:lineRule="auto"/>
        <w:ind w:firstLine="567"/>
        <w:contextualSpacing/>
        <w:jc w:val="center"/>
        <w:rPr>
          <w:rFonts w:ascii="Times New Roman" w:hAnsi="Times New Roman" w:cs="Times New Roman"/>
          <w:b/>
          <w:sz w:val="28"/>
          <w:szCs w:val="28"/>
        </w:rPr>
      </w:pPr>
    </w:p>
    <w:p w:rsidR="00E70F5F" w:rsidRDefault="00E70F5F" w:rsidP="00E70F5F">
      <w:pPr>
        <w:autoSpaceDE w:val="0"/>
        <w:autoSpaceDN w:val="0"/>
        <w:adjustRightInd w:val="0"/>
        <w:spacing w:after="0" w:line="240" w:lineRule="auto"/>
        <w:ind w:firstLine="567"/>
        <w:contextualSpacing/>
        <w:jc w:val="center"/>
        <w:rPr>
          <w:rFonts w:ascii="Times New Roman" w:hAnsi="Times New Roman" w:cs="Times New Roman"/>
          <w:b/>
          <w:sz w:val="28"/>
          <w:szCs w:val="28"/>
        </w:rPr>
      </w:pPr>
    </w:p>
    <w:p w:rsidR="00E70F5F" w:rsidRDefault="009306F8" w:rsidP="00E70F5F">
      <w:pPr>
        <w:autoSpaceDE w:val="0"/>
        <w:autoSpaceDN w:val="0"/>
        <w:adjustRightInd w:val="0"/>
        <w:spacing w:after="0" w:line="240" w:lineRule="auto"/>
        <w:ind w:firstLine="567"/>
        <w:contextualSpacing/>
        <w:jc w:val="center"/>
        <w:rPr>
          <w:rFonts w:ascii="Times New Roman" w:hAnsi="Times New Roman" w:cs="Times New Roman"/>
          <w:b/>
          <w:sz w:val="28"/>
          <w:szCs w:val="28"/>
        </w:rPr>
      </w:pPr>
      <w:r>
        <w:rPr>
          <w:rFonts w:ascii="Times New Roman" w:hAnsi="Times New Roman" w:cs="Times New Roman"/>
          <w:b/>
          <w:sz w:val="28"/>
          <w:szCs w:val="28"/>
        </w:rPr>
        <w:t xml:space="preserve">3.1. </w:t>
      </w:r>
      <w:r w:rsidR="00E70F5F">
        <w:rPr>
          <w:rFonts w:ascii="Times New Roman" w:hAnsi="Times New Roman" w:cs="Times New Roman"/>
          <w:b/>
          <w:sz w:val="28"/>
          <w:szCs w:val="28"/>
        </w:rPr>
        <w:t>Оценка деятельности предприятия</w:t>
      </w:r>
    </w:p>
    <w:p w:rsidR="00E70F5F" w:rsidRDefault="00E70F5F" w:rsidP="00E70F5F">
      <w:pPr>
        <w:autoSpaceDE w:val="0"/>
        <w:autoSpaceDN w:val="0"/>
        <w:adjustRightInd w:val="0"/>
        <w:spacing w:after="0" w:line="240" w:lineRule="auto"/>
        <w:ind w:firstLine="567"/>
        <w:contextualSpacing/>
        <w:jc w:val="center"/>
        <w:rPr>
          <w:rFonts w:ascii="Times New Roman" w:hAnsi="Times New Roman" w:cs="Times New Roman"/>
          <w:b/>
          <w:sz w:val="28"/>
          <w:szCs w:val="28"/>
        </w:rPr>
      </w:pPr>
      <w:r>
        <w:rPr>
          <w:rFonts w:ascii="Times New Roman" w:hAnsi="Times New Roman" w:cs="Times New Roman"/>
          <w:b/>
          <w:sz w:val="28"/>
          <w:szCs w:val="28"/>
        </w:rPr>
        <w:t>Финансирование</w:t>
      </w:r>
    </w:p>
    <w:p w:rsidR="00E70F5F" w:rsidRPr="00E70F5F" w:rsidRDefault="00E70F5F" w:rsidP="00E70F5F">
      <w:pPr>
        <w:autoSpaceDE w:val="0"/>
        <w:autoSpaceDN w:val="0"/>
        <w:adjustRightInd w:val="0"/>
        <w:spacing w:after="0" w:line="240" w:lineRule="auto"/>
        <w:ind w:firstLine="567"/>
        <w:contextualSpacing/>
        <w:jc w:val="center"/>
        <w:rPr>
          <w:rFonts w:ascii="Times New Roman" w:hAnsi="Times New Roman" w:cs="Times New Roman"/>
          <w:b/>
          <w:sz w:val="28"/>
          <w:szCs w:val="28"/>
        </w:rPr>
      </w:pPr>
    </w:p>
    <w:tbl>
      <w:tblPr>
        <w:tblW w:w="9120" w:type="dxa"/>
        <w:tblInd w:w="89" w:type="dxa"/>
        <w:tblLook w:val="04A0" w:firstRow="1" w:lastRow="0" w:firstColumn="1" w:lastColumn="0" w:noHBand="0" w:noVBand="1"/>
      </w:tblPr>
      <w:tblGrid>
        <w:gridCol w:w="3360"/>
        <w:gridCol w:w="1920"/>
        <w:gridCol w:w="1920"/>
        <w:gridCol w:w="1920"/>
      </w:tblGrid>
      <w:tr w:rsidR="00320A29" w:rsidRPr="00320A29" w:rsidTr="00320A29">
        <w:trPr>
          <w:trHeight w:val="375"/>
        </w:trPr>
        <w:tc>
          <w:tcPr>
            <w:tcW w:w="3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0A29" w:rsidRPr="00320A29" w:rsidRDefault="00320A29" w:rsidP="00320A29">
            <w:pPr>
              <w:spacing w:after="0" w:line="240" w:lineRule="auto"/>
              <w:jc w:val="center"/>
              <w:rPr>
                <w:rFonts w:ascii="Times New Roman" w:eastAsia="Times New Roman" w:hAnsi="Times New Roman" w:cs="Times New Roman"/>
                <w:b/>
                <w:bCs/>
                <w:color w:val="000000"/>
                <w:sz w:val="28"/>
                <w:szCs w:val="28"/>
              </w:rPr>
            </w:pPr>
            <w:r w:rsidRPr="00320A29">
              <w:rPr>
                <w:rFonts w:ascii="Times New Roman" w:eastAsia="Times New Roman" w:hAnsi="Times New Roman" w:cs="Times New Roman"/>
                <w:b/>
                <w:bCs/>
                <w:color w:val="000000"/>
                <w:sz w:val="28"/>
                <w:szCs w:val="28"/>
              </w:rPr>
              <w:t>Бюджетная программа</w:t>
            </w:r>
          </w:p>
        </w:tc>
        <w:tc>
          <w:tcPr>
            <w:tcW w:w="1920" w:type="dxa"/>
            <w:tcBorders>
              <w:top w:val="single" w:sz="4" w:space="0" w:color="auto"/>
              <w:left w:val="nil"/>
              <w:bottom w:val="single" w:sz="4" w:space="0" w:color="auto"/>
              <w:right w:val="single" w:sz="4" w:space="0" w:color="auto"/>
            </w:tcBorders>
            <w:shd w:val="clear" w:color="auto" w:fill="auto"/>
            <w:noWrap/>
            <w:vAlign w:val="bottom"/>
            <w:hideMark/>
          </w:tcPr>
          <w:p w:rsidR="00320A29" w:rsidRPr="00320A29" w:rsidRDefault="00320A29" w:rsidP="00320A29">
            <w:pPr>
              <w:spacing w:after="0" w:line="240" w:lineRule="auto"/>
              <w:jc w:val="center"/>
              <w:rPr>
                <w:rFonts w:ascii="Times New Roman" w:eastAsia="Times New Roman" w:hAnsi="Times New Roman" w:cs="Times New Roman"/>
                <w:b/>
                <w:bCs/>
                <w:color w:val="000000"/>
                <w:sz w:val="28"/>
                <w:szCs w:val="28"/>
              </w:rPr>
            </w:pPr>
            <w:r w:rsidRPr="00320A29">
              <w:rPr>
                <w:rFonts w:ascii="Times New Roman" w:eastAsia="Times New Roman" w:hAnsi="Times New Roman" w:cs="Times New Roman"/>
                <w:b/>
                <w:bCs/>
                <w:color w:val="000000"/>
                <w:sz w:val="28"/>
                <w:szCs w:val="28"/>
              </w:rPr>
              <w:t>2012 год</w:t>
            </w:r>
          </w:p>
        </w:tc>
        <w:tc>
          <w:tcPr>
            <w:tcW w:w="1920" w:type="dxa"/>
            <w:tcBorders>
              <w:top w:val="single" w:sz="4" w:space="0" w:color="auto"/>
              <w:left w:val="nil"/>
              <w:bottom w:val="single" w:sz="4" w:space="0" w:color="auto"/>
              <w:right w:val="single" w:sz="4" w:space="0" w:color="auto"/>
            </w:tcBorders>
            <w:shd w:val="clear" w:color="auto" w:fill="auto"/>
            <w:noWrap/>
            <w:vAlign w:val="bottom"/>
            <w:hideMark/>
          </w:tcPr>
          <w:p w:rsidR="00320A29" w:rsidRPr="00320A29" w:rsidRDefault="00320A29" w:rsidP="00320A29">
            <w:pPr>
              <w:spacing w:after="0" w:line="240" w:lineRule="auto"/>
              <w:jc w:val="center"/>
              <w:rPr>
                <w:rFonts w:ascii="Times New Roman" w:eastAsia="Times New Roman" w:hAnsi="Times New Roman" w:cs="Times New Roman"/>
                <w:b/>
                <w:bCs/>
                <w:color w:val="000000"/>
                <w:sz w:val="28"/>
                <w:szCs w:val="28"/>
              </w:rPr>
            </w:pPr>
            <w:r w:rsidRPr="00320A29">
              <w:rPr>
                <w:rFonts w:ascii="Times New Roman" w:eastAsia="Times New Roman" w:hAnsi="Times New Roman" w:cs="Times New Roman"/>
                <w:b/>
                <w:bCs/>
                <w:color w:val="000000"/>
                <w:sz w:val="28"/>
                <w:szCs w:val="28"/>
              </w:rPr>
              <w:t>2013 год</w:t>
            </w:r>
          </w:p>
        </w:tc>
        <w:tc>
          <w:tcPr>
            <w:tcW w:w="1920" w:type="dxa"/>
            <w:tcBorders>
              <w:top w:val="single" w:sz="4" w:space="0" w:color="auto"/>
              <w:left w:val="nil"/>
              <w:bottom w:val="single" w:sz="4" w:space="0" w:color="auto"/>
              <w:right w:val="single" w:sz="4" w:space="0" w:color="auto"/>
            </w:tcBorders>
            <w:shd w:val="clear" w:color="auto" w:fill="auto"/>
            <w:noWrap/>
            <w:vAlign w:val="bottom"/>
            <w:hideMark/>
          </w:tcPr>
          <w:p w:rsidR="00320A29" w:rsidRPr="00320A29" w:rsidRDefault="00320A29" w:rsidP="00320A29">
            <w:pPr>
              <w:spacing w:after="0" w:line="240" w:lineRule="auto"/>
              <w:jc w:val="center"/>
              <w:rPr>
                <w:rFonts w:ascii="Times New Roman" w:eastAsia="Times New Roman" w:hAnsi="Times New Roman" w:cs="Times New Roman"/>
                <w:b/>
                <w:bCs/>
                <w:color w:val="000000"/>
                <w:sz w:val="28"/>
                <w:szCs w:val="28"/>
              </w:rPr>
            </w:pPr>
            <w:r w:rsidRPr="00320A29">
              <w:rPr>
                <w:rFonts w:ascii="Times New Roman" w:eastAsia="Times New Roman" w:hAnsi="Times New Roman" w:cs="Times New Roman"/>
                <w:b/>
                <w:bCs/>
                <w:color w:val="000000"/>
                <w:sz w:val="28"/>
                <w:szCs w:val="28"/>
              </w:rPr>
              <w:t>2014 год</w:t>
            </w:r>
          </w:p>
        </w:tc>
      </w:tr>
      <w:tr w:rsidR="00320A29" w:rsidRPr="00320A29" w:rsidTr="00320A29">
        <w:trPr>
          <w:trHeight w:val="375"/>
        </w:trPr>
        <w:tc>
          <w:tcPr>
            <w:tcW w:w="3360" w:type="dxa"/>
            <w:tcBorders>
              <w:top w:val="nil"/>
              <w:left w:val="single" w:sz="4" w:space="0" w:color="auto"/>
              <w:bottom w:val="single" w:sz="4" w:space="0" w:color="auto"/>
              <w:right w:val="single" w:sz="4" w:space="0" w:color="auto"/>
            </w:tcBorders>
            <w:shd w:val="clear" w:color="auto" w:fill="auto"/>
            <w:noWrap/>
            <w:vAlign w:val="bottom"/>
            <w:hideMark/>
          </w:tcPr>
          <w:p w:rsidR="00320A29" w:rsidRPr="00320A29" w:rsidRDefault="00320A29" w:rsidP="00320A29">
            <w:pPr>
              <w:spacing w:after="0" w:line="240" w:lineRule="auto"/>
              <w:rPr>
                <w:rFonts w:ascii="Times New Roman" w:eastAsia="Times New Roman" w:hAnsi="Times New Roman" w:cs="Times New Roman"/>
                <w:color w:val="000000"/>
                <w:sz w:val="28"/>
                <w:szCs w:val="28"/>
              </w:rPr>
            </w:pPr>
            <w:r w:rsidRPr="00320A29">
              <w:rPr>
                <w:rFonts w:ascii="Times New Roman" w:eastAsia="Times New Roman" w:hAnsi="Times New Roman" w:cs="Times New Roman"/>
                <w:color w:val="000000"/>
                <w:sz w:val="28"/>
                <w:szCs w:val="28"/>
              </w:rPr>
              <w:t>программа 226-036-000</w:t>
            </w:r>
          </w:p>
        </w:tc>
        <w:tc>
          <w:tcPr>
            <w:tcW w:w="1920" w:type="dxa"/>
            <w:tcBorders>
              <w:top w:val="nil"/>
              <w:left w:val="nil"/>
              <w:bottom w:val="single" w:sz="4" w:space="0" w:color="auto"/>
              <w:right w:val="single" w:sz="4" w:space="0" w:color="auto"/>
            </w:tcBorders>
            <w:shd w:val="clear" w:color="auto" w:fill="auto"/>
            <w:noWrap/>
            <w:vAlign w:val="bottom"/>
            <w:hideMark/>
          </w:tcPr>
          <w:p w:rsidR="00320A29" w:rsidRPr="00320A29" w:rsidRDefault="00320A29" w:rsidP="00320A29">
            <w:pPr>
              <w:spacing w:after="0" w:line="240" w:lineRule="auto"/>
              <w:rPr>
                <w:rFonts w:ascii="Times New Roman" w:eastAsia="Times New Roman" w:hAnsi="Times New Roman" w:cs="Times New Roman"/>
                <w:color w:val="000000"/>
                <w:sz w:val="28"/>
                <w:szCs w:val="28"/>
              </w:rPr>
            </w:pPr>
            <w:r w:rsidRPr="00320A29">
              <w:rPr>
                <w:rFonts w:ascii="Times New Roman" w:eastAsia="Times New Roman" w:hAnsi="Times New Roman" w:cs="Times New Roman"/>
                <w:color w:val="000000"/>
                <w:sz w:val="28"/>
                <w:szCs w:val="28"/>
              </w:rPr>
              <w:t xml:space="preserve">    292 170,00   </w:t>
            </w:r>
          </w:p>
        </w:tc>
        <w:tc>
          <w:tcPr>
            <w:tcW w:w="1920" w:type="dxa"/>
            <w:tcBorders>
              <w:top w:val="nil"/>
              <w:left w:val="nil"/>
              <w:bottom w:val="single" w:sz="4" w:space="0" w:color="auto"/>
              <w:right w:val="single" w:sz="4" w:space="0" w:color="auto"/>
            </w:tcBorders>
            <w:shd w:val="clear" w:color="auto" w:fill="auto"/>
            <w:noWrap/>
            <w:vAlign w:val="bottom"/>
            <w:hideMark/>
          </w:tcPr>
          <w:p w:rsidR="00320A29" w:rsidRPr="00320A29" w:rsidRDefault="00320A29" w:rsidP="00320A29">
            <w:pPr>
              <w:spacing w:after="0" w:line="240" w:lineRule="auto"/>
              <w:rPr>
                <w:rFonts w:ascii="Times New Roman" w:eastAsia="Times New Roman" w:hAnsi="Times New Roman" w:cs="Times New Roman"/>
                <w:color w:val="000000"/>
                <w:sz w:val="28"/>
                <w:szCs w:val="28"/>
              </w:rPr>
            </w:pPr>
            <w:r w:rsidRPr="00320A29">
              <w:rPr>
                <w:rFonts w:ascii="Times New Roman" w:eastAsia="Times New Roman" w:hAnsi="Times New Roman" w:cs="Times New Roman"/>
                <w:color w:val="000000"/>
                <w:sz w:val="28"/>
                <w:szCs w:val="28"/>
              </w:rPr>
              <w:t xml:space="preserve">    285 128,00   </w:t>
            </w:r>
          </w:p>
        </w:tc>
        <w:tc>
          <w:tcPr>
            <w:tcW w:w="1920" w:type="dxa"/>
            <w:tcBorders>
              <w:top w:val="nil"/>
              <w:left w:val="nil"/>
              <w:bottom w:val="single" w:sz="4" w:space="0" w:color="auto"/>
              <w:right w:val="single" w:sz="4" w:space="0" w:color="auto"/>
            </w:tcBorders>
            <w:shd w:val="clear" w:color="auto" w:fill="auto"/>
            <w:noWrap/>
            <w:vAlign w:val="bottom"/>
            <w:hideMark/>
          </w:tcPr>
          <w:p w:rsidR="00320A29" w:rsidRPr="00320A29" w:rsidRDefault="00320A29" w:rsidP="00320A29">
            <w:pPr>
              <w:spacing w:after="0" w:line="240" w:lineRule="auto"/>
              <w:rPr>
                <w:rFonts w:ascii="Times New Roman" w:eastAsia="Times New Roman" w:hAnsi="Times New Roman" w:cs="Times New Roman"/>
                <w:color w:val="000000"/>
                <w:sz w:val="28"/>
                <w:szCs w:val="28"/>
              </w:rPr>
            </w:pPr>
            <w:r w:rsidRPr="00320A29">
              <w:rPr>
                <w:rFonts w:ascii="Times New Roman" w:eastAsia="Times New Roman" w:hAnsi="Times New Roman" w:cs="Times New Roman"/>
                <w:color w:val="000000"/>
                <w:sz w:val="28"/>
                <w:szCs w:val="28"/>
              </w:rPr>
              <w:t xml:space="preserve">    289 300,00   </w:t>
            </w:r>
          </w:p>
        </w:tc>
      </w:tr>
      <w:tr w:rsidR="00320A29" w:rsidRPr="00320A29" w:rsidTr="00320A29">
        <w:trPr>
          <w:trHeight w:val="375"/>
        </w:trPr>
        <w:tc>
          <w:tcPr>
            <w:tcW w:w="3360" w:type="dxa"/>
            <w:tcBorders>
              <w:top w:val="nil"/>
              <w:left w:val="single" w:sz="4" w:space="0" w:color="auto"/>
              <w:bottom w:val="single" w:sz="4" w:space="0" w:color="auto"/>
              <w:right w:val="single" w:sz="4" w:space="0" w:color="auto"/>
            </w:tcBorders>
            <w:shd w:val="clear" w:color="auto" w:fill="auto"/>
            <w:noWrap/>
            <w:vAlign w:val="bottom"/>
            <w:hideMark/>
          </w:tcPr>
          <w:p w:rsidR="00320A29" w:rsidRPr="00320A29" w:rsidRDefault="00320A29" w:rsidP="00320A29">
            <w:pPr>
              <w:spacing w:after="0" w:line="240" w:lineRule="auto"/>
              <w:rPr>
                <w:rFonts w:ascii="Times New Roman" w:eastAsia="Times New Roman" w:hAnsi="Times New Roman" w:cs="Times New Roman"/>
                <w:color w:val="000000"/>
                <w:sz w:val="28"/>
                <w:szCs w:val="28"/>
              </w:rPr>
            </w:pPr>
            <w:r w:rsidRPr="00320A29">
              <w:rPr>
                <w:rFonts w:ascii="Times New Roman" w:eastAsia="Times New Roman" w:hAnsi="Times New Roman" w:cs="Times New Roman"/>
                <w:color w:val="000000"/>
                <w:sz w:val="28"/>
                <w:szCs w:val="28"/>
              </w:rPr>
              <w:t>программа 253-009-015</w:t>
            </w:r>
          </w:p>
        </w:tc>
        <w:tc>
          <w:tcPr>
            <w:tcW w:w="1920" w:type="dxa"/>
            <w:tcBorders>
              <w:top w:val="nil"/>
              <w:left w:val="nil"/>
              <w:bottom w:val="single" w:sz="4" w:space="0" w:color="auto"/>
              <w:right w:val="single" w:sz="4" w:space="0" w:color="auto"/>
            </w:tcBorders>
            <w:shd w:val="clear" w:color="auto" w:fill="auto"/>
            <w:noWrap/>
            <w:vAlign w:val="bottom"/>
            <w:hideMark/>
          </w:tcPr>
          <w:p w:rsidR="00320A29" w:rsidRPr="00320A29" w:rsidRDefault="00320A29" w:rsidP="00320A29">
            <w:pPr>
              <w:spacing w:after="0" w:line="240" w:lineRule="auto"/>
              <w:rPr>
                <w:rFonts w:ascii="Times New Roman" w:eastAsia="Times New Roman" w:hAnsi="Times New Roman" w:cs="Times New Roman"/>
                <w:color w:val="000000"/>
                <w:sz w:val="28"/>
                <w:szCs w:val="28"/>
              </w:rPr>
            </w:pPr>
            <w:r w:rsidRPr="00320A29">
              <w:rPr>
                <w:rFonts w:ascii="Times New Roman" w:eastAsia="Times New Roman" w:hAnsi="Times New Roman" w:cs="Times New Roman"/>
                <w:color w:val="000000"/>
                <w:sz w:val="28"/>
                <w:szCs w:val="28"/>
              </w:rPr>
              <w:t xml:space="preserve">      71 000,00   </w:t>
            </w:r>
          </w:p>
        </w:tc>
        <w:tc>
          <w:tcPr>
            <w:tcW w:w="1920" w:type="dxa"/>
            <w:tcBorders>
              <w:top w:val="nil"/>
              <w:left w:val="nil"/>
              <w:bottom w:val="single" w:sz="4" w:space="0" w:color="auto"/>
              <w:right w:val="single" w:sz="4" w:space="0" w:color="auto"/>
            </w:tcBorders>
            <w:shd w:val="clear" w:color="auto" w:fill="auto"/>
            <w:noWrap/>
            <w:vAlign w:val="bottom"/>
            <w:hideMark/>
          </w:tcPr>
          <w:p w:rsidR="00320A29" w:rsidRPr="00320A29" w:rsidRDefault="00320A29" w:rsidP="00320A29">
            <w:pPr>
              <w:spacing w:after="0" w:line="240" w:lineRule="auto"/>
              <w:rPr>
                <w:rFonts w:ascii="Times New Roman" w:eastAsia="Times New Roman" w:hAnsi="Times New Roman" w:cs="Times New Roman"/>
                <w:color w:val="000000"/>
                <w:sz w:val="28"/>
                <w:szCs w:val="28"/>
              </w:rPr>
            </w:pPr>
            <w:r w:rsidRPr="00320A29">
              <w:rPr>
                <w:rFonts w:ascii="Times New Roman" w:eastAsia="Times New Roman" w:hAnsi="Times New Roman" w:cs="Times New Roman"/>
                <w:color w:val="000000"/>
                <w:sz w:val="28"/>
                <w:szCs w:val="28"/>
              </w:rPr>
              <w:t xml:space="preserve">      68 000,00   </w:t>
            </w:r>
          </w:p>
        </w:tc>
        <w:tc>
          <w:tcPr>
            <w:tcW w:w="1920" w:type="dxa"/>
            <w:tcBorders>
              <w:top w:val="nil"/>
              <w:left w:val="nil"/>
              <w:bottom w:val="single" w:sz="4" w:space="0" w:color="auto"/>
              <w:right w:val="single" w:sz="4" w:space="0" w:color="auto"/>
            </w:tcBorders>
            <w:shd w:val="clear" w:color="auto" w:fill="auto"/>
            <w:noWrap/>
            <w:vAlign w:val="bottom"/>
            <w:hideMark/>
          </w:tcPr>
          <w:p w:rsidR="00320A29" w:rsidRPr="00320A29" w:rsidRDefault="00320A29" w:rsidP="00320A29">
            <w:pPr>
              <w:spacing w:after="0" w:line="240" w:lineRule="auto"/>
              <w:rPr>
                <w:rFonts w:ascii="Times New Roman" w:eastAsia="Times New Roman" w:hAnsi="Times New Roman" w:cs="Times New Roman"/>
                <w:color w:val="000000"/>
                <w:sz w:val="28"/>
                <w:szCs w:val="28"/>
              </w:rPr>
            </w:pPr>
            <w:r w:rsidRPr="00320A29">
              <w:rPr>
                <w:rFonts w:ascii="Times New Roman" w:eastAsia="Times New Roman" w:hAnsi="Times New Roman" w:cs="Times New Roman"/>
                <w:color w:val="000000"/>
                <w:sz w:val="28"/>
                <w:szCs w:val="28"/>
              </w:rPr>
              <w:t xml:space="preserve">      73 067,00   </w:t>
            </w:r>
          </w:p>
        </w:tc>
      </w:tr>
      <w:tr w:rsidR="00320A29" w:rsidRPr="00320A29" w:rsidTr="00320A29">
        <w:trPr>
          <w:trHeight w:val="375"/>
        </w:trPr>
        <w:tc>
          <w:tcPr>
            <w:tcW w:w="3360" w:type="dxa"/>
            <w:tcBorders>
              <w:top w:val="nil"/>
              <w:left w:val="single" w:sz="4" w:space="0" w:color="auto"/>
              <w:bottom w:val="single" w:sz="4" w:space="0" w:color="auto"/>
              <w:right w:val="single" w:sz="4" w:space="0" w:color="auto"/>
            </w:tcBorders>
            <w:shd w:val="clear" w:color="auto" w:fill="auto"/>
            <w:noWrap/>
            <w:vAlign w:val="bottom"/>
            <w:hideMark/>
          </w:tcPr>
          <w:p w:rsidR="00320A29" w:rsidRPr="00320A29" w:rsidRDefault="00320A29" w:rsidP="00320A29">
            <w:pPr>
              <w:spacing w:after="0" w:line="240" w:lineRule="auto"/>
              <w:rPr>
                <w:rFonts w:ascii="Times New Roman" w:eastAsia="Times New Roman" w:hAnsi="Times New Roman" w:cs="Times New Roman"/>
                <w:color w:val="000000"/>
                <w:sz w:val="28"/>
                <w:szCs w:val="28"/>
              </w:rPr>
            </w:pPr>
            <w:r w:rsidRPr="00320A29">
              <w:rPr>
                <w:rFonts w:ascii="Times New Roman" w:eastAsia="Times New Roman" w:hAnsi="Times New Roman" w:cs="Times New Roman"/>
                <w:color w:val="000000"/>
                <w:sz w:val="28"/>
                <w:szCs w:val="28"/>
              </w:rPr>
              <w:t>программа 253-010-015</w:t>
            </w:r>
          </w:p>
        </w:tc>
        <w:tc>
          <w:tcPr>
            <w:tcW w:w="1920" w:type="dxa"/>
            <w:tcBorders>
              <w:top w:val="nil"/>
              <w:left w:val="nil"/>
              <w:bottom w:val="single" w:sz="4" w:space="0" w:color="auto"/>
              <w:right w:val="single" w:sz="4" w:space="0" w:color="auto"/>
            </w:tcBorders>
            <w:shd w:val="clear" w:color="auto" w:fill="auto"/>
            <w:noWrap/>
            <w:vAlign w:val="bottom"/>
            <w:hideMark/>
          </w:tcPr>
          <w:p w:rsidR="00320A29" w:rsidRPr="00320A29" w:rsidRDefault="00320A29" w:rsidP="00320A29">
            <w:pPr>
              <w:spacing w:after="0" w:line="240" w:lineRule="auto"/>
              <w:rPr>
                <w:rFonts w:ascii="Times New Roman" w:eastAsia="Times New Roman" w:hAnsi="Times New Roman" w:cs="Times New Roman"/>
                <w:color w:val="000000"/>
                <w:sz w:val="28"/>
                <w:szCs w:val="28"/>
              </w:rPr>
            </w:pPr>
            <w:r w:rsidRPr="00320A29">
              <w:rPr>
                <w:rFonts w:ascii="Times New Roman" w:eastAsia="Times New Roman" w:hAnsi="Times New Roman" w:cs="Times New Roman"/>
                <w:color w:val="000000"/>
                <w:sz w:val="28"/>
                <w:szCs w:val="28"/>
              </w:rPr>
              <w:t xml:space="preserve">        2 200,00   </w:t>
            </w:r>
          </w:p>
        </w:tc>
        <w:tc>
          <w:tcPr>
            <w:tcW w:w="1920" w:type="dxa"/>
            <w:tcBorders>
              <w:top w:val="nil"/>
              <w:left w:val="nil"/>
              <w:bottom w:val="single" w:sz="4" w:space="0" w:color="auto"/>
              <w:right w:val="single" w:sz="4" w:space="0" w:color="auto"/>
            </w:tcBorders>
            <w:shd w:val="clear" w:color="auto" w:fill="auto"/>
            <w:noWrap/>
            <w:vAlign w:val="bottom"/>
            <w:hideMark/>
          </w:tcPr>
          <w:p w:rsidR="00320A29" w:rsidRPr="00320A29" w:rsidRDefault="00320A29" w:rsidP="00320A29">
            <w:pPr>
              <w:spacing w:after="0" w:line="240" w:lineRule="auto"/>
              <w:rPr>
                <w:rFonts w:ascii="Times New Roman" w:eastAsia="Times New Roman" w:hAnsi="Times New Roman" w:cs="Times New Roman"/>
                <w:color w:val="000000"/>
                <w:sz w:val="28"/>
                <w:szCs w:val="28"/>
              </w:rPr>
            </w:pPr>
            <w:r w:rsidRPr="00320A29">
              <w:rPr>
                <w:rFonts w:ascii="Times New Roman" w:eastAsia="Times New Roman" w:hAnsi="Times New Roman" w:cs="Times New Roman"/>
                <w:color w:val="000000"/>
                <w:sz w:val="28"/>
                <w:szCs w:val="28"/>
              </w:rPr>
              <w:t xml:space="preserve">        2 886,00   </w:t>
            </w:r>
          </w:p>
        </w:tc>
        <w:tc>
          <w:tcPr>
            <w:tcW w:w="1920" w:type="dxa"/>
            <w:tcBorders>
              <w:top w:val="nil"/>
              <w:left w:val="nil"/>
              <w:bottom w:val="single" w:sz="4" w:space="0" w:color="auto"/>
              <w:right w:val="single" w:sz="4" w:space="0" w:color="auto"/>
            </w:tcBorders>
            <w:shd w:val="clear" w:color="auto" w:fill="auto"/>
            <w:noWrap/>
            <w:vAlign w:val="bottom"/>
            <w:hideMark/>
          </w:tcPr>
          <w:p w:rsidR="00320A29" w:rsidRPr="00320A29" w:rsidRDefault="00320A29" w:rsidP="00320A29">
            <w:pPr>
              <w:spacing w:after="0" w:line="240" w:lineRule="auto"/>
              <w:rPr>
                <w:rFonts w:ascii="Times New Roman" w:eastAsia="Times New Roman" w:hAnsi="Times New Roman" w:cs="Times New Roman"/>
                <w:color w:val="000000"/>
                <w:sz w:val="28"/>
                <w:szCs w:val="28"/>
              </w:rPr>
            </w:pPr>
            <w:r w:rsidRPr="00320A29">
              <w:rPr>
                <w:rFonts w:ascii="Times New Roman" w:eastAsia="Times New Roman" w:hAnsi="Times New Roman" w:cs="Times New Roman"/>
                <w:color w:val="000000"/>
                <w:sz w:val="28"/>
                <w:szCs w:val="28"/>
              </w:rPr>
              <w:t> </w:t>
            </w:r>
          </w:p>
        </w:tc>
      </w:tr>
      <w:tr w:rsidR="00320A29" w:rsidRPr="00320A29" w:rsidTr="00320A29">
        <w:trPr>
          <w:trHeight w:val="375"/>
        </w:trPr>
        <w:tc>
          <w:tcPr>
            <w:tcW w:w="3360" w:type="dxa"/>
            <w:tcBorders>
              <w:top w:val="nil"/>
              <w:left w:val="single" w:sz="4" w:space="0" w:color="auto"/>
              <w:bottom w:val="single" w:sz="4" w:space="0" w:color="auto"/>
              <w:right w:val="single" w:sz="4" w:space="0" w:color="auto"/>
            </w:tcBorders>
            <w:shd w:val="clear" w:color="auto" w:fill="auto"/>
            <w:noWrap/>
            <w:vAlign w:val="bottom"/>
            <w:hideMark/>
          </w:tcPr>
          <w:p w:rsidR="00320A29" w:rsidRPr="00320A29" w:rsidRDefault="00320A29" w:rsidP="00320A29">
            <w:pPr>
              <w:spacing w:after="0" w:line="240" w:lineRule="auto"/>
              <w:rPr>
                <w:rFonts w:ascii="Times New Roman" w:eastAsia="Times New Roman" w:hAnsi="Times New Roman" w:cs="Times New Roman"/>
                <w:color w:val="000000"/>
                <w:sz w:val="28"/>
                <w:szCs w:val="28"/>
              </w:rPr>
            </w:pPr>
            <w:r w:rsidRPr="00320A29">
              <w:rPr>
                <w:rFonts w:ascii="Times New Roman" w:eastAsia="Times New Roman" w:hAnsi="Times New Roman" w:cs="Times New Roman"/>
                <w:color w:val="000000"/>
                <w:sz w:val="28"/>
                <w:szCs w:val="28"/>
              </w:rPr>
              <w:t>платные услуги</w:t>
            </w:r>
          </w:p>
        </w:tc>
        <w:tc>
          <w:tcPr>
            <w:tcW w:w="1920" w:type="dxa"/>
            <w:tcBorders>
              <w:top w:val="nil"/>
              <w:left w:val="nil"/>
              <w:bottom w:val="single" w:sz="4" w:space="0" w:color="auto"/>
              <w:right w:val="single" w:sz="4" w:space="0" w:color="auto"/>
            </w:tcBorders>
            <w:shd w:val="clear" w:color="auto" w:fill="auto"/>
            <w:noWrap/>
            <w:vAlign w:val="bottom"/>
            <w:hideMark/>
          </w:tcPr>
          <w:p w:rsidR="00320A29" w:rsidRPr="00320A29" w:rsidRDefault="00320A29" w:rsidP="00320A29">
            <w:pPr>
              <w:spacing w:after="0" w:line="240" w:lineRule="auto"/>
              <w:rPr>
                <w:rFonts w:ascii="Times New Roman" w:eastAsia="Times New Roman" w:hAnsi="Times New Roman" w:cs="Times New Roman"/>
                <w:color w:val="000000"/>
                <w:sz w:val="28"/>
                <w:szCs w:val="28"/>
              </w:rPr>
            </w:pPr>
            <w:r w:rsidRPr="00320A29">
              <w:rPr>
                <w:rFonts w:ascii="Times New Roman" w:eastAsia="Times New Roman" w:hAnsi="Times New Roman" w:cs="Times New Roman"/>
                <w:color w:val="000000"/>
                <w:sz w:val="28"/>
                <w:szCs w:val="28"/>
              </w:rPr>
              <w:t xml:space="preserve">      10 514,00   </w:t>
            </w:r>
          </w:p>
        </w:tc>
        <w:tc>
          <w:tcPr>
            <w:tcW w:w="1920" w:type="dxa"/>
            <w:tcBorders>
              <w:top w:val="nil"/>
              <w:left w:val="nil"/>
              <w:bottom w:val="single" w:sz="4" w:space="0" w:color="auto"/>
              <w:right w:val="single" w:sz="4" w:space="0" w:color="auto"/>
            </w:tcBorders>
            <w:shd w:val="clear" w:color="auto" w:fill="auto"/>
            <w:noWrap/>
            <w:vAlign w:val="bottom"/>
            <w:hideMark/>
          </w:tcPr>
          <w:p w:rsidR="00320A29" w:rsidRPr="00320A29" w:rsidRDefault="00320A29" w:rsidP="00320A29">
            <w:pPr>
              <w:spacing w:after="0" w:line="240" w:lineRule="auto"/>
              <w:rPr>
                <w:rFonts w:ascii="Times New Roman" w:eastAsia="Times New Roman" w:hAnsi="Times New Roman" w:cs="Times New Roman"/>
                <w:color w:val="000000"/>
                <w:sz w:val="28"/>
                <w:szCs w:val="28"/>
              </w:rPr>
            </w:pPr>
            <w:r w:rsidRPr="00320A29">
              <w:rPr>
                <w:rFonts w:ascii="Times New Roman" w:eastAsia="Times New Roman" w:hAnsi="Times New Roman" w:cs="Times New Roman"/>
                <w:color w:val="000000"/>
                <w:sz w:val="28"/>
                <w:szCs w:val="28"/>
              </w:rPr>
              <w:t xml:space="preserve">      11 394,00   </w:t>
            </w:r>
          </w:p>
        </w:tc>
        <w:tc>
          <w:tcPr>
            <w:tcW w:w="1920" w:type="dxa"/>
            <w:tcBorders>
              <w:top w:val="nil"/>
              <w:left w:val="nil"/>
              <w:bottom w:val="single" w:sz="4" w:space="0" w:color="auto"/>
              <w:right w:val="single" w:sz="4" w:space="0" w:color="auto"/>
            </w:tcBorders>
            <w:shd w:val="clear" w:color="auto" w:fill="auto"/>
            <w:noWrap/>
            <w:vAlign w:val="bottom"/>
            <w:hideMark/>
          </w:tcPr>
          <w:p w:rsidR="00320A29" w:rsidRPr="00320A29" w:rsidRDefault="00320A29" w:rsidP="00320A29">
            <w:pPr>
              <w:spacing w:after="0" w:line="240" w:lineRule="auto"/>
              <w:rPr>
                <w:rFonts w:ascii="Times New Roman" w:eastAsia="Times New Roman" w:hAnsi="Times New Roman" w:cs="Times New Roman"/>
                <w:color w:val="000000"/>
                <w:sz w:val="28"/>
                <w:szCs w:val="28"/>
              </w:rPr>
            </w:pPr>
            <w:r w:rsidRPr="00320A29">
              <w:rPr>
                <w:rFonts w:ascii="Times New Roman" w:eastAsia="Times New Roman" w:hAnsi="Times New Roman" w:cs="Times New Roman"/>
                <w:color w:val="000000"/>
                <w:sz w:val="28"/>
                <w:szCs w:val="28"/>
              </w:rPr>
              <w:t xml:space="preserve">      10 000,00   </w:t>
            </w:r>
          </w:p>
        </w:tc>
      </w:tr>
      <w:tr w:rsidR="00320A29" w:rsidRPr="00320A29" w:rsidTr="00320A29">
        <w:trPr>
          <w:trHeight w:val="375"/>
        </w:trPr>
        <w:tc>
          <w:tcPr>
            <w:tcW w:w="3360" w:type="dxa"/>
            <w:tcBorders>
              <w:top w:val="nil"/>
              <w:left w:val="single" w:sz="4" w:space="0" w:color="auto"/>
              <w:bottom w:val="single" w:sz="4" w:space="0" w:color="auto"/>
              <w:right w:val="single" w:sz="4" w:space="0" w:color="auto"/>
            </w:tcBorders>
            <w:shd w:val="clear" w:color="auto" w:fill="auto"/>
            <w:noWrap/>
            <w:vAlign w:val="bottom"/>
            <w:hideMark/>
          </w:tcPr>
          <w:p w:rsidR="00320A29" w:rsidRPr="00320A29" w:rsidRDefault="00320A29" w:rsidP="00320A29">
            <w:pPr>
              <w:spacing w:after="0" w:line="240" w:lineRule="auto"/>
              <w:rPr>
                <w:rFonts w:ascii="Times New Roman" w:eastAsia="Times New Roman" w:hAnsi="Times New Roman" w:cs="Times New Roman"/>
                <w:b/>
                <w:bCs/>
                <w:color w:val="000000"/>
                <w:sz w:val="28"/>
                <w:szCs w:val="28"/>
              </w:rPr>
            </w:pPr>
            <w:r w:rsidRPr="00320A29">
              <w:rPr>
                <w:rFonts w:ascii="Times New Roman" w:eastAsia="Times New Roman" w:hAnsi="Times New Roman" w:cs="Times New Roman"/>
                <w:b/>
                <w:bCs/>
                <w:color w:val="000000"/>
                <w:sz w:val="28"/>
                <w:szCs w:val="28"/>
              </w:rPr>
              <w:t>Итого</w:t>
            </w:r>
          </w:p>
        </w:tc>
        <w:tc>
          <w:tcPr>
            <w:tcW w:w="1920" w:type="dxa"/>
            <w:tcBorders>
              <w:top w:val="nil"/>
              <w:left w:val="nil"/>
              <w:bottom w:val="single" w:sz="4" w:space="0" w:color="auto"/>
              <w:right w:val="single" w:sz="4" w:space="0" w:color="auto"/>
            </w:tcBorders>
            <w:shd w:val="clear" w:color="auto" w:fill="auto"/>
            <w:noWrap/>
            <w:vAlign w:val="bottom"/>
            <w:hideMark/>
          </w:tcPr>
          <w:p w:rsidR="00320A29" w:rsidRPr="00320A29" w:rsidRDefault="00320A29" w:rsidP="00320A29">
            <w:pPr>
              <w:spacing w:after="0" w:line="240" w:lineRule="auto"/>
              <w:rPr>
                <w:rFonts w:ascii="Times New Roman" w:eastAsia="Times New Roman" w:hAnsi="Times New Roman" w:cs="Times New Roman"/>
                <w:b/>
                <w:bCs/>
                <w:color w:val="000000"/>
                <w:sz w:val="28"/>
                <w:szCs w:val="28"/>
              </w:rPr>
            </w:pPr>
            <w:r w:rsidRPr="00320A29">
              <w:rPr>
                <w:rFonts w:ascii="Times New Roman" w:eastAsia="Times New Roman" w:hAnsi="Times New Roman" w:cs="Times New Roman"/>
                <w:b/>
                <w:bCs/>
                <w:color w:val="000000"/>
                <w:sz w:val="28"/>
                <w:szCs w:val="28"/>
              </w:rPr>
              <w:t xml:space="preserve">   375 884,00   </w:t>
            </w:r>
          </w:p>
        </w:tc>
        <w:tc>
          <w:tcPr>
            <w:tcW w:w="1920" w:type="dxa"/>
            <w:tcBorders>
              <w:top w:val="nil"/>
              <w:left w:val="nil"/>
              <w:bottom w:val="single" w:sz="4" w:space="0" w:color="auto"/>
              <w:right w:val="single" w:sz="4" w:space="0" w:color="auto"/>
            </w:tcBorders>
            <w:shd w:val="clear" w:color="auto" w:fill="auto"/>
            <w:noWrap/>
            <w:vAlign w:val="bottom"/>
            <w:hideMark/>
          </w:tcPr>
          <w:p w:rsidR="00320A29" w:rsidRPr="00320A29" w:rsidRDefault="00320A29" w:rsidP="00320A29">
            <w:pPr>
              <w:spacing w:after="0" w:line="240" w:lineRule="auto"/>
              <w:rPr>
                <w:rFonts w:ascii="Times New Roman" w:eastAsia="Times New Roman" w:hAnsi="Times New Roman" w:cs="Times New Roman"/>
                <w:b/>
                <w:bCs/>
                <w:color w:val="000000"/>
                <w:sz w:val="28"/>
                <w:szCs w:val="28"/>
              </w:rPr>
            </w:pPr>
            <w:r w:rsidRPr="00320A29">
              <w:rPr>
                <w:rFonts w:ascii="Times New Roman" w:eastAsia="Times New Roman" w:hAnsi="Times New Roman" w:cs="Times New Roman"/>
                <w:b/>
                <w:bCs/>
                <w:color w:val="000000"/>
                <w:sz w:val="28"/>
                <w:szCs w:val="28"/>
              </w:rPr>
              <w:t xml:space="preserve">   367 408,00   </w:t>
            </w:r>
          </w:p>
        </w:tc>
        <w:tc>
          <w:tcPr>
            <w:tcW w:w="1920" w:type="dxa"/>
            <w:tcBorders>
              <w:top w:val="nil"/>
              <w:left w:val="nil"/>
              <w:bottom w:val="single" w:sz="4" w:space="0" w:color="auto"/>
              <w:right w:val="single" w:sz="4" w:space="0" w:color="auto"/>
            </w:tcBorders>
            <w:shd w:val="clear" w:color="auto" w:fill="auto"/>
            <w:noWrap/>
            <w:vAlign w:val="bottom"/>
            <w:hideMark/>
          </w:tcPr>
          <w:p w:rsidR="00320A29" w:rsidRPr="00320A29" w:rsidRDefault="00320A29" w:rsidP="00320A29">
            <w:pPr>
              <w:spacing w:after="0" w:line="240" w:lineRule="auto"/>
              <w:rPr>
                <w:rFonts w:ascii="Times New Roman" w:eastAsia="Times New Roman" w:hAnsi="Times New Roman" w:cs="Times New Roman"/>
                <w:b/>
                <w:bCs/>
                <w:color w:val="000000"/>
                <w:sz w:val="28"/>
                <w:szCs w:val="28"/>
              </w:rPr>
            </w:pPr>
            <w:r w:rsidRPr="00320A29">
              <w:rPr>
                <w:rFonts w:ascii="Times New Roman" w:eastAsia="Times New Roman" w:hAnsi="Times New Roman" w:cs="Times New Roman"/>
                <w:b/>
                <w:bCs/>
                <w:color w:val="000000"/>
                <w:sz w:val="28"/>
                <w:szCs w:val="28"/>
              </w:rPr>
              <w:t xml:space="preserve">   372 367,00   </w:t>
            </w:r>
          </w:p>
        </w:tc>
      </w:tr>
    </w:tbl>
    <w:p w:rsidR="00C76A7E" w:rsidRDefault="00C76A7E" w:rsidP="00320A29">
      <w:pPr>
        <w:autoSpaceDE w:val="0"/>
        <w:autoSpaceDN w:val="0"/>
        <w:adjustRightInd w:val="0"/>
        <w:spacing w:after="0" w:line="240" w:lineRule="auto"/>
        <w:contextualSpacing/>
        <w:jc w:val="both"/>
        <w:rPr>
          <w:rFonts w:ascii="Times New Roman" w:hAnsi="Times New Roman" w:cs="Times New Roman"/>
          <w:sz w:val="28"/>
          <w:szCs w:val="28"/>
        </w:rPr>
      </w:pPr>
    </w:p>
    <w:p w:rsidR="00320A29" w:rsidRDefault="00320A29" w:rsidP="00320A29">
      <w:pPr>
        <w:autoSpaceDE w:val="0"/>
        <w:autoSpaceDN w:val="0"/>
        <w:adjustRightInd w:val="0"/>
        <w:spacing w:after="0"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Рассматривая динамику выделения бюджетных средств для обеспечения гарантированного объема бесплатной медицинской помощи на базе КГП на ПХВ «1-ая городская больница» акимата СКО МЗ РК необходимо отметить уменьшение объемов финансирования. Главным образом это связано с  сокращением плана предельных объемов госпитализации пациентов</w:t>
      </w:r>
      <w:r w:rsidR="00CF6C8F">
        <w:rPr>
          <w:rFonts w:ascii="Times New Roman" w:hAnsi="Times New Roman" w:cs="Times New Roman"/>
          <w:sz w:val="28"/>
          <w:szCs w:val="28"/>
        </w:rPr>
        <w:t xml:space="preserve"> в связи с политикой переориентации основного объема пациентов на ПМСП</w:t>
      </w:r>
      <w:r>
        <w:rPr>
          <w:rFonts w:ascii="Times New Roman" w:hAnsi="Times New Roman" w:cs="Times New Roman"/>
          <w:sz w:val="28"/>
          <w:szCs w:val="28"/>
        </w:rPr>
        <w:t xml:space="preserve">. </w:t>
      </w:r>
      <w:r w:rsidR="00CF6C8F">
        <w:rPr>
          <w:rFonts w:ascii="Times New Roman" w:hAnsi="Times New Roman" w:cs="Times New Roman"/>
          <w:sz w:val="28"/>
          <w:szCs w:val="28"/>
        </w:rPr>
        <w:t>Д</w:t>
      </w:r>
      <w:r>
        <w:rPr>
          <w:rFonts w:ascii="Times New Roman" w:hAnsi="Times New Roman" w:cs="Times New Roman"/>
          <w:sz w:val="28"/>
          <w:szCs w:val="28"/>
        </w:rPr>
        <w:t>инамика госпитализаций за анализируемый период не имеет тенденции к снижению, так как  значительно увеличилось количество прикрепленного населения, которое по экстренным показаниям доставляется в отделения больницы.</w:t>
      </w:r>
    </w:p>
    <w:p w:rsidR="0017187B" w:rsidRDefault="0017187B" w:rsidP="00320A29">
      <w:pPr>
        <w:autoSpaceDE w:val="0"/>
        <w:autoSpaceDN w:val="0"/>
        <w:adjustRightInd w:val="0"/>
        <w:spacing w:after="0"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Рассматривая динамику изменения объемов финансовых средств, полученных от оказания платных медицинских услуг, необходимо отметить увеличение объемов в 2013 году по сравнению с 2012 годом. Принимая во внимание тот факт, что стоимость оказываемых услуг предприятием не увеличивалась, ясно видна тенденция к увеличению объемов оказания платных медицинских услуг.</w:t>
      </w:r>
    </w:p>
    <w:p w:rsidR="00422F86" w:rsidRDefault="00422F86" w:rsidP="00320A29">
      <w:pPr>
        <w:autoSpaceDE w:val="0"/>
        <w:autoSpaceDN w:val="0"/>
        <w:adjustRightInd w:val="0"/>
        <w:spacing w:after="0"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 xml:space="preserve">Начиная с 2012 года, на базе КГП на ПХВ «1-ая городская больница» акимата СКО МЗ РК начал свое функционирование </w:t>
      </w:r>
      <w:proofErr w:type="spellStart"/>
      <w:r>
        <w:rPr>
          <w:rFonts w:ascii="Times New Roman" w:hAnsi="Times New Roman" w:cs="Times New Roman"/>
          <w:sz w:val="28"/>
          <w:szCs w:val="28"/>
        </w:rPr>
        <w:t>гепатологический</w:t>
      </w:r>
      <w:proofErr w:type="spellEnd"/>
      <w:r>
        <w:rPr>
          <w:rFonts w:ascii="Times New Roman" w:hAnsi="Times New Roman" w:cs="Times New Roman"/>
          <w:sz w:val="28"/>
          <w:szCs w:val="28"/>
        </w:rPr>
        <w:t xml:space="preserve"> кабинет. Целью его создания является выявление, наблюдение и своевременное</w:t>
      </w:r>
      <w:r w:rsidR="00CF6C8F">
        <w:rPr>
          <w:rFonts w:ascii="Times New Roman" w:hAnsi="Times New Roman" w:cs="Times New Roman"/>
          <w:sz w:val="28"/>
          <w:szCs w:val="28"/>
        </w:rPr>
        <w:t xml:space="preserve"> назначение специфического</w:t>
      </w:r>
      <w:r>
        <w:rPr>
          <w:rFonts w:ascii="Times New Roman" w:hAnsi="Times New Roman" w:cs="Times New Roman"/>
          <w:sz w:val="28"/>
          <w:szCs w:val="28"/>
        </w:rPr>
        <w:t xml:space="preserve"> лечени</w:t>
      </w:r>
      <w:r w:rsidR="00CF6C8F">
        <w:rPr>
          <w:rFonts w:ascii="Times New Roman" w:hAnsi="Times New Roman" w:cs="Times New Roman"/>
          <w:sz w:val="28"/>
          <w:szCs w:val="28"/>
        </w:rPr>
        <w:t>я</w:t>
      </w:r>
      <w:r>
        <w:rPr>
          <w:rFonts w:ascii="Times New Roman" w:hAnsi="Times New Roman" w:cs="Times New Roman"/>
          <w:sz w:val="28"/>
          <w:szCs w:val="28"/>
        </w:rPr>
        <w:t xml:space="preserve"> пациентов, страдающих хроническими гепатитами</w:t>
      </w:r>
      <w:r w:rsidR="009F4B89">
        <w:rPr>
          <w:rFonts w:ascii="Times New Roman" w:hAnsi="Times New Roman" w:cs="Times New Roman"/>
          <w:sz w:val="28"/>
          <w:szCs w:val="28"/>
        </w:rPr>
        <w:t xml:space="preserve">. Для </w:t>
      </w:r>
      <w:r w:rsidR="00CF6C8F">
        <w:rPr>
          <w:rFonts w:ascii="Times New Roman" w:hAnsi="Times New Roman" w:cs="Times New Roman"/>
          <w:sz w:val="28"/>
          <w:szCs w:val="28"/>
        </w:rPr>
        <w:t>определения стадии фиброза у пациентов с хроническим заболеванием печени</w:t>
      </w:r>
      <w:r w:rsidR="009F4B89">
        <w:rPr>
          <w:rFonts w:ascii="Times New Roman" w:hAnsi="Times New Roman" w:cs="Times New Roman"/>
          <w:sz w:val="28"/>
          <w:szCs w:val="28"/>
        </w:rPr>
        <w:t xml:space="preserve"> в 2013 году  за счет республиканского </w:t>
      </w:r>
      <w:r w:rsidR="009F4B89">
        <w:rPr>
          <w:rFonts w:ascii="Times New Roman" w:hAnsi="Times New Roman" w:cs="Times New Roman"/>
          <w:sz w:val="28"/>
          <w:szCs w:val="28"/>
        </w:rPr>
        <w:lastRenderedPageBreak/>
        <w:t xml:space="preserve">трансферта по программе 253-033-011 </w:t>
      </w:r>
      <w:r w:rsidR="00CF6C8F">
        <w:rPr>
          <w:rFonts w:ascii="Times New Roman" w:hAnsi="Times New Roman" w:cs="Times New Roman"/>
          <w:sz w:val="28"/>
          <w:szCs w:val="28"/>
        </w:rPr>
        <w:t>планируется приобретение</w:t>
      </w:r>
      <w:r w:rsidR="009F4B89">
        <w:rPr>
          <w:rFonts w:ascii="Times New Roman" w:hAnsi="Times New Roman" w:cs="Times New Roman"/>
          <w:sz w:val="28"/>
          <w:szCs w:val="28"/>
        </w:rPr>
        <w:t xml:space="preserve"> аппарат «</w:t>
      </w:r>
      <w:proofErr w:type="spellStart"/>
      <w:r w:rsidR="009F4B89">
        <w:rPr>
          <w:rFonts w:ascii="Times New Roman" w:hAnsi="Times New Roman" w:cs="Times New Roman"/>
          <w:sz w:val="28"/>
          <w:szCs w:val="28"/>
        </w:rPr>
        <w:t>Фиброскан</w:t>
      </w:r>
      <w:proofErr w:type="spellEnd"/>
      <w:r w:rsidR="009F4B89">
        <w:rPr>
          <w:rFonts w:ascii="Times New Roman" w:hAnsi="Times New Roman" w:cs="Times New Roman"/>
          <w:sz w:val="28"/>
          <w:szCs w:val="28"/>
        </w:rPr>
        <w:t>» и обучен</w:t>
      </w:r>
      <w:r w:rsidR="00CF6C8F">
        <w:rPr>
          <w:rFonts w:ascii="Times New Roman" w:hAnsi="Times New Roman" w:cs="Times New Roman"/>
          <w:sz w:val="28"/>
          <w:szCs w:val="28"/>
        </w:rPr>
        <w:t>ие</w:t>
      </w:r>
      <w:r w:rsidR="009F4B89">
        <w:rPr>
          <w:rFonts w:ascii="Times New Roman" w:hAnsi="Times New Roman" w:cs="Times New Roman"/>
          <w:sz w:val="28"/>
          <w:szCs w:val="28"/>
        </w:rPr>
        <w:t xml:space="preserve"> специалист для работы на этом аппарате.</w:t>
      </w:r>
    </w:p>
    <w:p w:rsidR="00D45273" w:rsidRDefault="00D45273" w:rsidP="00320A29">
      <w:pPr>
        <w:autoSpaceDE w:val="0"/>
        <w:autoSpaceDN w:val="0"/>
        <w:adjustRightInd w:val="0"/>
        <w:spacing w:after="0" w:line="240" w:lineRule="auto"/>
        <w:ind w:firstLine="567"/>
        <w:contextualSpacing/>
        <w:jc w:val="both"/>
        <w:rPr>
          <w:rFonts w:ascii="Times New Roman" w:hAnsi="Times New Roman" w:cs="Times New Roman"/>
          <w:sz w:val="28"/>
          <w:szCs w:val="28"/>
        </w:rPr>
      </w:pPr>
    </w:p>
    <w:p w:rsidR="00D45273" w:rsidRDefault="00D45273" w:rsidP="00320A29">
      <w:pPr>
        <w:autoSpaceDE w:val="0"/>
        <w:autoSpaceDN w:val="0"/>
        <w:adjustRightInd w:val="0"/>
        <w:spacing w:after="0" w:line="240" w:lineRule="auto"/>
        <w:ind w:firstLine="567"/>
        <w:contextualSpacing/>
        <w:jc w:val="both"/>
        <w:rPr>
          <w:rFonts w:ascii="Times New Roman" w:hAnsi="Times New Roman" w:cs="Times New Roman"/>
          <w:sz w:val="28"/>
          <w:szCs w:val="28"/>
        </w:rPr>
      </w:pPr>
    </w:p>
    <w:p w:rsidR="00D45273" w:rsidRDefault="00D45273" w:rsidP="00D45273">
      <w:pPr>
        <w:autoSpaceDE w:val="0"/>
        <w:autoSpaceDN w:val="0"/>
        <w:adjustRightInd w:val="0"/>
        <w:spacing w:after="0" w:line="240" w:lineRule="auto"/>
        <w:ind w:firstLine="567"/>
        <w:contextualSpacing/>
        <w:jc w:val="center"/>
        <w:rPr>
          <w:rFonts w:ascii="Times New Roman" w:hAnsi="Times New Roman" w:cs="Times New Roman"/>
          <w:b/>
          <w:sz w:val="28"/>
          <w:szCs w:val="28"/>
        </w:rPr>
      </w:pPr>
    </w:p>
    <w:p w:rsidR="00D45273" w:rsidRDefault="009306F8" w:rsidP="00D45273">
      <w:pPr>
        <w:autoSpaceDE w:val="0"/>
        <w:autoSpaceDN w:val="0"/>
        <w:adjustRightInd w:val="0"/>
        <w:spacing w:after="0" w:line="240" w:lineRule="auto"/>
        <w:ind w:firstLine="567"/>
        <w:contextualSpacing/>
        <w:jc w:val="center"/>
        <w:rPr>
          <w:rFonts w:ascii="Times New Roman" w:hAnsi="Times New Roman" w:cs="Times New Roman"/>
          <w:b/>
          <w:sz w:val="28"/>
          <w:szCs w:val="28"/>
        </w:rPr>
      </w:pPr>
      <w:r>
        <w:rPr>
          <w:rFonts w:ascii="Times New Roman" w:hAnsi="Times New Roman" w:cs="Times New Roman"/>
          <w:b/>
          <w:sz w:val="28"/>
          <w:szCs w:val="28"/>
        </w:rPr>
        <w:t xml:space="preserve">3.2. </w:t>
      </w:r>
      <w:r w:rsidR="00D45273">
        <w:rPr>
          <w:rFonts w:ascii="Times New Roman" w:hAnsi="Times New Roman" w:cs="Times New Roman"/>
          <w:b/>
          <w:sz w:val="28"/>
          <w:szCs w:val="28"/>
        </w:rPr>
        <w:t xml:space="preserve">Показатели работы КГП на ПХВ «1-ая городская больница» </w:t>
      </w:r>
    </w:p>
    <w:p w:rsidR="00D45273" w:rsidRDefault="00D45273" w:rsidP="00D45273">
      <w:pPr>
        <w:autoSpaceDE w:val="0"/>
        <w:autoSpaceDN w:val="0"/>
        <w:adjustRightInd w:val="0"/>
        <w:spacing w:after="0" w:line="240" w:lineRule="auto"/>
        <w:ind w:firstLine="567"/>
        <w:contextualSpacing/>
        <w:jc w:val="center"/>
        <w:rPr>
          <w:rFonts w:ascii="Times New Roman" w:hAnsi="Times New Roman" w:cs="Times New Roman"/>
          <w:b/>
          <w:sz w:val="28"/>
          <w:szCs w:val="28"/>
        </w:rPr>
      </w:pPr>
      <w:r>
        <w:rPr>
          <w:rFonts w:ascii="Times New Roman" w:hAnsi="Times New Roman" w:cs="Times New Roman"/>
          <w:b/>
          <w:sz w:val="28"/>
          <w:szCs w:val="28"/>
        </w:rPr>
        <w:t>акимата СКО МЗ РК</w:t>
      </w:r>
    </w:p>
    <w:p w:rsidR="00D45273" w:rsidRDefault="00D45273" w:rsidP="00D45273">
      <w:pPr>
        <w:autoSpaceDE w:val="0"/>
        <w:autoSpaceDN w:val="0"/>
        <w:adjustRightInd w:val="0"/>
        <w:spacing w:after="0" w:line="240" w:lineRule="auto"/>
        <w:ind w:firstLine="567"/>
        <w:contextualSpacing/>
        <w:jc w:val="center"/>
        <w:rPr>
          <w:rFonts w:ascii="Times New Roman" w:hAnsi="Times New Roman" w:cs="Times New Roman"/>
          <w:b/>
          <w:sz w:val="28"/>
          <w:szCs w:val="28"/>
        </w:rPr>
      </w:pPr>
    </w:p>
    <w:tbl>
      <w:tblPr>
        <w:tblW w:w="9575" w:type="dxa"/>
        <w:tblInd w:w="89" w:type="dxa"/>
        <w:tblLook w:val="04A0" w:firstRow="1" w:lastRow="0" w:firstColumn="1" w:lastColumn="0" w:noHBand="0" w:noVBand="1"/>
      </w:tblPr>
      <w:tblGrid>
        <w:gridCol w:w="3519"/>
        <w:gridCol w:w="1232"/>
        <w:gridCol w:w="1180"/>
        <w:gridCol w:w="1232"/>
        <w:gridCol w:w="1180"/>
        <w:gridCol w:w="1232"/>
      </w:tblGrid>
      <w:tr w:rsidR="009D43C9" w:rsidRPr="009D43C9" w:rsidTr="009D43C9">
        <w:trPr>
          <w:trHeight w:val="300"/>
        </w:trPr>
        <w:tc>
          <w:tcPr>
            <w:tcW w:w="351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D43C9" w:rsidRPr="009D43C9" w:rsidRDefault="009D43C9" w:rsidP="009D43C9">
            <w:pPr>
              <w:spacing w:after="0" w:line="240" w:lineRule="auto"/>
              <w:jc w:val="center"/>
              <w:rPr>
                <w:rFonts w:ascii="Times New Roman" w:eastAsia="Times New Roman" w:hAnsi="Times New Roman" w:cs="Times New Roman"/>
                <w:b/>
                <w:bCs/>
                <w:color w:val="000000"/>
              </w:rPr>
            </w:pPr>
            <w:r w:rsidRPr="009D43C9">
              <w:rPr>
                <w:rFonts w:ascii="Times New Roman" w:eastAsia="Times New Roman" w:hAnsi="Times New Roman" w:cs="Times New Roman"/>
                <w:b/>
                <w:bCs/>
                <w:color w:val="000000"/>
              </w:rPr>
              <w:t>Наименование показателя</w:t>
            </w:r>
          </w:p>
        </w:tc>
        <w:tc>
          <w:tcPr>
            <w:tcW w:w="2412" w:type="dxa"/>
            <w:gridSpan w:val="2"/>
            <w:tcBorders>
              <w:top w:val="single" w:sz="4" w:space="0" w:color="auto"/>
              <w:left w:val="nil"/>
              <w:bottom w:val="single" w:sz="4" w:space="0" w:color="auto"/>
              <w:right w:val="single" w:sz="4" w:space="0" w:color="auto"/>
            </w:tcBorders>
            <w:shd w:val="clear" w:color="auto" w:fill="auto"/>
            <w:noWrap/>
            <w:vAlign w:val="center"/>
            <w:hideMark/>
          </w:tcPr>
          <w:p w:rsidR="009D43C9" w:rsidRPr="009D43C9" w:rsidRDefault="009D43C9" w:rsidP="009D43C9">
            <w:pPr>
              <w:spacing w:after="0" w:line="240" w:lineRule="auto"/>
              <w:jc w:val="center"/>
              <w:rPr>
                <w:rFonts w:ascii="Times New Roman" w:eastAsia="Times New Roman" w:hAnsi="Times New Roman" w:cs="Times New Roman"/>
                <w:b/>
                <w:bCs/>
                <w:color w:val="000000"/>
              </w:rPr>
            </w:pPr>
            <w:r w:rsidRPr="009D43C9">
              <w:rPr>
                <w:rFonts w:ascii="Times New Roman" w:eastAsia="Times New Roman" w:hAnsi="Times New Roman" w:cs="Times New Roman"/>
                <w:b/>
                <w:bCs/>
                <w:color w:val="000000"/>
              </w:rPr>
              <w:t>2012 год</w:t>
            </w:r>
          </w:p>
        </w:tc>
        <w:tc>
          <w:tcPr>
            <w:tcW w:w="2412" w:type="dxa"/>
            <w:gridSpan w:val="2"/>
            <w:tcBorders>
              <w:top w:val="single" w:sz="4" w:space="0" w:color="auto"/>
              <w:left w:val="nil"/>
              <w:bottom w:val="single" w:sz="4" w:space="0" w:color="auto"/>
              <w:right w:val="single" w:sz="4" w:space="0" w:color="auto"/>
            </w:tcBorders>
            <w:shd w:val="clear" w:color="auto" w:fill="auto"/>
            <w:noWrap/>
            <w:vAlign w:val="center"/>
            <w:hideMark/>
          </w:tcPr>
          <w:p w:rsidR="009D43C9" w:rsidRPr="009D43C9" w:rsidRDefault="009D43C9" w:rsidP="009D43C9">
            <w:pPr>
              <w:spacing w:after="0" w:line="240" w:lineRule="auto"/>
              <w:jc w:val="center"/>
              <w:rPr>
                <w:rFonts w:ascii="Times New Roman" w:eastAsia="Times New Roman" w:hAnsi="Times New Roman" w:cs="Times New Roman"/>
                <w:b/>
                <w:bCs/>
                <w:color w:val="000000"/>
              </w:rPr>
            </w:pPr>
            <w:r w:rsidRPr="009D43C9">
              <w:rPr>
                <w:rFonts w:ascii="Times New Roman" w:eastAsia="Times New Roman" w:hAnsi="Times New Roman" w:cs="Times New Roman"/>
                <w:b/>
                <w:bCs/>
                <w:color w:val="000000"/>
              </w:rPr>
              <w:t>2013 год</w:t>
            </w:r>
          </w:p>
        </w:tc>
        <w:tc>
          <w:tcPr>
            <w:tcW w:w="1232" w:type="dxa"/>
            <w:tcBorders>
              <w:top w:val="single" w:sz="4" w:space="0" w:color="auto"/>
              <w:left w:val="nil"/>
              <w:bottom w:val="single" w:sz="4" w:space="0" w:color="auto"/>
              <w:right w:val="single" w:sz="4" w:space="0" w:color="auto"/>
            </w:tcBorders>
            <w:shd w:val="clear" w:color="auto" w:fill="auto"/>
            <w:noWrap/>
            <w:vAlign w:val="center"/>
            <w:hideMark/>
          </w:tcPr>
          <w:p w:rsidR="009D43C9" w:rsidRPr="009D43C9" w:rsidRDefault="009D43C9" w:rsidP="009D43C9">
            <w:pPr>
              <w:spacing w:after="0" w:line="240" w:lineRule="auto"/>
              <w:jc w:val="center"/>
              <w:rPr>
                <w:rFonts w:ascii="Times New Roman" w:eastAsia="Times New Roman" w:hAnsi="Times New Roman" w:cs="Times New Roman"/>
                <w:b/>
                <w:bCs/>
                <w:color w:val="000000"/>
              </w:rPr>
            </w:pPr>
            <w:r w:rsidRPr="009D43C9">
              <w:rPr>
                <w:rFonts w:ascii="Times New Roman" w:eastAsia="Times New Roman" w:hAnsi="Times New Roman" w:cs="Times New Roman"/>
                <w:b/>
                <w:bCs/>
                <w:color w:val="000000"/>
              </w:rPr>
              <w:t>2014 год</w:t>
            </w:r>
          </w:p>
        </w:tc>
      </w:tr>
      <w:tr w:rsidR="009D43C9" w:rsidRPr="009D43C9" w:rsidTr="009D43C9">
        <w:trPr>
          <w:trHeight w:val="570"/>
        </w:trPr>
        <w:tc>
          <w:tcPr>
            <w:tcW w:w="3519" w:type="dxa"/>
            <w:vMerge/>
            <w:tcBorders>
              <w:top w:val="single" w:sz="4" w:space="0" w:color="auto"/>
              <w:left w:val="single" w:sz="4" w:space="0" w:color="auto"/>
              <w:bottom w:val="single" w:sz="4" w:space="0" w:color="auto"/>
              <w:right w:val="single" w:sz="4" w:space="0" w:color="auto"/>
            </w:tcBorders>
            <w:vAlign w:val="center"/>
            <w:hideMark/>
          </w:tcPr>
          <w:p w:rsidR="009D43C9" w:rsidRPr="009D43C9" w:rsidRDefault="009D43C9" w:rsidP="009D43C9">
            <w:pPr>
              <w:spacing w:after="0" w:line="240" w:lineRule="auto"/>
              <w:rPr>
                <w:rFonts w:ascii="Times New Roman" w:eastAsia="Times New Roman" w:hAnsi="Times New Roman" w:cs="Times New Roman"/>
                <w:b/>
                <w:bCs/>
                <w:color w:val="000000"/>
              </w:rPr>
            </w:pPr>
          </w:p>
        </w:tc>
        <w:tc>
          <w:tcPr>
            <w:tcW w:w="1232" w:type="dxa"/>
            <w:tcBorders>
              <w:top w:val="nil"/>
              <w:left w:val="nil"/>
              <w:bottom w:val="single" w:sz="4" w:space="0" w:color="auto"/>
              <w:right w:val="single" w:sz="4" w:space="0" w:color="auto"/>
            </w:tcBorders>
            <w:shd w:val="clear" w:color="auto" w:fill="auto"/>
            <w:vAlign w:val="center"/>
            <w:hideMark/>
          </w:tcPr>
          <w:p w:rsidR="009D43C9" w:rsidRPr="009D43C9" w:rsidRDefault="009D43C9" w:rsidP="009D43C9">
            <w:pPr>
              <w:spacing w:after="0" w:line="240" w:lineRule="auto"/>
              <w:jc w:val="center"/>
              <w:rPr>
                <w:rFonts w:ascii="Times New Roman" w:eastAsia="Times New Roman" w:hAnsi="Times New Roman" w:cs="Times New Roman"/>
                <w:b/>
                <w:bCs/>
                <w:color w:val="000000"/>
              </w:rPr>
            </w:pPr>
            <w:r w:rsidRPr="009D43C9">
              <w:rPr>
                <w:rFonts w:ascii="Times New Roman" w:eastAsia="Times New Roman" w:hAnsi="Times New Roman" w:cs="Times New Roman"/>
                <w:b/>
                <w:bCs/>
                <w:color w:val="000000"/>
              </w:rPr>
              <w:t>1 полугодие</w:t>
            </w:r>
          </w:p>
        </w:tc>
        <w:tc>
          <w:tcPr>
            <w:tcW w:w="1180" w:type="dxa"/>
            <w:tcBorders>
              <w:top w:val="nil"/>
              <w:left w:val="nil"/>
              <w:bottom w:val="single" w:sz="4" w:space="0" w:color="auto"/>
              <w:right w:val="single" w:sz="4" w:space="0" w:color="auto"/>
            </w:tcBorders>
            <w:shd w:val="clear" w:color="auto" w:fill="auto"/>
            <w:vAlign w:val="center"/>
            <w:hideMark/>
          </w:tcPr>
          <w:p w:rsidR="009D43C9" w:rsidRPr="009D43C9" w:rsidRDefault="009D43C9" w:rsidP="009D43C9">
            <w:pPr>
              <w:spacing w:after="0" w:line="240" w:lineRule="auto"/>
              <w:jc w:val="center"/>
              <w:rPr>
                <w:rFonts w:ascii="Times New Roman" w:eastAsia="Times New Roman" w:hAnsi="Times New Roman" w:cs="Times New Roman"/>
                <w:b/>
                <w:bCs/>
                <w:color w:val="000000"/>
              </w:rPr>
            </w:pPr>
            <w:r w:rsidRPr="009D43C9">
              <w:rPr>
                <w:rFonts w:ascii="Times New Roman" w:eastAsia="Times New Roman" w:hAnsi="Times New Roman" w:cs="Times New Roman"/>
                <w:b/>
                <w:bCs/>
                <w:color w:val="000000"/>
              </w:rPr>
              <w:t>год</w:t>
            </w:r>
          </w:p>
        </w:tc>
        <w:tc>
          <w:tcPr>
            <w:tcW w:w="1232" w:type="dxa"/>
            <w:tcBorders>
              <w:top w:val="nil"/>
              <w:left w:val="nil"/>
              <w:bottom w:val="single" w:sz="4" w:space="0" w:color="auto"/>
              <w:right w:val="single" w:sz="4" w:space="0" w:color="auto"/>
            </w:tcBorders>
            <w:shd w:val="clear" w:color="auto" w:fill="auto"/>
            <w:vAlign w:val="center"/>
            <w:hideMark/>
          </w:tcPr>
          <w:p w:rsidR="009D43C9" w:rsidRPr="009D43C9" w:rsidRDefault="009D43C9" w:rsidP="009D43C9">
            <w:pPr>
              <w:spacing w:after="0" w:line="240" w:lineRule="auto"/>
              <w:jc w:val="center"/>
              <w:rPr>
                <w:rFonts w:ascii="Times New Roman" w:eastAsia="Times New Roman" w:hAnsi="Times New Roman" w:cs="Times New Roman"/>
                <w:b/>
                <w:bCs/>
                <w:color w:val="000000"/>
              </w:rPr>
            </w:pPr>
            <w:r w:rsidRPr="009D43C9">
              <w:rPr>
                <w:rFonts w:ascii="Times New Roman" w:eastAsia="Times New Roman" w:hAnsi="Times New Roman" w:cs="Times New Roman"/>
                <w:b/>
                <w:bCs/>
                <w:color w:val="000000"/>
              </w:rPr>
              <w:t>1 полугодие</w:t>
            </w:r>
          </w:p>
        </w:tc>
        <w:tc>
          <w:tcPr>
            <w:tcW w:w="1180" w:type="dxa"/>
            <w:tcBorders>
              <w:top w:val="nil"/>
              <w:left w:val="nil"/>
              <w:bottom w:val="single" w:sz="4" w:space="0" w:color="auto"/>
              <w:right w:val="single" w:sz="4" w:space="0" w:color="auto"/>
            </w:tcBorders>
            <w:shd w:val="clear" w:color="auto" w:fill="auto"/>
            <w:vAlign w:val="center"/>
            <w:hideMark/>
          </w:tcPr>
          <w:p w:rsidR="009D43C9" w:rsidRPr="009D43C9" w:rsidRDefault="009D43C9" w:rsidP="009D43C9">
            <w:pPr>
              <w:spacing w:after="0" w:line="240" w:lineRule="auto"/>
              <w:jc w:val="center"/>
              <w:rPr>
                <w:rFonts w:ascii="Times New Roman" w:eastAsia="Times New Roman" w:hAnsi="Times New Roman" w:cs="Times New Roman"/>
                <w:b/>
                <w:bCs/>
                <w:color w:val="000000"/>
              </w:rPr>
            </w:pPr>
            <w:r w:rsidRPr="009D43C9">
              <w:rPr>
                <w:rFonts w:ascii="Times New Roman" w:eastAsia="Times New Roman" w:hAnsi="Times New Roman" w:cs="Times New Roman"/>
                <w:b/>
                <w:bCs/>
                <w:color w:val="000000"/>
              </w:rPr>
              <w:t>год</w:t>
            </w:r>
          </w:p>
        </w:tc>
        <w:tc>
          <w:tcPr>
            <w:tcW w:w="1232" w:type="dxa"/>
            <w:tcBorders>
              <w:top w:val="nil"/>
              <w:left w:val="nil"/>
              <w:bottom w:val="single" w:sz="4" w:space="0" w:color="auto"/>
              <w:right w:val="single" w:sz="4" w:space="0" w:color="auto"/>
            </w:tcBorders>
            <w:shd w:val="clear" w:color="auto" w:fill="auto"/>
            <w:vAlign w:val="center"/>
            <w:hideMark/>
          </w:tcPr>
          <w:p w:rsidR="009D43C9" w:rsidRPr="009D43C9" w:rsidRDefault="009D43C9" w:rsidP="009D43C9">
            <w:pPr>
              <w:spacing w:after="0" w:line="240" w:lineRule="auto"/>
              <w:jc w:val="center"/>
              <w:rPr>
                <w:rFonts w:ascii="Times New Roman" w:eastAsia="Times New Roman" w:hAnsi="Times New Roman" w:cs="Times New Roman"/>
                <w:b/>
                <w:bCs/>
                <w:color w:val="000000"/>
              </w:rPr>
            </w:pPr>
            <w:r w:rsidRPr="009D43C9">
              <w:rPr>
                <w:rFonts w:ascii="Times New Roman" w:eastAsia="Times New Roman" w:hAnsi="Times New Roman" w:cs="Times New Roman"/>
                <w:b/>
                <w:bCs/>
                <w:color w:val="000000"/>
              </w:rPr>
              <w:t>1 полугодие</w:t>
            </w:r>
          </w:p>
        </w:tc>
      </w:tr>
      <w:tr w:rsidR="009D43C9" w:rsidRPr="009D43C9" w:rsidTr="009D43C9">
        <w:trPr>
          <w:trHeight w:val="300"/>
        </w:trPr>
        <w:tc>
          <w:tcPr>
            <w:tcW w:w="3519" w:type="dxa"/>
            <w:tcBorders>
              <w:top w:val="nil"/>
              <w:left w:val="single" w:sz="4" w:space="0" w:color="auto"/>
              <w:bottom w:val="single" w:sz="4" w:space="0" w:color="auto"/>
              <w:right w:val="single" w:sz="4" w:space="0" w:color="auto"/>
            </w:tcBorders>
            <w:shd w:val="clear" w:color="auto" w:fill="auto"/>
            <w:vAlign w:val="bottom"/>
            <w:hideMark/>
          </w:tcPr>
          <w:p w:rsidR="009D43C9" w:rsidRPr="009D43C9" w:rsidRDefault="009D43C9" w:rsidP="009D43C9">
            <w:pPr>
              <w:spacing w:after="0" w:line="240" w:lineRule="auto"/>
              <w:rPr>
                <w:rFonts w:ascii="Times New Roman" w:eastAsia="Times New Roman" w:hAnsi="Times New Roman" w:cs="Times New Roman"/>
                <w:color w:val="000000"/>
              </w:rPr>
            </w:pPr>
            <w:r w:rsidRPr="009D43C9">
              <w:rPr>
                <w:rFonts w:ascii="Times New Roman" w:eastAsia="Times New Roman" w:hAnsi="Times New Roman" w:cs="Times New Roman"/>
                <w:color w:val="000000"/>
              </w:rPr>
              <w:t>Количество пролеченных больных</w:t>
            </w:r>
          </w:p>
        </w:tc>
        <w:tc>
          <w:tcPr>
            <w:tcW w:w="1232" w:type="dxa"/>
            <w:tcBorders>
              <w:top w:val="nil"/>
              <w:left w:val="nil"/>
              <w:bottom w:val="single" w:sz="4" w:space="0" w:color="auto"/>
              <w:right w:val="single" w:sz="4" w:space="0" w:color="auto"/>
            </w:tcBorders>
            <w:shd w:val="clear" w:color="auto" w:fill="auto"/>
            <w:noWrap/>
            <w:vAlign w:val="bottom"/>
            <w:hideMark/>
          </w:tcPr>
          <w:p w:rsidR="009D43C9" w:rsidRPr="009D43C9" w:rsidRDefault="009D43C9" w:rsidP="009D43C9">
            <w:pPr>
              <w:spacing w:after="0" w:line="240" w:lineRule="auto"/>
              <w:jc w:val="right"/>
              <w:rPr>
                <w:rFonts w:ascii="Times New Roman" w:eastAsia="Times New Roman" w:hAnsi="Times New Roman" w:cs="Times New Roman"/>
                <w:color w:val="000000"/>
              </w:rPr>
            </w:pPr>
            <w:r w:rsidRPr="009D43C9">
              <w:rPr>
                <w:rFonts w:ascii="Times New Roman" w:eastAsia="Times New Roman" w:hAnsi="Times New Roman" w:cs="Times New Roman"/>
                <w:color w:val="000000"/>
              </w:rPr>
              <w:t>2372</w:t>
            </w:r>
          </w:p>
        </w:tc>
        <w:tc>
          <w:tcPr>
            <w:tcW w:w="1180" w:type="dxa"/>
            <w:tcBorders>
              <w:top w:val="nil"/>
              <w:left w:val="nil"/>
              <w:bottom w:val="single" w:sz="4" w:space="0" w:color="auto"/>
              <w:right w:val="single" w:sz="4" w:space="0" w:color="auto"/>
            </w:tcBorders>
            <w:shd w:val="clear" w:color="auto" w:fill="auto"/>
            <w:noWrap/>
            <w:vAlign w:val="bottom"/>
            <w:hideMark/>
          </w:tcPr>
          <w:p w:rsidR="009D43C9" w:rsidRPr="009D43C9" w:rsidRDefault="009D43C9" w:rsidP="009D43C9">
            <w:pPr>
              <w:spacing w:after="0" w:line="240" w:lineRule="auto"/>
              <w:jc w:val="right"/>
              <w:rPr>
                <w:rFonts w:ascii="Times New Roman" w:eastAsia="Times New Roman" w:hAnsi="Times New Roman" w:cs="Times New Roman"/>
                <w:color w:val="000000"/>
              </w:rPr>
            </w:pPr>
            <w:r w:rsidRPr="009D43C9">
              <w:rPr>
                <w:rFonts w:ascii="Times New Roman" w:eastAsia="Times New Roman" w:hAnsi="Times New Roman" w:cs="Times New Roman"/>
                <w:color w:val="000000"/>
              </w:rPr>
              <w:t>4937</w:t>
            </w:r>
          </w:p>
        </w:tc>
        <w:tc>
          <w:tcPr>
            <w:tcW w:w="1232" w:type="dxa"/>
            <w:tcBorders>
              <w:top w:val="nil"/>
              <w:left w:val="nil"/>
              <w:bottom w:val="single" w:sz="4" w:space="0" w:color="auto"/>
              <w:right w:val="single" w:sz="4" w:space="0" w:color="auto"/>
            </w:tcBorders>
            <w:shd w:val="clear" w:color="auto" w:fill="auto"/>
            <w:noWrap/>
            <w:vAlign w:val="bottom"/>
            <w:hideMark/>
          </w:tcPr>
          <w:p w:rsidR="009D43C9" w:rsidRPr="009D43C9" w:rsidRDefault="009D43C9" w:rsidP="009D43C9">
            <w:pPr>
              <w:spacing w:after="0" w:line="240" w:lineRule="auto"/>
              <w:jc w:val="right"/>
              <w:rPr>
                <w:rFonts w:ascii="Times New Roman" w:eastAsia="Times New Roman" w:hAnsi="Times New Roman" w:cs="Times New Roman"/>
                <w:color w:val="000000"/>
              </w:rPr>
            </w:pPr>
            <w:r w:rsidRPr="009D43C9">
              <w:rPr>
                <w:rFonts w:ascii="Times New Roman" w:eastAsia="Times New Roman" w:hAnsi="Times New Roman" w:cs="Times New Roman"/>
                <w:color w:val="000000"/>
              </w:rPr>
              <w:t>2336</w:t>
            </w:r>
          </w:p>
        </w:tc>
        <w:tc>
          <w:tcPr>
            <w:tcW w:w="1180" w:type="dxa"/>
            <w:tcBorders>
              <w:top w:val="nil"/>
              <w:left w:val="nil"/>
              <w:bottom w:val="single" w:sz="4" w:space="0" w:color="auto"/>
              <w:right w:val="single" w:sz="4" w:space="0" w:color="auto"/>
            </w:tcBorders>
            <w:shd w:val="clear" w:color="auto" w:fill="auto"/>
            <w:noWrap/>
            <w:vAlign w:val="bottom"/>
            <w:hideMark/>
          </w:tcPr>
          <w:p w:rsidR="009D43C9" w:rsidRPr="009D43C9" w:rsidRDefault="009D43C9" w:rsidP="009D43C9">
            <w:pPr>
              <w:spacing w:after="0" w:line="240" w:lineRule="auto"/>
              <w:jc w:val="right"/>
              <w:rPr>
                <w:rFonts w:ascii="Times New Roman" w:eastAsia="Times New Roman" w:hAnsi="Times New Roman" w:cs="Times New Roman"/>
                <w:color w:val="000000"/>
              </w:rPr>
            </w:pPr>
            <w:r w:rsidRPr="009D43C9">
              <w:rPr>
                <w:rFonts w:ascii="Times New Roman" w:eastAsia="Times New Roman" w:hAnsi="Times New Roman" w:cs="Times New Roman"/>
                <w:color w:val="000000"/>
              </w:rPr>
              <w:t>4927</w:t>
            </w:r>
          </w:p>
        </w:tc>
        <w:tc>
          <w:tcPr>
            <w:tcW w:w="1232" w:type="dxa"/>
            <w:tcBorders>
              <w:top w:val="nil"/>
              <w:left w:val="nil"/>
              <w:bottom w:val="single" w:sz="4" w:space="0" w:color="auto"/>
              <w:right w:val="single" w:sz="4" w:space="0" w:color="auto"/>
            </w:tcBorders>
            <w:shd w:val="clear" w:color="auto" w:fill="auto"/>
            <w:noWrap/>
            <w:vAlign w:val="bottom"/>
            <w:hideMark/>
          </w:tcPr>
          <w:p w:rsidR="009D43C9" w:rsidRPr="009D43C9" w:rsidRDefault="009D43C9" w:rsidP="009D43C9">
            <w:pPr>
              <w:spacing w:after="0" w:line="240" w:lineRule="auto"/>
              <w:jc w:val="right"/>
              <w:rPr>
                <w:rFonts w:ascii="Times New Roman" w:eastAsia="Times New Roman" w:hAnsi="Times New Roman" w:cs="Times New Roman"/>
                <w:color w:val="000000"/>
              </w:rPr>
            </w:pPr>
            <w:r w:rsidRPr="009D43C9">
              <w:rPr>
                <w:rFonts w:ascii="Times New Roman" w:eastAsia="Times New Roman" w:hAnsi="Times New Roman" w:cs="Times New Roman"/>
                <w:color w:val="000000"/>
              </w:rPr>
              <w:t>2556</w:t>
            </w:r>
          </w:p>
        </w:tc>
      </w:tr>
      <w:tr w:rsidR="009D43C9" w:rsidRPr="009D43C9" w:rsidTr="009D43C9">
        <w:trPr>
          <w:trHeight w:val="300"/>
        </w:trPr>
        <w:tc>
          <w:tcPr>
            <w:tcW w:w="3519" w:type="dxa"/>
            <w:tcBorders>
              <w:top w:val="nil"/>
              <w:left w:val="single" w:sz="4" w:space="0" w:color="auto"/>
              <w:bottom w:val="single" w:sz="4" w:space="0" w:color="auto"/>
              <w:right w:val="single" w:sz="4" w:space="0" w:color="auto"/>
            </w:tcBorders>
            <w:shd w:val="clear" w:color="auto" w:fill="auto"/>
            <w:vAlign w:val="bottom"/>
            <w:hideMark/>
          </w:tcPr>
          <w:p w:rsidR="009D43C9" w:rsidRPr="009D43C9" w:rsidRDefault="009D43C9" w:rsidP="009D43C9">
            <w:pPr>
              <w:spacing w:after="0" w:line="240" w:lineRule="auto"/>
              <w:rPr>
                <w:rFonts w:ascii="Times New Roman" w:eastAsia="Times New Roman" w:hAnsi="Times New Roman" w:cs="Times New Roman"/>
                <w:color w:val="000000"/>
              </w:rPr>
            </w:pPr>
            <w:r w:rsidRPr="009D43C9">
              <w:rPr>
                <w:rFonts w:ascii="Times New Roman" w:eastAsia="Times New Roman" w:hAnsi="Times New Roman" w:cs="Times New Roman"/>
                <w:color w:val="000000"/>
              </w:rPr>
              <w:t>Работа койки в днях</w:t>
            </w:r>
          </w:p>
        </w:tc>
        <w:tc>
          <w:tcPr>
            <w:tcW w:w="1232" w:type="dxa"/>
            <w:tcBorders>
              <w:top w:val="nil"/>
              <w:left w:val="nil"/>
              <w:bottom w:val="single" w:sz="4" w:space="0" w:color="auto"/>
              <w:right w:val="single" w:sz="4" w:space="0" w:color="auto"/>
            </w:tcBorders>
            <w:shd w:val="clear" w:color="auto" w:fill="auto"/>
            <w:noWrap/>
            <w:vAlign w:val="bottom"/>
            <w:hideMark/>
          </w:tcPr>
          <w:p w:rsidR="009D43C9" w:rsidRPr="009D43C9" w:rsidRDefault="009D43C9" w:rsidP="009D43C9">
            <w:pPr>
              <w:spacing w:after="0" w:line="240" w:lineRule="auto"/>
              <w:jc w:val="right"/>
              <w:rPr>
                <w:rFonts w:ascii="Times New Roman" w:eastAsia="Times New Roman" w:hAnsi="Times New Roman" w:cs="Times New Roman"/>
                <w:color w:val="000000"/>
              </w:rPr>
            </w:pPr>
            <w:r w:rsidRPr="009D43C9">
              <w:rPr>
                <w:rFonts w:ascii="Times New Roman" w:eastAsia="Times New Roman" w:hAnsi="Times New Roman" w:cs="Times New Roman"/>
                <w:color w:val="000000"/>
              </w:rPr>
              <w:t>134</w:t>
            </w:r>
          </w:p>
        </w:tc>
        <w:tc>
          <w:tcPr>
            <w:tcW w:w="1180" w:type="dxa"/>
            <w:tcBorders>
              <w:top w:val="nil"/>
              <w:left w:val="nil"/>
              <w:bottom w:val="single" w:sz="4" w:space="0" w:color="auto"/>
              <w:right w:val="single" w:sz="4" w:space="0" w:color="auto"/>
            </w:tcBorders>
            <w:shd w:val="clear" w:color="auto" w:fill="auto"/>
            <w:noWrap/>
            <w:vAlign w:val="bottom"/>
            <w:hideMark/>
          </w:tcPr>
          <w:p w:rsidR="009D43C9" w:rsidRPr="009D43C9" w:rsidRDefault="009D43C9" w:rsidP="009D43C9">
            <w:pPr>
              <w:spacing w:after="0" w:line="240" w:lineRule="auto"/>
              <w:jc w:val="right"/>
              <w:rPr>
                <w:rFonts w:ascii="Times New Roman" w:eastAsia="Times New Roman" w:hAnsi="Times New Roman" w:cs="Times New Roman"/>
                <w:color w:val="000000"/>
              </w:rPr>
            </w:pPr>
            <w:r w:rsidRPr="009D43C9">
              <w:rPr>
                <w:rFonts w:ascii="Times New Roman" w:eastAsia="Times New Roman" w:hAnsi="Times New Roman" w:cs="Times New Roman"/>
                <w:color w:val="000000"/>
              </w:rPr>
              <w:t>263,3</w:t>
            </w:r>
          </w:p>
        </w:tc>
        <w:tc>
          <w:tcPr>
            <w:tcW w:w="1232" w:type="dxa"/>
            <w:tcBorders>
              <w:top w:val="nil"/>
              <w:left w:val="nil"/>
              <w:bottom w:val="single" w:sz="4" w:space="0" w:color="auto"/>
              <w:right w:val="single" w:sz="4" w:space="0" w:color="auto"/>
            </w:tcBorders>
            <w:shd w:val="clear" w:color="auto" w:fill="auto"/>
            <w:noWrap/>
            <w:vAlign w:val="bottom"/>
            <w:hideMark/>
          </w:tcPr>
          <w:p w:rsidR="009D43C9" w:rsidRPr="009D43C9" w:rsidRDefault="009D43C9" w:rsidP="009D43C9">
            <w:pPr>
              <w:spacing w:after="0" w:line="240" w:lineRule="auto"/>
              <w:jc w:val="right"/>
              <w:rPr>
                <w:rFonts w:ascii="Times New Roman" w:eastAsia="Times New Roman" w:hAnsi="Times New Roman" w:cs="Times New Roman"/>
                <w:color w:val="000000"/>
              </w:rPr>
            </w:pPr>
            <w:r w:rsidRPr="009D43C9">
              <w:rPr>
                <w:rFonts w:ascii="Times New Roman" w:eastAsia="Times New Roman" w:hAnsi="Times New Roman" w:cs="Times New Roman"/>
                <w:color w:val="000000"/>
              </w:rPr>
              <w:t>119,2</w:t>
            </w:r>
          </w:p>
        </w:tc>
        <w:tc>
          <w:tcPr>
            <w:tcW w:w="1180" w:type="dxa"/>
            <w:tcBorders>
              <w:top w:val="nil"/>
              <w:left w:val="nil"/>
              <w:bottom w:val="single" w:sz="4" w:space="0" w:color="auto"/>
              <w:right w:val="single" w:sz="4" w:space="0" w:color="auto"/>
            </w:tcBorders>
            <w:shd w:val="clear" w:color="auto" w:fill="auto"/>
            <w:noWrap/>
            <w:vAlign w:val="bottom"/>
            <w:hideMark/>
          </w:tcPr>
          <w:p w:rsidR="009D43C9" w:rsidRPr="009D43C9" w:rsidRDefault="009D43C9" w:rsidP="009D43C9">
            <w:pPr>
              <w:spacing w:after="0" w:line="240" w:lineRule="auto"/>
              <w:jc w:val="right"/>
              <w:rPr>
                <w:rFonts w:ascii="Times New Roman" w:eastAsia="Times New Roman" w:hAnsi="Times New Roman" w:cs="Times New Roman"/>
                <w:color w:val="000000"/>
              </w:rPr>
            </w:pPr>
            <w:r w:rsidRPr="009D43C9">
              <w:rPr>
                <w:rFonts w:ascii="Times New Roman" w:eastAsia="Times New Roman" w:hAnsi="Times New Roman" w:cs="Times New Roman"/>
                <w:color w:val="000000"/>
              </w:rPr>
              <w:t>252,8</w:t>
            </w:r>
          </w:p>
        </w:tc>
        <w:tc>
          <w:tcPr>
            <w:tcW w:w="1232" w:type="dxa"/>
            <w:tcBorders>
              <w:top w:val="nil"/>
              <w:left w:val="nil"/>
              <w:bottom w:val="single" w:sz="4" w:space="0" w:color="auto"/>
              <w:right w:val="single" w:sz="4" w:space="0" w:color="auto"/>
            </w:tcBorders>
            <w:shd w:val="clear" w:color="auto" w:fill="auto"/>
            <w:noWrap/>
            <w:vAlign w:val="bottom"/>
            <w:hideMark/>
          </w:tcPr>
          <w:p w:rsidR="009D43C9" w:rsidRPr="009D43C9" w:rsidRDefault="009D43C9" w:rsidP="009D43C9">
            <w:pPr>
              <w:spacing w:after="0" w:line="240" w:lineRule="auto"/>
              <w:jc w:val="right"/>
              <w:rPr>
                <w:rFonts w:ascii="Times New Roman" w:eastAsia="Times New Roman" w:hAnsi="Times New Roman" w:cs="Times New Roman"/>
                <w:color w:val="000000"/>
              </w:rPr>
            </w:pPr>
            <w:r w:rsidRPr="009D43C9">
              <w:rPr>
                <w:rFonts w:ascii="Times New Roman" w:eastAsia="Times New Roman" w:hAnsi="Times New Roman" w:cs="Times New Roman"/>
                <w:color w:val="000000"/>
              </w:rPr>
              <w:t>132,6</w:t>
            </w:r>
          </w:p>
        </w:tc>
      </w:tr>
      <w:tr w:rsidR="009D43C9" w:rsidRPr="009D43C9" w:rsidTr="009D43C9">
        <w:trPr>
          <w:trHeight w:val="600"/>
        </w:trPr>
        <w:tc>
          <w:tcPr>
            <w:tcW w:w="3519" w:type="dxa"/>
            <w:tcBorders>
              <w:top w:val="nil"/>
              <w:left w:val="single" w:sz="4" w:space="0" w:color="auto"/>
              <w:bottom w:val="single" w:sz="4" w:space="0" w:color="auto"/>
              <w:right w:val="single" w:sz="4" w:space="0" w:color="auto"/>
            </w:tcBorders>
            <w:shd w:val="clear" w:color="auto" w:fill="auto"/>
            <w:vAlign w:val="bottom"/>
            <w:hideMark/>
          </w:tcPr>
          <w:p w:rsidR="009D43C9" w:rsidRPr="009D43C9" w:rsidRDefault="009D43C9" w:rsidP="009D43C9">
            <w:pPr>
              <w:spacing w:after="0" w:line="240" w:lineRule="auto"/>
              <w:rPr>
                <w:rFonts w:ascii="Times New Roman" w:eastAsia="Times New Roman" w:hAnsi="Times New Roman" w:cs="Times New Roman"/>
                <w:color w:val="000000"/>
              </w:rPr>
            </w:pPr>
            <w:r w:rsidRPr="009D43C9">
              <w:rPr>
                <w:rFonts w:ascii="Times New Roman" w:eastAsia="Times New Roman" w:hAnsi="Times New Roman" w:cs="Times New Roman"/>
                <w:color w:val="000000"/>
              </w:rPr>
              <w:t>Средняя длительность пребывания больного</w:t>
            </w:r>
          </w:p>
        </w:tc>
        <w:tc>
          <w:tcPr>
            <w:tcW w:w="1232" w:type="dxa"/>
            <w:tcBorders>
              <w:top w:val="nil"/>
              <w:left w:val="nil"/>
              <w:bottom w:val="single" w:sz="4" w:space="0" w:color="auto"/>
              <w:right w:val="single" w:sz="4" w:space="0" w:color="auto"/>
            </w:tcBorders>
            <w:shd w:val="clear" w:color="auto" w:fill="auto"/>
            <w:noWrap/>
            <w:vAlign w:val="bottom"/>
            <w:hideMark/>
          </w:tcPr>
          <w:p w:rsidR="009D43C9" w:rsidRPr="009D43C9" w:rsidRDefault="009D43C9" w:rsidP="009D43C9">
            <w:pPr>
              <w:spacing w:after="0" w:line="240" w:lineRule="auto"/>
              <w:jc w:val="right"/>
              <w:rPr>
                <w:rFonts w:ascii="Times New Roman" w:eastAsia="Times New Roman" w:hAnsi="Times New Roman" w:cs="Times New Roman"/>
                <w:color w:val="000000"/>
              </w:rPr>
            </w:pPr>
            <w:r w:rsidRPr="009D43C9">
              <w:rPr>
                <w:rFonts w:ascii="Times New Roman" w:eastAsia="Times New Roman" w:hAnsi="Times New Roman" w:cs="Times New Roman"/>
                <w:color w:val="000000"/>
              </w:rPr>
              <w:t>8,4</w:t>
            </w:r>
          </w:p>
        </w:tc>
        <w:tc>
          <w:tcPr>
            <w:tcW w:w="1180" w:type="dxa"/>
            <w:tcBorders>
              <w:top w:val="nil"/>
              <w:left w:val="nil"/>
              <w:bottom w:val="single" w:sz="4" w:space="0" w:color="auto"/>
              <w:right w:val="single" w:sz="4" w:space="0" w:color="auto"/>
            </w:tcBorders>
            <w:shd w:val="clear" w:color="auto" w:fill="auto"/>
            <w:noWrap/>
            <w:vAlign w:val="bottom"/>
            <w:hideMark/>
          </w:tcPr>
          <w:p w:rsidR="009D43C9" w:rsidRPr="009D43C9" w:rsidRDefault="009D43C9" w:rsidP="009D43C9">
            <w:pPr>
              <w:spacing w:after="0" w:line="240" w:lineRule="auto"/>
              <w:jc w:val="right"/>
              <w:rPr>
                <w:rFonts w:ascii="Times New Roman" w:eastAsia="Times New Roman" w:hAnsi="Times New Roman" w:cs="Times New Roman"/>
                <w:color w:val="000000"/>
              </w:rPr>
            </w:pPr>
            <w:r w:rsidRPr="009D43C9">
              <w:rPr>
                <w:rFonts w:ascii="Times New Roman" w:eastAsia="Times New Roman" w:hAnsi="Times New Roman" w:cs="Times New Roman"/>
                <w:color w:val="000000"/>
              </w:rPr>
              <w:t>8</w:t>
            </w:r>
          </w:p>
        </w:tc>
        <w:tc>
          <w:tcPr>
            <w:tcW w:w="1232" w:type="dxa"/>
            <w:tcBorders>
              <w:top w:val="nil"/>
              <w:left w:val="nil"/>
              <w:bottom w:val="single" w:sz="4" w:space="0" w:color="auto"/>
              <w:right w:val="single" w:sz="4" w:space="0" w:color="auto"/>
            </w:tcBorders>
            <w:shd w:val="clear" w:color="auto" w:fill="auto"/>
            <w:noWrap/>
            <w:vAlign w:val="bottom"/>
            <w:hideMark/>
          </w:tcPr>
          <w:p w:rsidR="009D43C9" w:rsidRPr="009D43C9" w:rsidRDefault="009D43C9" w:rsidP="009D43C9">
            <w:pPr>
              <w:spacing w:after="0" w:line="240" w:lineRule="auto"/>
              <w:jc w:val="right"/>
              <w:rPr>
                <w:rFonts w:ascii="Times New Roman" w:eastAsia="Times New Roman" w:hAnsi="Times New Roman" w:cs="Times New Roman"/>
                <w:color w:val="000000"/>
              </w:rPr>
            </w:pPr>
            <w:r w:rsidRPr="009D43C9">
              <w:rPr>
                <w:rFonts w:ascii="Times New Roman" w:eastAsia="Times New Roman" w:hAnsi="Times New Roman" w:cs="Times New Roman"/>
                <w:color w:val="000000"/>
              </w:rPr>
              <w:t>7,6</w:t>
            </w:r>
          </w:p>
        </w:tc>
        <w:tc>
          <w:tcPr>
            <w:tcW w:w="1180" w:type="dxa"/>
            <w:tcBorders>
              <w:top w:val="nil"/>
              <w:left w:val="nil"/>
              <w:bottom w:val="single" w:sz="4" w:space="0" w:color="auto"/>
              <w:right w:val="single" w:sz="4" w:space="0" w:color="auto"/>
            </w:tcBorders>
            <w:shd w:val="clear" w:color="auto" w:fill="auto"/>
            <w:noWrap/>
            <w:vAlign w:val="bottom"/>
            <w:hideMark/>
          </w:tcPr>
          <w:p w:rsidR="009D43C9" w:rsidRPr="009D43C9" w:rsidRDefault="009D43C9" w:rsidP="009D43C9">
            <w:pPr>
              <w:spacing w:after="0" w:line="240" w:lineRule="auto"/>
              <w:jc w:val="right"/>
              <w:rPr>
                <w:rFonts w:ascii="Times New Roman" w:eastAsia="Times New Roman" w:hAnsi="Times New Roman" w:cs="Times New Roman"/>
                <w:color w:val="000000"/>
              </w:rPr>
            </w:pPr>
            <w:r w:rsidRPr="009D43C9">
              <w:rPr>
                <w:rFonts w:ascii="Times New Roman" w:eastAsia="Times New Roman" w:hAnsi="Times New Roman" w:cs="Times New Roman"/>
                <w:color w:val="000000"/>
              </w:rPr>
              <w:t>7,7</w:t>
            </w:r>
          </w:p>
        </w:tc>
        <w:tc>
          <w:tcPr>
            <w:tcW w:w="1232" w:type="dxa"/>
            <w:tcBorders>
              <w:top w:val="nil"/>
              <w:left w:val="nil"/>
              <w:bottom w:val="single" w:sz="4" w:space="0" w:color="auto"/>
              <w:right w:val="single" w:sz="4" w:space="0" w:color="auto"/>
            </w:tcBorders>
            <w:shd w:val="clear" w:color="auto" w:fill="auto"/>
            <w:noWrap/>
            <w:vAlign w:val="bottom"/>
            <w:hideMark/>
          </w:tcPr>
          <w:p w:rsidR="009D43C9" w:rsidRPr="009D43C9" w:rsidRDefault="009D43C9" w:rsidP="009D43C9">
            <w:pPr>
              <w:spacing w:after="0" w:line="240" w:lineRule="auto"/>
              <w:jc w:val="right"/>
              <w:rPr>
                <w:rFonts w:ascii="Times New Roman" w:eastAsia="Times New Roman" w:hAnsi="Times New Roman" w:cs="Times New Roman"/>
                <w:color w:val="000000"/>
              </w:rPr>
            </w:pPr>
            <w:r w:rsidRPr="009D43C9">
              <w:rPr>
                <w:rFonts w:ascii="Times New Roman" w:eastAsia="Times New Roman" w:hAnsi="Times New Roman" w:cs="Times New Roman"/>
                <w:color w:val="000000"/>
              </w:rPr>
              <w:t>7,7</w:t>
            </w:r>
          </w:p>
        </w:tc>
      </w:tr>
      <w:tr w:rsidR="009D43C9" w:rsidRPr="009D43C9" w:rsidTr="009D43C9">
        <w:trPr>
          <w:trHeight w:val="300"/>
        </w:trPr>
        <w:tc>
          <w:tcPr>
            <w:tcW w:w="3519" w:type="dxa"/>
            <w:tcBorders>
              <w:top w:val="nil"/>
              <w:left w:val="single" w:sz="4" w:space="0" w:color="auto"/>
              <w:bottom w:val="single" w:sz="4" w:space="0" w:color="auto"/>
              <w:right w:val="single" w:sz="4" w:space="0" w:color="auto"/>
            </w:tcBorders>
            <w:shd w:val="clear" w:color="auto" w:fill="auto"/>
            <w:vAlign w:val="bottom"/>
            <w:hideMark/>
          </w:tcPr>
          <w:p w:rsidR="009D43C9" w:rsidRPr="009D43C9" w:rsidRDefault="009D43C9" w:rsidP="009D43C9">
            <w:pPr>
              <w:spacing w:after="0" w:line="240" w:lineRule="auto"/>
              <w:rPr>
                <w:rFonts w:ascii="Times New Roman" w:eastAsia="Times New Roman" w:hAnsi="Times New Roman" w:cs="Times New Roman"/>
                <w:color w:val="000000"/>
              </w:rPr>
            </w:pPr>
            <w:r w:rsidRPr="009D43C9">
              <w:rPr>
                <w:rFonts w:ascii="Times New Roman" w:eastAsia="Times New Roman" w:hAnsi="Times New Roman" w:cs="Times New Roman"/>
                <w:color w:val="000000"/>
              </w:rPr>
              <w:t>Оборот койки</w:t>
            </w:r>
          </w:p>
        </w:tc>
        <w:tc>
          <w:tcPr>
            <w:tcW w:w="1232" w:type="dxa"/>
            <w:tcBorders>
              <w:top w:val="nil"/>
              <w:left w:val="nil"/>
              <w:bottom w:val="single" w:sz="4" w:space="0" w:color="auto"/>
              <w:right w:val="single" w:sz="4" w:space="0" w:color="auto"/>
            </w:tcBorders>
            <w:shd w:val="clear" w:color="auto" w:fill="auto"/>
            <w:noWrap/>
            <w:vAlign w:val="bottom"/>
            <w:hideMark/>
          </w:tcPr>
          <w:p w:rsidR="009D43C9" w:rsidRPr="009D43C9" w:rsidRDefault="009D43C9" w:rsidP="009D43C9">
            <w:pPr>
              <w:spacing w:after="0" w:line="240" w:lineRule="auto"/>
              <w:jc w:val="right"/>
              <w:rPr>
                <w:rFonts w:ascii="Times New Roman" w:eastAsia="Times New Roman" w:hAnsi="Times New Roman" w:cs="Times New Roman"/>
                <w:color w:val="000000"/>
              </w:rPr>
            </w:pPr>
            <w:r w:rsidRPr="009D43C9">
              <w:rPr>
                <w:rFonts w:ascii="Times New Roman" w:eastAsia="Times New Roman" w:hAnsi="Times New Roman" w:cs="Times New Roman"/>
                <w:color w:val="000000"/>
              </w:rPr>
              <w:t>15,9</w:t>
            </w:r>
          </w:p>
        </w:tc>
        <w:tc>
          <w:tcPr>
            <w:tcW w:w="1180" w:type="dxa"/>
            <w:tcBorders>
              <w:top w:val="nil"/>
              <w:left w:val="nil"/>
              <w:bottom w:val="single" w:sz="4" w:space="0" w:color="auto"/>
              <w:right w:val="single" w:sz="4" w:space="0" w:color="auto"/>
            </w:tcBorders>
            <w:shd w:val="clear" w:color="auto" w:fill="auto"/>
            <w:noWrap/>
            <w:vAlign w:val="bottom"/>
            <w:hideMark/>
          </w:tcPr>
          <w:p w:rsidR="009D43C9" w:rsidRPr="009D43C9" w:rsidRDefault="009D43C9" w:rsidP="009D43C9">
            <w:pPr>
              <w:spacing w:after="0" w:line="240" w:lineRule="auto"/>
              <w:jc w:val="right"/>
              <w:rPr>
                <w:rFonts w:ascii="Times New Roman" w:eastAsia="Times New Roman" w:hAnsi="Times New Roman" w:cs="Times New Roman"/>
                <w:color w:val="000000"/>
              </w:rPr>
            </w:pPr>
            <w:r w:rsidRPr="009D43C9">
              <w:rPr>
                <w:rFonts w:ascii="Times New Roman" w:eastAsia="Times New Roman" w:hAnsi="Times New Roman" w:cs="Times New Roman"/>
                <w:color w:val="000000"/>
              </w:rPr>
              <w:t>32,9</w:t>
            </w:r>
          </w:p>
        </w:tc>
        <w:tc>
          <w:tcPr>
            <w:tcW w:w="1232" w:type="dxa"/>
            <w:tcBorders>
              <w:top w:val="nil"/>
              <w:left w:val="nil"/>
              <w:bottom w:val="single" w:sz="4" w:space="0" w:color="auto"/>
              <w:right w:val="single" w:sz="4" w:space="0" w:color="auto"/>
            </w:tcBorders>
            <w:shd w:val="clear" w:color="auto" w:fill="auto"/>
            <w:noWrap/>
            <w:vAlign w:val="bottom"/>
            <w:hideMark/>
          </w:tcPr>
          <w:p w:rsidR="009D43C9" w:rsidRPr="009D43C9" w:rsidRDefault="009D43C9" w:rsidP="009D43C9">
            <w:pPr>
              <w:spacing w:after="0" w:line="240" w:lineRule="auto"/>
              <w:jc w:val="right"/>
              <w:rPr>
                <w:rFonts w:ascii="Times New Roman" w:eastAsia="Times New Roman" w:hAnsi="Times New Roman" w:cs="Times New Roman"/>
                <w:color w:val="000000"/>
              </w:rPr>
            </w:pPr>
            <w:r w:rsidRPr="009D43C9">
              <w:rPr>
                <w:rFonts w:ascii="Times New Roman" w:eastAsia="Times New Roman" w:hAnsi="Times New Roman" w:cs="Times New Roman"/>
                <w:color w:val="000000"/>
              </w:rPr>
              <w:t>15,7</w:t>
            </w:r>
          </w:p>
        </w:tc>
        <w:tc>
          <w:tcPr>
            <w:tcW w:w="1180" w:type="dxa"/>
            <w:tcBorders>
              <w:top w:val="nil"/>
              <w:left w:val="nil"/>
              <w:bottom w:val="single" w:sz="4" w:space="0" w:color="auto"/>
              <w:right w:val="single" w:sz="4" w:space="0" w:color="auto"/>
            </w:tcBorders>
            <w:shd w:val="clear" w:color="auto" w:fill="auto"/>
            <w:noWrap/>
            <w:vAlign w:val="bottom"/>
            <w:hideMark/>
          </w:tcPr>
          <w:p w:rsidR="009D43C9" w:rsidRPr="009D43C9" w:rsidRDefault="009D43C9" w:rsidP="009D43C9">
            <w:pPr>
              <w:spacing w:after="0" w:line="240" w:lineRule="auto"/>
              <w:jc w:val="right"/>
              <w:rPr>
                <w:rFonts w:ascii="Times New Roman" w:eastAsia="Times New Roman" w:hAnsi="Times New Roman" w:cs="Times New Roman"/>
                <w:color w:val="000000"/>
              </w:rPr>
            </w:pPr>
            <w:r w:rsidRPr="009D43C9">
              <w:rPr>
                <w:rFonts w:ascii="Times New Roman" w:eastAsia="Times New Roman" w:hAnsi="Times New Roman" w:cs="Times New Roman"/>
                <w:color w:val="000000"/>
              </w:rPr>
              <w:t>32,8</w:t>
            </w:r>
          </w:p>
        </w:tc>
        <w:tc>
          <w:tcPr>
            <w:tcW w:w="1232" w:type="dxa"/>
            <w:tcBorders>
              <w:top w:val="nil"/>
              <w:left w:val="nil"/>
              <w:bottom w:val="single" w:sz="4" w:space="0" w:color="auto"/>
              <w:right w:val="single" w:sz="4" w:space="0" w:color="auto"/>
            </w:tcBorders>
            <w:shd w:val="clear" w:color="auto" w:fill="auto"/>
            <w:noWrap/>
            <w:vAlign w:val="bottom"/>
            <w:hideMark/>
          </w:tcPr>
          <w:p w:rsidR="009D43C9" w:rsidRPr="009D43C9" w:rsidRDefault="009D43C9" w:rsidP="009D43C9">
            <w:pPr>
              <w:spacing w:after="0" w:line="240" w:lineRule="auto"/>
              <w:jc w:val="right"/>
              <w:rPr>
                <w:rFonts w:ascii="Times New Roman" w:eastAsia="Times New Roman" w:hAnsi="Times New Roman" w:cs="Times New Roman"/>
                <w:color w:val="000000"/>
              </w:rPr>
            </w:pPr>
            <w:r w:rsidRPr="009D43C9">
              <w:rPr>
                <w:rFonts w:ascii="Times New Roman" w:eastAsia="Times New Roman" w:hAnsi="Times New Roman" w:cs="Times New Roman"/>
                <w:color w:val="000000"/>
              </w:rPr>
              <w:t>17,2</w:t>
            </w:r>
          </w:p>
        </w:tc>
      </w:tr>
      <w:tr w:rsidR="009D43C9" w:rsidRPr="009D43C9" w:rsidTr="009D43C9">
        <w:trPr>
          <w:trHeight w:val="300"/>
        </w:trPr>
        <w:tc>
          <w:tcPr>
            <w:tcW w:w="3519" w:type="dxa"/>
            <w:tcBorders>
              <w:top w:val="nil"/>
              <w:left w:val="single" w:sz="4" w:space="0" w:color="auto"/>
              <w:bottom w:val="single" w:sz="4" w:space="0" w:color="auto"/>
              <w:right w:val="single" w:sz="4" w:space="0" w:color="auto"/>
            </w:tcBorders>
            <w:shd w:val="clear" w:color="auto" w:fill="auto"/>
            <w:vAlign w:val="bottom"/>
            <w:hideMark/>
          </w:tcPr>
          <w:p w:rsidR="009D43C9" w:rsidRPr="009D43C9" w:rsidRDefault="009D43C9" w:rsidP="009D43C9">
            <w:pPr>
              <w:spacing w:after="0" w:line="240" w:lineRule="auto"/>
              <w:rPr>
                <w:rFonts w:ascii="Times New Roman" w:eastAsia="Times New Roman" w:hAnsi="Times New Roman" w:cs="Times New Roman"/>
                <w:color w:val="000000"/>
              </w:rPr>
            </w:pPr>
            <w:r w:rsidRPr="009D43C9">
              <w:rPr>
                <w:rFonts w:ascii="Times New Roman" w:eastAsia="Times New Roman" w:hAnsi="Times New Roman" w:cs="Times New Roman"/>
                <w:color w:val="000000"/>
              </w:rPr>
              <w:t>Летальность</w:t>
            </w:r>
          </w:p>
        </w:tc>
        <w:tc>
          <w:tcPr>
            <w:tcW w:w="1232" w:type="dxa"/>
            <w:tcBorders>
              <w:top w:val="nil"/>
              <w:left w:val="nil"/>
              <w:bottom w:val="single" w:sz="4" w:space="0" w:color="auto"/>
              <w:right w:val="single" w:sz="4" w:space="0" w:color="auto"/>
            </w:tcBorders>
            <w:shd w:val="clear" w:color="auto" w:fill="auto"/>
            <w:noWrap/>
            <w:vAlign w:val="bottom"/>
            <w:hideMark/>
          </w:tcPr>
          <w:p w:rsidR="009D43C9" w:rsidRPr="009D43C9" w:rsidRDefault="009D43C9" w:rsidP="009D43C9">
            <w:pPr>
              <w:spacing w:after="0" w:line="240" w:lineRule="auto"/>
              <w:jc w:val="right"/>
              <w:rPr>
                <w:rFonts w:ascii="Times New Roman" w:eastAsia="Times New Roman" w:hAnsi="Times New Roman" w:cs="Times New Roman"/>
                <w:color w:val="000000"/>
              </w:rPr>
            </w:pPr>
            <w:r w:rsidRPr="009D43C9">
              <w:rPr>
                <w:rFonts w:ascii="Times New Roman" w:eastAsia="Times New Roman" w:hAnsi="Times New Roman" w:cs="Times New Roman"/>
                <w:color w:val="000000"/>
              </w:rPr>
              <w:t>1,2</w:t>
            </w:r>
          </w:p>
        </w:tc>
        <w:tc>
          <w:tcPr>
            <w:tcW w:w="1180" w:type="dxa"/>
            <w:tcBorders>
              <w:top w:val="nil"/>
              <w:left w:val="nil"/>
              <w:bottom w:val="single" w:sz="4" w:space="0" w:color="auto"/>
              <w:right w:val="single" w:sz="4" w:space="0" w:color="auto"/>
            </w:tcBorders>
            <w:shd w:val="clear" w:color="auto" w:fill="auto"/>
            <w:noWrap/>
            <w:vAlign w:val="bottom"/>
            <w:hideMark/>
          </w:tcPr>
          <w:p w:rsidR="009D43C9" w:rsidRPr="009D43C9" w:rsidRDefault="009D43C9" w:rsidP="009D43C9">
            <w:pPr>
              <w:spacing w:after="0" w:line="240" w:lineRule="auto"/>
              <w:jc w:val="right"/>
              <w:rPr>
                <w:rFonts w:ascii="Times New Roman" w:eastAsia="Times New Roman" w:hAnsi="Times New Roman" w:cs="Times New Roman"/>
                <w:color w:val="000000"/>
              </w:rPr>
            </w:pPr>
            <w:r w:rsidRPr="009D43C9">
              <w:rPr>
                <w:rFonts w:ascii="Times New Roman" w:eastAsia="Times New Roman" w:hAnsi="Times New Roman" w:cs="Times New Roman"/>
                <w:color w:val="000000"/>
              </w:rPr>
              <w:t>0,7</w:t>
            </w:r>
          </w:p>
        </w:tc>
        <w:tc>
          <w:tcPr>
            <w:tcW w:w="1232" w:type="dxa"/>
            <w:tcBorders>
              <w:top w:val="nil"/>
              <w:left w:val="nil"/>
              <w:bottom w:val="single" w:sz="4" w:space="0" w:color="auto"/>
              <w:right w:val="single" w:sz="4" w:space="0" w:color="auto"/>
            </w:tcBorders>
            <w:shd w:val="clear" w:color="auto" w:fill="auto"/>
            <w:noWrap/>
            <w:vAlign w:val="bottom"/>
            <w:hideMark/>
          </w:tcPr>
          <w:p w:rsidR="009D43C9" w:rsidRPr="009D43C9" w:rsidRDefault="009D43C9" w:rsidP="009D43C9">
            <w:pPr>
              <w:spacing w:after="0" w:line="240" w:lineRule="auto"/>
              <w:jc w:val="right"/>
              <w:rPr>
                <w:rFonts w:ascii="Times New Roman" w:eastAsia="Times New Roman" w:hAnsi="Times New Roman" w:cs="Times New Roman"/>
                <w:color w:val="000000"/>
              </w:rPr>
            </w:pPr>
            <w:r w:rsidRPr="009D43C9">
              <w:rPr>
                <w:rFonts w:ascii="Times New Roman" w:eastAsia="Times New Roman" w:hAnsi="Times New Roman" w:cs="Times New Roman"/>
                <w:color w:val="000000"/>
              </w:rPr>
              <w:t>0,2</w:t>
            </w:r>
          </w:p>
        </w:tc>
        <w:tc>
          <w:tcPr>
            <w:tcW w:w="1180" w:type="dxa"/>
            <w:tcBorders>
              <w:top w:val="nil"/>
              <w:left w:val="nil"/>
              <w:bottom w:val="single" w:sz="4" w:space="0" w:color="auto"/>
              <w:right w:val="single" w:sz="4" w:space="0" w:color="auto"/>
            </w:tcBorders>
            <w:shd w:val="clear" w:color="auto" w:fill="auto"/>
            <w:noWrap/>
            <w:vAlign w:val="bottom"/>
            <w:hideMark/>
          </w:tcPr>
          <w:p w:rsidR="009D43C9" w:rsidRPr="009D43C9" w:rsidRDefault="009D43C9" w:rsidP="009D43C9">
            <w:pPr>
              <w:spacing w:after="0" w:line="240" w:lineRule="auto"/>
              <w:jc w:val="right"/>
              <w:rPr>
                <w:rFonts w:ascii="Times New Roman" w:eastAsia="Times New Roman" w:hAnsi="Times New Roman" w:cs="Times New Roman"/>
                <w:color w:val="000000"/>
              </w:rPr>
            </w:pPr>
            <w:r w:rsidRPr="009D43C9">
              <w:rPr>
                <w:rFonts w:ascii="Times New Roman" w:eastAsia="Times New Roman" w:hAnsi="Times New Roman" w:cs="Times New Roman"/>
                <w:color w:val="000000"/>
              </w:rPr>
              <w:t>0,4</w:t>
            </w:r>
          </w:p>
        </w:tc>
        <w:tc>
          <w:tcPr>
            <w:tcW w:w="1232" w:type="dxa"/>
            <w:tcBorders>
              <w:top w:val="nil"/>
              <w:left w:val="nil"/>
              <w:bottom w:val="single" w:sz="4" w:space="0" w:color="auto"/>
              <w:right w:val="single" w:sz="4" w:space="0" w:color="auto"/>
            </w:tcBorders>
            <w:shd w:val="clear" w:color="auto" w:fill="auto"/>
            <w:noWrap/>
            <w:vAlign w:val="bottom"/>
            <w:hideMark/>
          </w:tcPr>
          <w:p w:rsidR="009D43C9" w:rsidRPr="009D43C9" w:rsidRDefault="009D43C9" w:rsidP="009D43C9">
            <w:pPr>
              <w:spacing w:after="0" w:line="240" w:lineRule="auto"/>
              <w:jc w:val="right"/>
              <w:rPr>
                <w:rFonts w:ascii="Times New Roman" w:eastAsia="Times New Roman" w:hAnsi="Times New Roman" w:cs="Times New Roman"/>
                <w:color w:val="000000"/>
              </w:rPr>
            </w:pPr>
            <w:r w:rsidRPr="009D43C9">
              <w:rPr>
                <w:rFonts w:ascii="Times New Roman" w:eastAsia="Times New Roman" w:hAnsi="Times New Roman" w:cs="Times New Roman"/>
                <w:color w:val="000000"/>
              </w:rPr>
              <w:t>0,2</w:t>
            </w:r>
          </w:p>
        </w:tc>
      </w:tr>
    </w:tbl>
    <w:p w:rsidR="00D11319" w:rsidRDefault="00D11319" w:rsidP="00D45273">
      <w:pPr>
        <w:autoSpaceDE w:val="0"/>
        <w:autoSpaceDN w:val="0"/>
        <w:adjustRightInd w:val="0"/>
        <w:spacing w:after="0" w:line="240" w:lineRule="auto"/>
        <w:ind w:firstLine="567"/>
        <w:contextualSpacing/>
        <w:jc w:val="center"/>
        <w:rPr>
          <w:rFonts w:ascii="Times New Roman" w:hAnsi="Times New Roman" w:cs="Times New Roman"/>
          <w:b/>
          <w:sz w:val="28"/>
          <w:szCs w:val="28"/>
        </w:rPr>
      </w:pPr>
    </w:p>
    <w:p w:rsidR="009215B3" w:rsidRPr="00483880" w:rsidRDefault="00CF6C8F" w:rsidP="009D43C9">
      <w:pPr>
        <w:autoSpaceDE w:val="0"/>
        <w:autoSpaceDN w:val="0"/>
        <w:adjustRightInd w:val="0"/>
        <w:spacing w:after="0"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По итогам 2012-2013 годов количество выписанных больных практически не изменилось (снизилось на 10 человек), но снизилась работа койки за счет выполнения требования снизить среднюю длительность пребывания больного до 7-8 дней.</w:t>
      </w:r>
    </w:p>
    <w:p w:rsidR="003A78F3" w:rsidRDefault="00CF6C8F" w:rsidP="00985DD5">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Отмечается</w:t>
      </w:r>
      <w:r w:rsidR="000F4C4B">
        <w:rPr>
          <w:rFonts w:ascii="Times New Roman" w:hAnsi="Times New Roman" w:cs="Times New Roman"/>
          <w:sz w:val="28"/>
          <w:szCs w:val="28"/>
        </w:rPr>
        <w:t xml:space="preserve"> снижени</w:t>
      </w:r>
      <w:r>
        <w:rPr>
          <w:rFonts w:ascii="Times New Roman" w:hAnsi="Times New Roman" w:cs="Times New Roman"/>
          <w:sz w:val="28"/>
          <w:szCs w:val="28"/>
        </w:rPr>
        <w:t>е</w:t>
      </w:r>
      <w:r w:rsidR="000F4C4B">
        <w:rPr>
          <w:rFonts w:ascii="Times New Roman" w:hAnsi="Times New Roman" w:cs="Times New Roman"/>
          <w:sz w:val="28"/>
          <w:szCs w:val="28"/>
        </w:rPr>
        <w:t xml:space="preserve"> показателя летальности</w:t>
      </w:r>
      <w:r>
        <w:rPr>
          <w:rFonts w:ascii="Times New Roman" w:hAnsi="Times New Roman" w:cs="Times New Roman"/>
          <w:sz w:val="28"/>
          <w:szCs w:val="28"/>
        </w:rPr>
        <w:t xml:space="preserve"> за счет того, что </w:t>
      </w:r>
      <w:r w:rsidR="009931D3">
        <w:rPr>
          <w:rFonts w:ascii="Times New Roman" w:hAnsi="Times New Roman" w:cs="Times New Roman"/>
          <w:sz w:val="28"/>
          <w:szCs w:val="28"/>
        </w:rPr>
        <w:t xml:space="preserve">в Северо-Казахстанской области начал работу инсультный </w:t>
      </w:r>
      <w:proofErr w:type="spellStart"/>
      <w:r w:rsidR="009931D3">
        <w:rPr>
          <w:rFonts w:ascii="Times New Roman" w:hAnsi="Times New Roman" w:cs="Times New Roman"/>
          <w:sz w:val="28"/>
          <w:szCs w:val="28"/>
        </w:rPr>
        <w:t>уентр</w:t>
      </w:r>
      <w:proofErr w:type="spellEnd"/>
      <w:r w:rsidR="009931D3">
        <w:rPr>
          <w:rFonts w:ascii="Times New Roman" w:hAnsi="Times New Roman" w:cs="Times New Roman"/>
          <w:sz w:val="28"/>
          <w:szCs w:val="28"/>
        </w:rPr>
        <w:t xml:space="preserve"> и эта категория пациентов перенаправлена </w:t>
      </w:r>
      <w:proofErr w:type="gramStart"/>
      <w:r w:rsidR="009931D3">
        <w:rPr>
          <w:rFonts w:ascii="Times New Roman" w:hAnsi="Times New Roman" w:cs="Times New Roman"/>
          <w:sz w:val="28"/>
          <w:szCs w:val="28"/>
        </w:rPr>
        <w:t>туда.</w:t>
      </w:r>
      <w:r w:rsidR="000F4C4B">
        <w:rPr>
          <w:rFonts w:ascii="Times New Roman" w:hAnsi="Times New Roman" w:cs="Times New Roman"/>
          <w:sz w:val="28"/>
          <w:szCs w:val="28"/>
        </w:rPr>
        <w:t>.</w:t>
      </w:r>
      <w:proofErr w:type="gramEnd"/>
      <w:r w:rsidR="000F4C4B">
        <w:rPr>
          <w:rFonts w:ascii="Times New Roman" w:hAnsi="Times New Roman" w:cs="Times New Roman"/>
          <w:sz w:val="28"/>
          <w:szCs w:val="28"/>
        </w:rPr>
        <w:t xml:space="preserve"> Так, в 2013 году по сравнению с 2012 годом этот показатель снизился на 43% и составил 0,4. Показатель летальности в 2014 году сохраняется на уровне 2013 года.</w:t>
      </w:r>
      <w:r w:rsidR="009215B3">
        <w:rPr>
          <w:rFonts w:ascii="Times New Roman" w:hAnsi="Times New Roman" w:cs="Times New Roman"/>
          <w:sz w:val="28"/>
          <w:szCs w:val="28"/>
        </w:rPr>
        <w:t xml:space="preserve"> </w:t>
      </w:r>
    </w:p>
    <w:p w:rsidR="00A372E5" w:rsidRDefault="00A372E5" w:rsidP="00985DD5">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Таким образом</w:t>
      </w:r>
      <w:r w:rsidR="002C547D">
        <w:rPr>
          <w:rFonts w:ascii="Times New Roman" w:hAnsi="Times New Roman" w:cs="Times New Roman"/>
          <w:sz w:val="28"/>
          <w:szCs w:val="28"/>
        </w:rPr>
        <w:t>,</w:t>
      </w:r>
      <w:r>
        <w:rPr>
          <w:rFonts w:ascii="Times New Roman" w:hAnsi="Times New Roman" w:cs="Times New Roman"/>
          <w:sz w:val="28"/>
          <w:szCs w:val="28"/>
        </w:rPr>
        <w:t xml:space="preserve"> анализ деятельности Предприятия в динамике показал:</w:t>
      </w:r>
    </w:p>
    <w:p w:rsidR="00A372E5" w:rsidRDefault="00A372E5" w:rsidP="00985DD5">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выросла эффективность использования коечного фонда;</w:t>
      </w:r>
    </w:p>
    <w:p w:rsidR="00A372E5" w:rsidRDefault="00A372E5" w:rsidP="00985DD5">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снизилась средняя длительность пребывания больного;</w:t>
      </w:r>
    </w:p>
    <w:p w:rsidR="00A372E5" w:rsidRDefault="00A372E5" w:rsidP="00985DD5">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значительно снизилась летальность.</w:t>
      </w:r>
    </w:p>
    <w:p w:rsidR="00A372E5" w:rsidRDefault="00A372E5" w:rsidP="00985DD5">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Вывод: КГП на ПХВ «1-ая городская больница» акимата СКО МЗ РК успешно выполняет поставленные задачи по оказанию </w:t>
      </w:r>
      <w:r w:rsidR="0022576D">
        <w:rPr>
          <w:rFonts w:ascii="Times New Roman" w:hAnsi="Times New Roman" w:cs="Times New Roman"/>
          <w:sz w:val="28"/>
          <w:szCs w:val="28"/>
        </w:rPr>
        <w:t>медицинских услуг соответствующего профиля</w:t>
      </w:r>
      <w:r w:rsidR="009E588B">
        <w:rPr>
          <w:rFonts w:ascii="Times New Roman" w:hAnsi="Times New Roman" w:cs="Times New Roman"/>
          <w:sz w:val="28"/>
          <w:szCs w:val="28"/>
        </w:rPr>
        <w:t>. Эффективно использует коечный фонд, рационально распоряжается заработанными средствами для повышения качества оказываемых медицинских услуг.</w:t>
      </w:r>
    </w:p>
    <w:p w:rsidR="00DC18B3" w:rsidRDefault="00DC18B3" w:rsidP="00985DD5">
      <w:pPr>
        <w:autoSpaceDE w:val="0"/>
        <w:autoSpaceDN w:val="0"/>
        <w:adjustRightInd w:val="0"/>
        <w:spacing w:after="0" w:line="240" w:lineRule="auto"/>
        <w:ind w:firstLine="567"/>
        <w:jc w:val="both"/>
        <w:rPr>
          <w:rFonts w:ascii="Times New Roman" w:hAnsi="Times New Roman" w:cs="Times New Roman"/>
          <w:sz w:val="28"/>
          <w:szCs w:val="28"/>
        </w:rPr>
      </w:pPr>
    </w:p>
    <w:p w:rsidR="00DC18B3" w:rsidRPr="00DC18B3" w:rsidRDefault="00231B4E" w:rsidP="00DC18B3">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4. </w:t>
      </w:r>
      <w:r w:rsidR="00DC18B3" w:rsidRPr="00DC18B3">
        <w:rPr>
          <w:rFonts w:ascii="Times New Roman" w:hAnsi="Times New Roman" w:cs="Times New Roman"/>
          <w:b/>
          <w:bCs/>
          <w:sz w:val="28"/>
          <w:szCs w:val="28"/>
        </w:rPr>
        <w:t>Возможные риски</w:t>
      </w:r>
    </w:p>
    <w:p w:rsidR="00DC18B3" w:rsidRDefault="00DC18B3" w:rsidP="00DC18B3">
      <w:pPr>
        <w:autoSpaceDE w:val="0"/>
        <w:autoSpaceDN w:val="0"/>
        <w:adjustRightInd w:val="0"/>
        <w:spacing w:after="0" w:line="240" w:lineRule="auto"/>
        <w:ind w:firstLine="567"/>
        <w:jc w:val="both"/>
        <w:rPr>
          <w:rFonts w:ascii="Times New Roman" w:hAnsi="Times New Roman" w:cs="Times New Roman"/>
          <w:sz w:val="28"/>
          <w:szCs w:val="28"/>
        </w:rPr>
      </w:pPr>
      <w:r w:rsidRPr="00DC18B3">
        <w:rPr>
          <w:rFonts w:ascii="Times New Roman" w:hAnsi="Times New Roman" w:cs="Times New Roman"/>
          <w:sz w:val="28"/>
          <w:szCs w:val="28"/>
        </w:rPr>
        <w:t xml:space="preserve">В ходе своей деятельности </w:t>
      </w:r>
      <w:r>
        <w:rPr>
          <w:rFonts w:ascii="Times New Roman" w:hAnsi="Times New Roman" w:cs="Times New Roman"/>
          <w:sz w:val="28"/>
          <w:szCs w:val="28"/>
        </w:rPr>
        <w:t>КГП на ПХВ «1-ая городская больница» акимата СКО МЗ РК</w:t>
      </w:r>
      <w:r w:rsidRPr="00DC18B3">
        <w:rPr>
          <w:rFonts w:ascii="Times New Roman" w:hAnsi="Times New Roman" w:cs="Times New Roman"/>
          <w:sz w:val="28"/>
          <w:szCs w:val="28"/>
        </w:rPr>
        <w:t xml:space="preserve"> может столкнуться с</w:t>
      </w:r>
      <w:r>
        <w:rPr>
          <w:rFonts w:ascii="Times New Roman" w:hAnsi="Times New Roman" w:cs="Times New Roman"/>
          <w:sz w:val="28"/>
          <w:szCs w:val="28"/>
        </w:rPr>
        <w:t xml:space="preserve"> </w:t>
      </w:r>
      <w:r w:rsidRPr="00DC18B3">
        <w:rPr>
          <w:rFonts w:ascii="Times New Roman" w:hAnsi="Times New Roman" w:cs="Times New Roman"/>
          <w:sz w:val="28"/>
          <w:szCs w:val="28"/>
        </w:rPr>
        <w:t>возникновением ряда рисков или внешних факторов, не</w:t>
      </w:r>
      <w:r>
        <w:rPr>
          <w:rFonts w:ascii="Times New Roman" w:hAnsi="Times New Roman" w:cs="Times New Roman"/>
          <w:sz w:val="28"/>
          <w:szCs w:val="28"/>
        </w:rPr>
        <w:t xml:space="preserve"> </w:t>
      </w:r>
      <w:r w:rsidRPr="00DC18B3">
        <w:rPr>
          <w:rFonts w:ascii="Times New Roman" w:hAnsi="Times New Roman" w:cs="Times New Roman"/>
          <w:sz w:val="28"/>
          <w:szCs w:val="28"/>
        </w:rPr>
        <w:t>поддающихся контролю со стороны Министерства, которые могут препятствовать достижению целей Стратегического</w:t>
      </w:r>
      <w:r>
        <w:rPr>
          <w:rFonts w:ascii="Times New Roman" w:hAnsi="Times New Roman" w:cs="Times New Roman"/>
          <w:sz w:val="28"/>
          <w:szCs w:val="28"/>
        </w:rPr>
        <w:t xml:space="preserve"> </w:t>
      </w:r>
      <w:r w:rsidRPr="00DC18B3">
        <w:rPr>
          <w:rFonts w:ascii="Times New Roman" w:hAnsi="Times New Roman" w:cs="Times New Roman"/>
          <w:sz w:val="28"/>
          <w:szCs w:val="28"/>
        </w:rPr>
        <w:t>плана.</w:t>
      </w:r>
    </w:p>
    <w:tbl>
      <w:tblPr>
        <w:tblStyle w:val="a8"/>
        <w:tblW w:w="0" w:type="auto"/>
        <w:tblLook w:val="04A0" w:firstRow="1" w:lastRow="0" w:firstColumn="1" w:lastColumn="0" w:noHBand="0" w:noVBand="1"/>
      </w:tblPr>
      <w:tblGrid>
        <w:gridCol w:w="4785"/>
        <w:gridCol w:w="4786"/>
      </w:tblGrid>
      <w:tr w:rsidR="00DC18B3" w:rsidRPr="00DC18B3" w:rsidTr="00DC18B3">
        <w:tc>
          <w:tcPr>
            <w:tcW w:w="4785" w:type="dxa"/>
          </w:tcPr>
          <w:p w:rsidR="00DC18B3" w:rsidRPr="00DC18B3" w:rsidRDefault="00DC18B3" w:rsidP="00DC18B3">
            <w:pPr>
              <w:autoSpaceDE w:val="0"/>
              <w:autoSpaceDN w:val="0"/>
              <w:adjustRightInd w:val="0"/>
              <w:jc w:val="center"/>
              <w:rPr>
                <w:rFonts w:ascii="Times New Roman" w:hAnsi="Times New Roman" w:cs="Times New Roman"/>
                <w:b/>
                <w:sz w:val="28"/>
                <w:szCs w:val="28"/>
              </w:rPr>
            </w:pPr>
            <w:r>
              <w:rPr>
                <w:rFonts w:ascii="Times New Roman" w:hAnsi="Times New Roman" w:cs="Times New Roman"/>
                <w:b/>
                <w:sz w:val="28"/>
                <w:szCs w:val="28"/>
              </w:rPr>
              <w:t>Наименование возможных рисков</w:t>
            </w:r>
          </w:p>
        </w:tc>
        <w:tc>
          <w:tcPr>
            <w:tcW w:w="4786" w:type="dxa"/>
          </w:tcPr>
          <w:p w:rsidR="00DC18B3" w:rsidRPr="00DC18B3" w:rsidRDefault="00DC18B3" w:rsidP="00DC18B3">
            <w:pPr>
              <w:autoSpaceDE w:val="0"/>
              <w:autoSpaceDN w:val="0"/>
              <w:adjustRightInd w:val="0"/>
              <w:jc w:val="center"/>
              <w:rPr>
                <w:rFonts w:ascii="Times New Roman" w:hAnsi="Times New Roman" w:cs="Times New Roman"/>
                <w:b/>
                <w:sz w:val="28"/>
                <w:szCs w:val="28"/>
              </w:rPr>
            </w:pPr>
            <w:r>
              <w:rPr>
                <w:rFonts w:ascii="Times New Roman" w:hAnsi="Times New Roman" w:cs="Times New Roman"/>
                <w:b/>
                <w:sz w:val="28"/>
                <w:szCs w:val="28"/>
              </w:rPr>
              <w:t>Механизмы и меры противодействия</w:t>
            </w:r>
          </w:p>
        </w:tc>
      </w:tr>
      <w:tr w:rsidR="009931D3" w:rsidTr="00DC18B3">
        <w:tc>
          <w:tcPr>
            <w:tcW w:w="4785" w:type="dxa"/>
          </w:tcPr>
          <w:p w:rsidR="009931D3" w:rsidRDefault="009931D3" w:rsidP="00DC18B3">
            <w:pPr>
              <w:autoSpaceDE w:val="0"/>
              <w:autoSpaceDN w:val="0"/>
              <w:adjustRightInd w:val="0"/>
              <w:jc w:val="both"/>
              <w:rPr>
                <w:rFonts w:ascii="Times New Roman" w:hAnsi="Times New Roman" w:cs="Times New Roman"/>
                <w:sz w:val="28"/>
                <w:szCs w:val="28"/>
              </w:rPr>
            </w:pPr>
            <w:r>
              <w:rPr>
                <w:rFonts w:ascii="Times New Roman" w:hAnsi="Times New Roman" w:cs="Times New Roman"/>
                <w:sz w:val="28"/>
                <w:szCs w:val="28"/>
              </w:rPr>
              <w:t xml:space="preserve">Наличие дорогостоящего </w:t>
            </w:r>
            <w:r>
              <w:rPr>
                <w:rFonts w:ascii="Times New Roman" w:hAnsi="Times New Roman" w:cs="Times New Roman"/>
                <w:sz w:val="28"/>
                <w:szCs w:val="28"/>
              </w:rPr>
              <w:lastRenderedPageBreak/>
              <w:t>современного диагностического оборудования у конкурентов.</w:t>
            </w:r>
          </w:p>
        </w:tc>
        <w:tc>
          <w:tcPr>
            <w:tcW w:w="4786" w:type="dxa"/>
          </w:tcPr>
          <w:p w:rsidR="009931D3" w:rsidRDefault="009931D3" w:rsidP="009931D3">
            <w:pPr>
              <w:autoSpaceDE w:val="0"/>
              <w:autoSpaceDN w:val="0"/>
              <w:adjustRightInd w:val="0"/>
              <w:jc w:val="both"/>
              <w:rPr>
                <w:rFonts w:ascii="Times New Roman" w:hAnsi="Times New Roman" w:cs="Times New Roman"/>
                <w:sz w:val="28"/>
                <w:szCs w:val="28"/>
              </w:rPr>
            </w:pPr>
            <w:r>
              <w:rPr>
                <w:rFonts w:ascii="Times New Roman" w:hAnsi="Times New Roman" w:cs="Times New Roman"/>
                <w:sz w:val="28"/>
                <w:szCs w:val="28"/>
              </w:rPr>
              <w:lastRenderedPageBreak/>
              <w:t xml:space="preserve">Преимуществами Предприятия </w:t>
            </w:r>
            <w:r>
              <w:rPr>
                <w:rFonts w:ascii="Times New Roman" w:hAnsi="Times New Roman" w:cs="Times New Roman"/>
                <w:sz w:val="28"/>
                <w:szCs w:val="28"/>
              </w:rPr>
              <w:lastRenderedPageBreak/>
              <w:t>являются:</w:t>
            </w:r>
          </w:p>
          <w:p w:rsidR="009931D3" w:rsidRDefault="009931D3" w:rsidP="009931D3">
            <w:pPr>
              <w:autoSpaceDE w:val="0"/>
              <w:autoSpaceDN w:val="0"/>
              <w:adjustRightInd w:val="0"/>
              <w:jc w:val="both"/>
              <w:rPr>
                <w:rFonts w:ascii="Times New Roman" w:hAnsi="Times New Roman" w:cs="Times New Roman"/>
                <w:sz w:val="28"/>
                <w:szCs w:val="28"/>
              </w:rPr>
            </w:pPr>
            <w:r>
              <w:rPr>
                <w:rFonts w:ascii="Times New Roman" w:hAnsi="Times New Roman" w:cs="Times New Roman"/>
                <w:sz w:val="28"/>
                <w:szCs w:val="28"/>
              </w:rPr>
              <w:t xml:space="preserve"> наличие высококвалифицированного врачебного и среднего медицинского персонала, </w:t>
            </w:r>
          </w:p>
          <w:p w:rsidR="009931D3" w:rsidRDefault="009931D3" w:rsidP="009931D3">
            <w:pPr>
              <w:autoSpaceDE w:val="0"/>
              <w:autoSpaceDN w:val="0"/>
              <w:adjustRightInd w:val="0"/>
              <w:jc w:val="both"/>
              <w:rPr>
                <w:rFonts w:ascii="Times New Roman" w:hAnsi="Times New Roman" w:cs="Times New Roman"/>
                <w:sz w:val="28"/>
                <w:szCs w:val="28"/>
              </w:rPr>
            </w:pPr>
            <w:r>
              <w:rPr>
                <w:rFonts w:ascii="Times New Roman" w:hAnsi="Times New Roman" w:cs="Times New Roman"/>
                <w:sz w:val="28"/>
                <w:szCs w:val="28"/>
              </w:rPr>
              <w:t xml:space="preserve">более комфортные условия пребывания пациентов, </w:t>
            </w:r>
          </w:p>
          <w:p w:rsidR="009931D3" w:rsidRDefault="009931D3" w:rsidP="009931D3">
            <w:pPr>
              <w:autoSpaceDE w:val="0"/>
              <w:autoSpaceDN w:val="0"/>
              <w:adjustRightInd w:val="0"/>
              <w:jc w:val="both"/>
              <w:rPr>
                <w:rFonts w:ascii="Times New Roman" w:hAnsi="Times New Roman" w:cs="Times New Roman"/>
                <w:sz w:val="28"/>
                <w:szCs w:val="28"/>
              </w:rPr>
            </w:pPr>
            <w:r>
              <w:rPr>
                <w:rFonts w:ascii="Times New Roman" w:hAnsi="Times New Roman" w:cs="Times New Roman"/>
                <w:sz w:val="28"/>
                <w:szCs w:val="28"/>
              </w:rPr>
              <w:t xml:space="preserve">отсутствие очередности на плановую госпитализацию со сроком не более 10 дней, </w:t>
            </w:r>
          </w:p>
          <w:p w:rsidR="009931D3" w:rsidRDefault="009931D3" w:rsidP="009931D3">
            <w:pPr>
              <w:autoSpaceDE w:val="0"/>
              <w:autoSpaceDN w:val="0"/>
              <w:adjustRightInd w:val="0"/>
              <w:jc w:val="both"/>
              <w:rPr>
                <w:rFonts w:ascii="Times New Roman" w:hAnsi="Times New Roman" w:cs="Times New Roman"/>
                <w:sz w:val="28"/>
                <w:szCs w:val="28"/>
              </w:rPr>
            </w:pPr>
            <w:r>
              <w:rPr>
                <w:rFonts w:ascii="Times New Roman" w:hAnsi="Times New Roman" w:cs="Times New Roman"/>
                <w:sz w:val="28"/>
                <w:szCs w:val="28"/>
              </w:rPr>
              <w:t xml:space="preserve">для пациентов, поступающих в плановом порядке, не имеет значение преимущество конкурентов в наличии оборудования, так как больные </w:t>
            </w:r>
            <w:r w:rsidR="00190905">
              <w:rPr>
                <w:rFonts w:ascii="Times New Roman" w:hAnsi="Times New Roman" w:cs="Times New Roman"/>
                <w:sz w:val="28"/>
                <w:szCs w:val="28"/>
              </w:rPr>
              <w:t>должны быть обследованы на уровне ПМСП.</w:t>
            </w:r>
          </w:p>
        </w:tc>
      </w:tr>
      <w:tr w:rsidR="00DC18B3" w:rsidTr="00DC18B3">
        <w:tc>
          <w:tcPr>
            <w:tcW w:w="4785" w:type="dxa"/>
          </w:tcPr>
          <w:p w:rsidR="00DC18B3" w:rsidRDefault="00DC18B3" w:rsidP="00DC18B3">
            <w:pPr>
              <w:autoSpaceDE w:val="0"/>
              <w:autoSpaceDN w:val="0"/>
              <w:adjustRightInd w:val="0"/>
              <w:jc w:val="both"/>
              <w:rPr>
                <w:rFonts w:ascii="Times New Roman" w:hAnsi="Times New Roman" w:cs="Times New Roman"/>
                <w:sz w:val="28"/>
                <w:szCs w:val="28"/>
              </w:rPr>
            </w:pPr>
            <w:r>
              <w:rPr>
                <w:rFonts w:ascii="Times New Roman" w:hAnsi="Times New Roman" w:cs="Times New Roman"/>
                <w:sz w:val="28"/>
                <w:szCs w:val="28"/>
              </w:rPr>
              <w:lastRenderedPageBreak/>
              <w:t>Угроза вспышек инфекционных болезней, связанных с ухудшением обеспечения населения безопасной питьевой водой</w:t>
            </w:r>
            <w:r w:rsidR="00A372E5">
              <w:rPr>
                <w:rFonts w:ascii="Times New Roman" w:hAnsi="Times New Roman" w:cs="Times New Roman"/>
                <w:sz w:val="28"/>
                <w:szCs w:val="28"/>
              </w:rPr>
              <w:t>.</w:t>
            </w:r>
          </w:p>
        </w:tc>
        <w:tc>
          <w:tcPr>
            <w:tcW w:w="4786" w:type="dxa"/>
          </w:tcPr>
          <w:p w:rsidR="00DC18B3" w:rsidRDefault="00A372E5" w:rsidP="00DC18B3">
            <w:pPr>
              <w:autoSpaceDE w:val="0"/>
              <w:autoSpaceDN w:val="0"/>
              <w:adjustRightInd w:val="0"/>
              <w:jc w:val="both"/>
              <w:rPr>
                <w:rFonts w:ascii="Times New Roman" w:hAnsi="Times New Roman" w:cs="Times New Roman"/>
                <w:sz w:val="28"/>
                <w:szCs w:val="28"/>
              </w:rPr>
            </w:pPr>
            <w:r>
              <w:rPr>
                <w:rFonts w:ascii="Times New Roman" w:hAnsi="Times New Roman" w:cs="Times New Roman"/>
                <w:sz w:val="28"/>
                <w:szCs w:val="28"/>
              </w:rPr>
              <w:t>Работа с отделами</w:t>
            </w:r>
            <w:r w:rsidR="00DC18B3">
              <w:rPr>
                <w:rFonts w:ascii="Times New Roman" w:hAnsi="Times New Roman" w:cs="Times New Roman"/>
                <w:sz w:val="28"/>
                <w:szCs w:val="28"/>
              </w:rPr>
              <w:t xml:space="preserve"> акиматов города и области по усилению санитарно-эпидемиологического надзора за обеспечением населения безопасной питьевой водой</w:t>
            </w:r>
            <w:r>
              <w:rPr>
                <w:rFonts w:ascii="Times New Roman" w:hAnsi="Times New Roman" w:cs="Times New Roman"/>
                <w:sz w:val="28"/>
                <w:szCs w:val="28"/>
              </w:rPr>
              <w:t>.</w:t>
            </w:r>
          </w:p>
        </w:tc>
      </w:tr>
      <w:tr w:rsidR="00DC18B3" w:rsidTr="00DC18B3">
        <w:tc>
          <w:tcPr>
            <w:tcW w:w="4785" w:type="dxa"/>
          </w:tcPr>
          <w:p w:rsidR="00DC18B3" w:rsidRDefault="00A372E5" w:rsidP="00A372E5">
            <w:pPr>
              <w:autoSpaceDE w:val="0"/>
              <w:autoSpaceDN w:val="0"/>
              <w:adjustRightInd w:val="0"/>
              <w:jc w:val="both"/>
              <w:rPr>
                <w:rFonts w:ascii="Times New Roman" w:hAnsi="Times New Roman" w:cs="Times New Roman"/>
                <w:sz w:val="28"/>
                <w:szCs w:val="28"/>
              </w:rPr>
            </w:pPr>
            <w:r>
              <w:rPr>
                <w:rFonts w:ascii="Times New Roman" w:hAnsi="Times New Roman" w:cs="Times New Roman"/>
                <w:sz w:val="28"/>
                <w:szCs w:val="28"/>
              </w:rPr>
              <w:t>Массовое развитие различных инфекционных болезней вследствие техногенных и экологических катастроф (бедствий).</w:t>
            </w:r>
          </w:p>
        </w:tc>
        <w:tc>
          <w:tcPr>
            <w:tcW w:w="4786" w:type="dxa"/>
          </w:tcPr>
          <w:p w:rsidR="00DC18B3" w:rsidRDefault="00A372E5" w:rsidP="00DC18B3">
            <w:pPr>
              <w:autoSpaceDE w:val="0"/>
              <w:autoSpaceDN w:val="0"/>
              <w:adjustRightInd w:val="0"/>
              <w:jc w:val="both"/>
              <w:rPr>
                <w:rFonts w:ascii="Times New Roman" w:hAnsi="Times New Roman" w:cs="Times New Roman"/>
                <w:sz w:val="28"/>
                <w:szCs w:val="28"/>
              </w:rPr>
            </w:pPr>
            <w:r>
              <w:rPr>
                <w:rFonts w:ascii="Times New Roman" w:hAnsi="Times New Roman" w:cs="Times New Roman"/>
                <w:sz w:val="28"/>
                <w:szCs w:val="28"/>
              </w:rPr>
              <w:t>Своевременное оказание медицинской помощи в условиях чрезвычайной ситуации.</w:t>
            </w:r>
          </w:p>
        </w:tc>
      </w:tr>
      <w:tr w:rsidR="00A372E5" w:rsidTr="00DC18B3">
        <w:tc>
          <w:tcPr>
            <w:tcW w:w="4785" w:type="dxa"/>
          </w:tcPr>
          <w:p w:rsidR="00A372E5" w:rsidRDefault="00A372E5" w:rsidP="00A372E5">
            <w:pPr>
              <w:autoSpaceDE w:val="0"/>
              <w:autoSpaceDN w:val="0"/>
              <w:adjustRightInd w:val="0"/>
              <w:jc w:val="both"/>
              <w:rPr>
                <w:rFonts w:ascii="Times New Roman" w:hAnsi="Times New Roman" w:cs="Times New Roman"/>
                <w:sz w:val="28"/>
                <w:szCs w:val="28"/>
              </w:rPr>
            </w:pPr>
            <w:r>
              <w:rPr>
                <w:rFonts w:ascii="Times New Roman" w:hAnsi="Times New Roman" w:cs="Times New Roman"/>
                <w:sz w:val="28"/>
                <w:szCs w:val="28"/>
              </w:rPr>
              <w:t>Отток медицинских кадров в связи с низким уровнем заработной платы медицинских работников.</w:t>
            </w:r>
          </w:p>
        </w:tc>
        <w:tc>
          <w:tcPr>
            <w:tcW w:w="4786" w:type="dxa"/>
          </w:tcPr>
          <w:p w:rsidR="00A372E5" w:rsidRDefault="00A372E5" w:rsidP="00DC18B3">
            <w:pPr>
              <w:autoSpaceDE w:val="0"/>
              <w:autoSpaceDN w:val="0"/>
              <w:adjustRightInd w:val="0"/>
              <w:jc w:val="both"/>
              <w:rPr>
                <w:rFonts w:ascii="Times New Roman" w:hAnsi="Times New Roman" w:cs="Times New Roman"/>
                <w:sz w:val="28"/>
                <w:szCs w:val="28"/>
              </w:rPr>
            </w:pPr>
            <w:r>
              <w:rPr>
                <w:rFonts w:ascii="Times New Roman" w:hAnsi="Times New Roman" w:cs="Times New Roman"/>
                <w:sz w:val="28"/>
                <w:szCs w:val="28"/>
              </w:rPr>
              <w:t>Совершенствование системы оплаты труда и методов управления.</w:t>
            </w:r>
          </w:p>
        </w:tc>
      </w:tr>
    </w:tbl>
    <w:p w:rsidR="00DC18B3" w:rsidRPr="00DC18B3" w:rsidRDefault="00DC18B3" w:rsidP="00DC18B3">
      <w:pPr>
        <w:autoSpaceDE w:val="0"/>
        <w:autoSpaceDN w:val="0"/>
        <w:adjustRightInd w:val="0"/>
        <w:spacing w:after="0" w:line="240" w:lineRule="auto"/>
        <w:ind w:firstLine="567"/>
        <w:jc w:val="both"/>
        <w:rPr>
          <w:rFonts w:ascii="Times New Roman" w:hAnsi="Times New Roman" w:cs="Times New Roman"/>
          <w:sz w:val="28"/>
          <w:szCs w:val="28"/>
        </w:rPr>
      </w:pPr>
    </w:p>
    <w:p w:rsidR="000F4C4B" w:rsidRDefault="00231B4E" w:rsidP="00231B4E">
      <w:pPr>
        <w:autoSpaceDE w:val="0"/>
        <w:autoSpaceDN w:val="0"/>
        <w:adjustRightInd w:val="0"/>
        <w:spacing w:after="0" w:line="240" w:lineRule="auto"/>
        <w:ind w:firstLine="567"/>
        <w:jc w:val="center"/>
        <w:rPr>
          <w:rFonts w:ascii="Times New Roman" w:hAnsi="Times New Roman" w:cs="Times New Roman"/>
          <w:b/>
          <w:sz w:val="28"/>
          <w:szCs w:val="28"/>
        </w:rPr>
      </w:pPr>
      <w:r>
        <w:rPr>
          <w:rFonts w:ascii="Times New Roman" w:hAnsi="Times New Roman" w:cs="Times New Roman"/>
          <w:b/>
          <w:sz w:val="28"/>
          <w:szCs w:val="28"/>
        </w:rPr>
        <w:t xml:space="preserve">5. </w:t>
      </w:r>
      <w:r w:rsidR="00C53C7F">
        <w:rPr>
          <w:rFonts w:ascii="Times New Roman" w:hAnsi="Times New Roman" w:cs="Times New Roman"/>
          <w:b/>
          <w:sz w:val="28"/>
          <w:szCs w:val="28"/>
        </w:rPr>
        <w:t>Бюджетные программы</w:t>
      </w:r>
    </w:p>
    <w:p w:rsidR="00231B4E" w:rsidRPr="00231B4E" w:rsidRDefault="00231B4E" w:rsidP="00231B4E">
      <w:pPr>
        <w:autoSpaceDE w:val="0"/>
        <w:autoSpaceDN w:val="0"/>
        <w:adjustRightInd w:val="0"/>
        <w:spacing w:after="0" w:line="240" w:lineRule="auto"/>
        <w:ind w:firstLine="567"/>
        <w:jc w:val="right"/>
        <w:rPr>
          <w:rFonts w:ascii="Times New Roman" w:hAnsi="Times New Roman" w:cs="Times New Roman"/>
        </w:rPr>
      </w:pPr>
      <w:r w:rsidRPr="00231B4E">
        <w:rPr>
          <w:rFonts w:ascii="Times New Roman" w:hAnsi="Times New Roman" w:cs="Times New Roman"/>
        </w:rPr>
        <w:t>тысяч тенге</w:t>
      </w:r>
    </w:p>
    <w:tbl>
      <w:tblPr>
        <w:tblStyle w:val="a8"/>
        <w:tblW w:w="0" w:type="auto"/>
        <w:tblLook w:val="04A0" w:firstRow="1" w:lastRow="0" w:firstColumn="1" w:lastColumn="0" w:noHBand="0" w:noVBand="1"/>
      </w:tblPr>
      <w:tblGrid>
        <w:gridCol w:w="3510"/>
        <w:gridCol w:w="1212"/>
        <w:gridCol w:w="1212"/>
        <w:gridCol w:w="1212"/>
        <w:gridCol w:w="1212"/>
        <w:gridCol w:w="1213"/>
      </w:tblGrid>
      <w:tr w:rsidR="00A121B1" w:rsidRPr="00A121B1" w:rsidTr="00A121B1">
        <w:tc>
          <w:tcPr>
            <w:tcW w:w="3510" w:type="dxa"/>
            <w:vMerge w:val="restart"/>
          </w:tcPr>
          <w:p w:rsidR="00A121B1" w:rsidRPr="00A121B1" w:rsidRDefault="00A121B1" w:rsidP="00985DD5">
            <w:pPr>
              <w:autoSpaceDE w:val="0"/>
              <w:autoSpaceDN w:val="0"/>
              <w:adjustRightInd w:val="0"/>
              <w:jc w:val="both"/>
              <w:rPr>
                <w:rFonts w:ascii="Times New Roman" w:hAnsi="Times New Roman" w:cs="Times New Roman"/>
                <w:b/>
              </w:rPr>
            </w:pPr>
            <w:r w:rsidRPr="00A121B1">
              <w:rPr>
                <w:rFonts w:ascii="Times New Roman" w:hAnsi="Times New Roman" w:cs="Times New Roman"/>
                <w:b/>
              </w:rPr>
              <w:t>Наименование программы</w:t>
            </w:r>
          </w:p>
        </w:tc>
        <w:tc>
          <w:tcPr>
            <w:tcW w:w="2424" w:type="dxa"/>
            <w:gridSpan w:val="2"/>
          </w:tcPr>
          <w:p w:rsidR="00A121B1" w:rsidRPr="00A121B1" w:rsidRDefault="00A121B1" w:rsidP="00A121B1">
            <w:pPr>
              <w:autoSpaceDE w:val="0"/>
              <w:autoSpaceDN w:val="0"/>
              <w:adjustRightInd w:val="0"/>
              <w:jc w:val="both"/>
              <w:rPr>
                <w:rFonts w:ascii="Times New Roman" w:hAnsi="Times New Roman" w:cs="Times New Roman"/>
                <w:b/>
              </w:rPr>
            </w:pPr>
            <w:r w:rsidRPr="00A121B1">
              <w:rPr>
                <w:rFonts w:ascii="Times New Roman" w:hAnsi="Times New Roman" w:cs="Times New Roman"/>
                <w:b/>
              </w:rPr>
              <w:t>Отчетный период</w:t>
            </w:r>
          </w:p>
        </w:tc>
        <w:tc>
          <w:tcPr>
            <w:tcW w:w="3637" w:type="dxa"/>
            <w:gridSpan w:val="3"/>
          </w:tcPr>
          <w:p w:rsidR="00A121B1" w:rsidRPr="00A121B1" w:rsidRDefault="00A121B1" w:rsidP="00985DD5">
            <w:pPr>
              <w:autoSpaceDE w:val="0"/>
              <w:autoSpaceDN w:val="0"/>
              <w:adjustRightInd w:val="0"/>
              <w:jc w:val="both"/>
              <w:rPr>
                <w:rFonts w:ascii="Times New Roman" w:hAnsi="Times New Roman" w:cs="Times New Roman"/>
                <w:b/>
              </w:rPr>
            </w:pPr>
            <w:r w:rsidRPr="00A121B1">
              <w:rPr>
                <w:rFonts w:ascii="Times New Roman" w:hAnsi="Times New Roman" w:cs="Times New Roman"/>
                <w:b/>
              </w:rPr>
              <w:t>Плановый период</w:t>
            </w:r>
          </w:p>
        </w:tc>
      </w:tr>
      <w:tr w:rsidR="00A121B1" w:rsidTr="00A121B1">
        <w:tc>
          <w:tcPr>
            <w:tcW w:w="3510" w:type="dxa"/>
            <w:vMerge/>
          </w:tcPr>
          <w:p w:rsidR="00A121B1" w:rsidRDefault="00A121B1" w:rsidP="00985DD5">
            <w:pPr>
              <w:autoSpaceDE w:val="0"/>
              <w:autoSpaceDN w:val="0"/>
              <w:adjustRightInd w:val="0"/>
              <w:jc w:val="both"/>
              <w:rPr>
                <w:rFonts w:ascii="Times New Roman" w:hAnsi="Times New Roman" w:cs="Times New Roman"/>
                <w:b/>
                <w:sz w:val="28"/>
                <w:szCs w:val="28"/>
              </w:rPr>
            </w:pPr>
          </w:p>
        </w:tc>
        <w:tc>
          <w:tcPr>
            <w:tcW w:w="1212" w:type="dxa"/>
          </w:tcPr>
          <w:p w:rsidR="00A121B1" w:rsidRDefault="00A121B1" w:rsidP="00985DD5">
            <w:pPr>
              <w:autoSpaceDE w:val="0"/>
              <w:autoSpaceDN w:val="0"/>
              <w:adjustRightInd w:val="0"/>
              <w:jc w:val="both"/>
              <w:rPr>
                <w:rFonts w:ascii="Times New Roman" w:hAnsi="Times New Roman" w:cs="Times New Roman"/>
                <w:b/>
                <w:sz w:val="28"/>
                <w:szCs w:val="28"/>
              </w:rPr>
            </w:pPr>
            <w:r>
              <w:rPr>
                <w:rFonts w:ascii="Times New Roman" w:hAnsi="Times New Roman" w:cs="Times New Roman"/>
                <w:b/>
                <w:sz w:val="28"/>
                <w:szCs w:val="28"/>
              </w:rPr>
              <w:t>2012</w:t>
            </w:r>
          </w:p>
        </w:tc>
        <w:tc>
          <w:tcPr>
            <w:tcW w:w="1212" w:type="dxa"/>
          </w:tcPr>
          <w:p w:rsidR="00A121B1" w:rsidRDefault="00A121B1" w:rsidP="00985DD5">
            <w:pPr>
              <w:autoSpaceDE w:val="0"/>
              <w:autoSpaceDN w:val="0"/>
              <w:adjustRightInd w:val="0"/>
              <w:jc w:val="both"/>
              <w:rPr>
                <w:rFonts w:ascii="Times New Roman" w:hAnsi="Times New Roman" w:cs="Times New Roman"/>
                <w:b/>
                <w:sz w:val="28"/>
                <w:szCs w:val="28"/>
              </w:rPr>
            </w:pPr>
            <w:r>
              <w:rPr>
                <w:rFonts w:ascii="Times New Roman" w:hAnsi="Times New Roman" w:cs="Times New Roman"/>
                <w:b/>
                <w:sz w:val="28"/>
                <w:szCs w:val="28"/>
              </w:rPr>
              <w:t>2013</w:t>
            </w:r>
          </w:p>
        </w:tc>
        <w:tc>
          <w:tcPr>
            <w:tcW w:w="1212" w:type="dxa"/>
          </w:tcPr>
          <w:p w:rsidR="00A121B1" w:rsidRDefault="00A121B1" w:rsidP="00985DD5">
            <w:pPr>
              <w:autoSpaceDE w:val="0"/>
              <w:autoSpaceDN w:val="0"/>
              <w:adjustRightInd w:val="0"/>
              <w:jc w:val="both"/>
              <w:rPr>
                <w:rFonts w:ascii="Times New Roman" w:hAnsi="Times New Roman" w:cs="Times New Roman"/>
                <w:b/>
                <w:sz w:val="28"/>
                <w:szCs w:val="28"/>
              </w:rPr>
            </w:pPr>
            <w:r>
              <w:rPr>
                <w:rFonts w:ascii="Times New Roman" w:hAnsi="Times New Roman" w:cs="Times New Roman"/>
                <w:b/>
                <w:sz w:val="28"/>
                <w:szCs w:val="28"/>
              </w:rPr>
              <w:t>2014</w:t>
            </w:r>
          </w:p>
        </w:tc>
        <w:tc>
          <w:tcPr>
            <w:tcW w:w="1212" w:type="dxa"/>
          </w:tcPr>
          <w:p w:rsidR="00A121B1" w:rsidRDefault="00A121B1" w:rsidP="00985DD5">
            <w:pPr>
              <w:autoSpaceDE w:val="0"/>
              <w:autoSpaceDN w:val="0"/>
              <w:adjustRightInd w:val="0"/>
              <w:jc w:val="both"/>
              <w:rPr>
                <w:rFonts w:ascii="Times New Roman" w:hAnsi="Times New Roman" w:cs="Times New Roman"/>
                <w:b/>
                <w:sz w:val="28"/>
                <w:szCs w:val="28"/>
              </w:rPr>
            </w:pPr>
            <w:r>
              <w:rPr>
                <w:rFonts w:ascii="Times New Roman" w:hAnsi="Times New Roman" w:cs="Times New Roman"/>
                <w:b/>
                <w:sz w:val="28"/>
                <w:szCs w:val="28"/>
              </w:rPr>
              <w:t>2015</w:t>
            </w:r>
          </w:p>
        </w:tc>
        <w:tc>
          <w:tcPr>
            <w:tcW w:w="1213" w:type="dxa"/>
          </w:tcPr>
          <w:p w:rsidR="00A121B1" w:rsidRDefault="00A121B1" w:rsidP="00985DD5">
            <w:pPr>
              <w:autoSpaceDE w:val="0"/>
              <w:autoSpaceDN w:val="0"/>
              <w:adjustRightInd w:val="0"/>
              <w:jc w:val="both"/>
              <w:rPr>
                <w:rFonts w:ascii="Times New Roman" w:hAnsi="Times New Roman" w:cs="Times New Roman"/>
                <w:b/>
                <w:sz w:val="28"/>
                <w:szCs w:val="28"/>
              </w:rPr>
            </w:pPr>
            <w:r>
              <w:rPr>
                <w:rFonts w:ascii="Times New Roman" w:hAnsi="Times New Roman" w:cs="Times New Roman"/>
                <w:b/>
                <w:sz w:val="28"/>
                <w:szCs w:val="28"/>
              </w:rPr>
              <w:t>2016</w:t>
            </w:r>
          </w:p>
        </w:tc>
      </w:tr>
      <w:tr w:rsidR="00A121B1" w:rsidRPr="00A121B1" w:rsidTr="00A121B1">
        <w:tc>
          <w:tcPr>
            <w:tcW w:w="3510" w:type="dxa"/>
          </w:tcPr>
          <w:p w:rsidR="00A121B1" w:rsidRPr="00A121B1" w:rsidRDefault="00A121B1" w:rsidP="00985DD5">
            <w:pPr>
              <w:autoSpaceDE w:val="0"/>
              <w:autoSpaceDN w:val="0"/>
              <w:adjustRightInd w:val="0"/>
              <w:jc w:val="both"/>
              <w:rPr>
                <w:rFonts w:ascii="Times New Roman" w:hAnsi="Times New Roman" w:cs="Times New Roman"/>
              </w:rPr>
            </w:pPr>
            <w:r w:rsidRPr="00A121B1">
              <w:rPr>
                <w:rFonts w:ascii="Times New Roman" w:hAnsi="Times New Roman" w:cs="Times New Roman"/>
              </w:rPr>
              <w:t>226-036-000 «Обеспечение ГОБМП, за исключением направлений, финансируемых на местном уровне»</w:t>
            </w:r>
          </w:p>
        </w:tc>
        <w:tc>
          <w:tcPr>
            <w:tcW w:w="1212" w:type="dxa"/>
          </w:tcPr>
          <w:p w:rsidR="00A121B1" w:rsidRPr="00A121B1" w:rsidRDefault="00231B4E" w:rsidP="00985DD5">
            <w:pPr>
              <w:autoSpaceDE w:val="0"/>
              <w:autoSpaceDN w:val="0"/>
              <w:adjustRightInd w:val="0"/>
              <w:jc w:val="both"/>
              <w:rPr>
                <w:rFonts w:ascii="Times New Roman" w:hAnsi="Times New Roman" w:cs="Times New Roman"/>
              </w:rPr>
            </w:pPr>
            <w:r>
              <w:rPr>
                <w:rFonts w:ascii="Times New Roman" w:hAnsi="Times New Roman" w:cs="Times New Roman"/>
              </w:rPr>
              <w:t>29 2170,0</w:t>
            </w:r>
          </w:p>
        </w:tc>
        <w:tc>
          <w:tcPr>
            <w:tcW w:w="1212" w:type="dxa"/>
          </w:tcPr>
          <w:p w:rsidR="00A121B1" w:rsidRPr="00A121B1" w:rsidRDefault="00231B4E" w:rsidP="00985DD5">
            <w:pPr>
              <w:autoSpaceDE w:val="0"/>
              <w:autoSpaceDN w:val="0"/>
              <w:adjustRightInd w:val="0"/>
              <w:jc w:val="both"/>
              <w:rPr>
                <w:rFonts w:ascii="Times New Roman" w:hAnsi="Times New Roman" w:cs="Times New Roman"/>
              </w:rPr>
            </w:pPr>
            <w:r>
              <w:rPr>
                <w:rFonts w:ascii="Times New Roman" w:hAnsi="Times New Roman" w:cs="Times New Roman"/>
              </w:rPr>
              <w:t>285 128,0</w:t>
            </w:r>
          </w:p>
        </w:tc>
        <w:tc>
          <w:tcPr>
            <w:tcW w:w="1212" w:type="dxa"/>
          </w:tcPr>
          <w:p w:rsidR="00A121B1" w:rsidRPr="00A121B1" w:rsidRDefault="00231B4E" w:rsidP="00985DD5">
            <w:pPr>
              <w:autoSpaceDE w:val="0"/>
              <w:autoSpaceDN w:val="0"/>
              <w:adjustRightInd w:val="0"/>
              <w:jc w:val="both"/>
              <w:rPr>
                <w:rFonts w:ascii="Times New Roman" w:hAnsi="Times New Roman" w:cs="Times New Roman"/>
              </w:rPr>
            </w:pPr>
            <w:r>
              <w:rPr>
                <w:rFonts w:ascii="Times New Roman" w:hAnsi="Times New Roman" w:cs="Times New Roman"/>
              </w:rPr>
              <w:t>289 300,0</w:t>
            </w:r>
          </w:p>
        </w:tc>
        <w:tc>
          <w:tcPr>
            <w:tcW w:w="1212" w:type="dxa"/>
          </w:tcPr>
          <w:p w:rsidR="00A121B1" w:rsidRPr="00A121B1" w:rsidRDefault="00231B4E" w:rsidP="00985DD5">
            <w:pPr>
              <w:autoSpaceDE w:val="0"/>
              <w:autoSpaceDN w:val="0"/>
              <w:adjustRightInd w:val="0"/>
              <w:jc w:val="both"/>
              <w:rPr>
                <w:rFonts w:ascii="Times New Roman" w:hAnsi="Times New Roman" w:cs="Times New Roman"/>
              </w:rPr>
            </w:pPr>
            <w:r>
              <w:rPr>
                <w:rFonts w:ascii="Times New Roman" w:hAnsi="Times New Roman" w:cs="Times New Roman"/>
              </w:rPr>
              <w:t>309 551,0</w:t>
            </w:r>
          </w:p>
        </w:tc>
        <w:tc>
          <w:tcPr>
            <w:tcW w:w="1213" w:type="dxa"/>
          </w:tcPr>
          <w:p w:rsidR="00A121B1" w:rsidRPr="00A121B1" w:rsidRDefault="00231B4E" w:rsidP="00985DD5">
            <w:pPr>
              <w:autoSpaceDE w:val="0"/>
              <w:autoSpaceDN w:val="0"/>
              <w:adjustRightInd w:val="0"/>
              <w:jc w:val="both"/>
              <w:rPr>
                <w:rFonts w:ascii="Times New Roman" w:hAnsi="Times New Roman" w:cs="Times New Roman"/>
              </w:rPr>
            </w:pPr>
            <w:r>
              <w:rPr>
                <w:rFonts w:ascii="Times New Roman" w:hAnsi="Times New Roman" w:cs="Times New Roman"/>
              </w:rPr>
              <w:t>331 220,0</w:t>
            </w:r>
          </w:p>
        </w:tc>
      </w:tr>
      <w:tr w:rsidR="00A121B1" w:rsidRPr="00A121B1" w:rsidTr="00A121B1">
        <w:tc>
          <w:tcPr>
            <w:tcW w:w="3510" w:type="dxa"/>
          </w:tcPr>
          <w:p w:rsidR="00A121B1" w:rsidRPr="00A121B1" w:rsidRDefault="00A121B1" w:rsidP="00A121B1">
            <w:pPr>
              <w:autoSpaceDE w:val="0"/>
              <w:autoSpaceDN w:val="0"/>
              <w:adjustRightInd w:val="0"/>
              <w:jc w:val="both"/>
              <w:rPr>
                <w:rFonts w:ascii="Times New Roman" w:hAnsi="Times New Roman" w:cs="Times New Roman"/>
              </w:rPr>
            </w:pPr>
            <w:r w:rsidRPr="00A121B1">
              <w:rPr>
                <w:rFonts w:ascii="Times New Roman" w:hAnsi="Times New Roman" w:cs="Times New Roman"/>
              </w:rPr>
              <w:t>253-009-015 «Оказание медицинской помощи лицам, страдающим туберкулезом, инфекционными заболеваниями, психическими расстройствами и расстройствами поведения, в том числе связанными с употреблением психотропных веществ. Реализация программы за счет средств местного бюджета»</w:t>
            </w:r>
          </w:p>
        </w:tc>
        <w:tc>
          <w:tcPr>
            <w:tcW w:w="1212" w:type="dxa"/>
          </w:tcPr>
          <w:p w:rsidR="00A121B1" w:rsidRPr="00A121B1" w:rsidRDefault="00231B4E" w:rsidP="00985DD5">
            <w:pPr>
              <w:autoSpaceDE w:val="0"/>
              <w:autoSpaceDN w:val="0"/>
              <w:adjustRightInd w:val="0"/>
              <w:jc w:val="both"/>
              <w:rPr>
                <w:rFonts w:ascii="Times New Roman" w:hAnsi="Times New Roman" w:cs="Times New Roman"/>
              </w:rPr>
            </w:pPr>
            <w:r>
              <w:rPr>
                <w:rFonts w:ascii="Times New Roman" w:hAnsi="Times New Roman" w:cs="Times New Roman"/>
              </w:rPr>
              <w:t>71 000,0</w:t>
            </w:r>
          </w:p>
        </w:tc>
        <w:tc>
          <w:tcPr>
            <w:tcW w:w="1212" w:type="dxa"/>
          </w:tcPr>
          <w:p w:rsidR="00A121B1" w:rsidRPr="00A121B1" w:rsidRDefault="00231B4E" w:rsidP="00985DD5">
            <w:pPr>
              <w:autoSpaceDE w:val="0"/>
              <w:autoSpaceDN w:val="0"/>
              <w:adjustRightInd w:val="0"/>
              <w:jc w:val="both"/>
              <w:rPr>
                <w:rFonts w:ascii="Times New Roman" w:hAnsi="Times New Roman" w:cs="Times New Roman"/>
              </w:rPr>
            </w:pPr>
            <w:r>
              <w:rPr>
                <w:rFonts w:ascii="Times New Roman" w:hAnsi="Times New Roman" w:cs="Times New Roman"/>
              </w:rPr>
              <w:t>68 000,0</w:t>
            </w:r>
          </w:p>
        </w:tc>
        <w:tc>
          <w:tcPr>
            <w:tcW w:w="1212" w:type="dxa"/>
          </w:tcPr>
          <w:p w:rsidR="00A121B1" w:rsidRPr="00A121B1" w:rsidRDefault="00231B4E" w:rsidP="00985DD5">
            <w:pPr>
              <w:autoSpaceDE w:val="0"/>
              <w:autoSpaceDN w:val="0"/>
              <w:adjustRightInd w:val="0"/>
              <w:jc w:val="both"/>
              <w:rPr>
                <w:rFonts w:ascii="Times New Roman" w:hAnsi="Times New Roman" w:cs="Times New Roman"/>
              </w:rPr>
            </w:pPr>
            <w:r>
              <w:rPr>
                <w:rFonts w:ascii="Times New Roman" w:hAnsi="Times New Roman" w:cs="Times New Roman"/>
              </w:rPr>
              <w:t>73 067,0</w:t>
            </w:r>
          </w:p>
        </w:tc>
        <w:tc>
          <w:tcPr>
            <w:tcW w:w="1212" w:type="dxa"/>
          </w:tcPr>
          <w:p w:rsidR="00A121B1" w:rsidRPr="00A121B1" w:rsidRDefault="00231B4E" w:rsidP="00985DD5">
            <w:pPr>
              <w:autoSpaceDE w:val="0"/>
              <w:autoSpaceDN w:val="0"/>
              <w:adjustRightInd w:val="0"/>
              <w:jc w:val="both"/>
              <w:rPr>
                <w:rFonts w:ascii="Times New Roman" w:hAnsi="Times New Roman" w:cs="Times New Roman"/>
              </w:rPr>
            </w:pPr>
            <w:r>
              <w:rPr>
                <w:rFonts w:ascii="Times New Roman" w:hAnsi="Times New Roman" w:cs="Times New Roman"/>
              </w:rPr>
              <w:t>78 182,0</w:t>
            </w:r>
          </w:p>
        </w:tc>
        <w:tc>
          <w:tcPr>
            <w:tcW w:w="1213" w:type="dxa"/>
          </w:tcPr>
          <w:p w:rsidR="00A121B1" w:rsidRPr="00A121B1" w:rsidRDefault="00231B4E" w:rsidP="00985DD5">
            <w:pPr>
              <w:autoSpaceDE w:val="0"/>
              <w:autoSpaceDN w:val="0"/>
              <w:adjustRightInd w:val="0"/>
              <w:jc w:val="both"/>
              <w:rPr>
                <w:rFonts w:ascii="Times New Roman" w:hAnsi="Times New Roman" w:cs="Times New Roman"/>
              </w:rPr>
            </w:pPr>
            <w:r>
              <w:rPr>
                <w:rFonts w:ascii="Times New Roman" w:hAnsi="Times New Roman" w:cs="Times New Roman"/>
              </w:rPr>
              <w:t>83 654,0</w:t>
            </w:r>
          </w:p>
        </w:tc>
      </w:tr>
      <w:tr w:rsidR="00A121B1" w:rsidRPr="00A121B1" w:rsidTr="00A121B1">
        <w:tc>
          <w:tcPr>
            <w:tcW w:w="3510" w:type="dxa"/>
          </w:tcPr>
          <w:p w:rsidR="00A121B1" w:rsidRPr="00A121B1" w:rsidRDefault="00A121B1" w:rsidP="00985DD5">
            <w:pPr>
              <w:autoSpaceDE w:val="0"/>
              <w:autoSpaceDN w:val="0"/>
              <w:adjustRightInd w:val="0"/>
              <w:jc w:val="both"/>
              <w:rPr>
                <w:rFonts w:ascii="Times New Roman" w:hAnsi="Times New Roman" w:cs="Times New Roman"/>
              </w:rPr>
            </w:pPr>
            <w:r>
              <w:rPr>
                <w:rFonts w:ascii="Times New Roman" w:hAnsi="Times New Roman" w:cs="Times New Roman"/>
              </w:rPr>
              <w:t xml:space="preserve">253-010-015 «Оказание </w:t>
            </w:r>
            <w:r>
              <w:rPr>
                <w:rFonts w:ascii="Times New Roman" w:hAnsi="Times New Roman" w:cs="Times New Roman"/>
              </w:rPr>
              <w:lastRenderedPageBreak/>
              <w:t>амбулаторно-поликлинической помощи населению за исключением</w:t>
            </w:r>
            <w:r w:rsidR="00231B4E">
              <w:rPr>
                <w:rFonts w:ascii="Times New Roman" w:hAnsi="Times New Roman" w:cs="Times New Roman"/>
              </w:rPr>
              <w:t xml:space="preserve"> медицинской помощи, оказываемой из средств республиканского бюджета» «Реализация программы за счет средств местного бюджета</w:t>
            </w:r>
            <w:r>
              <w:rPr>
                <w:rFonts w:ascii="Times New Roman" w:hAnsi="Times New Roman" w:cs="Times New Roman"/>
              </w:rPr>
              <w:t>»</w:t>
            </w:r>
          </w:p>
        </w:tc>
        <w:tc>
          <w:tcPr>
            <w:tcW w:w="1212" w:type="dxa"/>
          </w:tcPr>
          <w:p w:rsidR="00A121B1" w:rsidRPr="00A121B1" w:rsidRDefault="00231B4E" w:rsidP="00985DD5">
            <w:pPr>
              <w:autoSpaceDE w:val="0"/>
              <w:autoSpaceDN w:val="0"/>
              <w:adjustRightInd w:val="0"/>
              <w:jc w:val="both"/>
              <w:rPr>
                <w:rFonts w:ascii="Times New Roman" w:hAnsi="Times New Roman" w:cs="Times New Roman"/>
              </w:rPr>
            </w:pPr>
            <w:r>
              <w:rPr>
                <w:rFonts w:ascii="Times New Roman" w:hAnsi="Times New Roman" w:cs="Times New Roman"/>
              </w:rPr>
              <w:lastRenderedPageBreak/>
              <w:t>2 200,0</w:t>
            </w:r>
          </w:p>
        </w:tc>
        <w:tc>
          <w:tcPr>
            <w:tcW w:w="1212" w:type="dxa"/>
          </w:tcPr>
          <w:p w:rsidR="00A121B1" w:rsidRPr="00A121B1" w:rsidRDefault="00231B4E" w:rsidP="00985DD5">
            <w:pPr>
              <w:autoSpaceDE w:val="0"/>
              <w:autoSpaceDN w:val="0"/>
              <w:adjustRightInd w:val="0"/>
              <w:jc w:val="both"/>
              <w:rPr>
                <w:rFonts w:ascii="Times New Roman" w:hAnsi="Times New Roman" w:cs="Times New Roman"/>
              </w:rPr>
            </w:pPr>
            <w:r>
              <w:rPr>
                <w:rFonts w:ascii="Times New Roman" w:hAnsi="Times New Roman" w:cs="Times New Roman"/>
              </w:rPr>
              <w:t>2 886,0</w:t>
            </w:r>
          </w:p>
        </w:tc>
        <w:tc>
          <w:tcPr>
            <w:tcW w:w="1212" w:type="dxa"/>
          </w:tcPr>
          <w:p w:rsidR="00A121B1" w:rsidRPr="00A121B1" w:rsidRDefault="00A121B1" w:rsidP="00985DD5">
            <w:pPr>
              <w:autoSpaceDE w:val="0"/>
              <w:autoSpaceDN w:val="0"/>
              <w:adjustRightInd w:val="0"/>
              <w:jc w:val="both"/>
              <w:rPr>
                <w:rFonts w:ascii="Times New Roman" w:hAnsi="Times New Roman" w:cs="Times New Roman"/>
              </w:rPr>
            </w:pPr>
          </w:p>
        </w:tc>
        <w:tc>
          <w:tcPr>
            <w:tcW w:w="1212" w:type="dxa"/>
          </w:tcPr>
          <w:p w:rsidR="00A121B1" w:rsidRPr="00A121B1" w:rsidRDefault="00A121B1" w:rsidP="00985DD5">
            <w:pPr>
              <w:autoSpaceDE w:val="0"/>
              <w:autoSpaceDN w:val="0"/>
              <w:adjustRightInd w:val="0"/>
              <w:jc w:val="both"/>
              <w:rPr>
                <w:rFonts w:ascii="Times New Roman" w:hAnsi="Times New Roman" w:cs="Times New Roman"/>
              </w:rPr>
            </w:pPr>
          </w:p>
        </w:tc>
        <w:tc>
          <w:tcPr>
            <w:tcW w:w="1213" w:type="dxa"/>
          </w:tcPr>
          <w:p w:rsidR="00A121B1" w:rsidRPr="00A121B1" w:rsidRDefault="00A121B1" w:rsidP="00985DD5">
            <w:pPr>
              <w:autoSpaceDE w:val="0"/>
              <w:autoSpaceDN w:val="0"/>
              <w:adjustRightInd w:val="0"/>
              <w:jc w:val="both"/>
              <w:rPr>
                <w:rFonts w:ascii="Times New Roman" w:hAnsi="Times New Roman" w:cs="Times New Roman"/>
              </w:rPr>
            </w:pPr>
          </w:p>
        </w:tc>
      </w:tr>
      <w:tr w:rsidR="00231B4E" w:rsidRPr="00A121B1" w:rsidTr="00A121B1">
        <w:tc>
          <w:tcPr>
            <w:tcW w:w="3510" w:type="dxa"/>
          </w:tcPr>
          <w:p w:rsidR="00231B4E" w:rsidRDefault="00231B4E" w:rsidP="00985DD5">
            <w:pPr>
              <w:autoSpaceDE w:val="0"/>
              <w:autoSpaceDN w:val="0"/>
              <w:adjustRightInd w:val="0"/>
              <w:jc w:val="both"/>
              <w:rPr>
                <w:rFonts w:ascii="Times New Roman" w:hAnsi="Times New Roman" w:cs="Times New Roman"/>
              </w:rPr>
            </w:pPr>
            <w:r>
              <w:rPr>
                <w:rFonts w:ascii="Times New Roman" w:hAnsi="Times New Roman" w:cs="Times New Roman"/>
              </w:rPr>
              <w:t>Оказание медицинских услуг на платной основе.</w:t>
            </w:r>
          </w:p>
        </w:tc>
        <w:tc>
          <w:tcPr>
            <w:tcW w:w="1212" w:type="dxa"/>
          </w:tcPr>
          <w:p w:rsidR="00231B4E" w:rsidRPr="00A121B1" w:rsidRDefault="00231B4E" w:rsidP="00985DD5">
            <w:pPr>
              <w:autoSpaceDE w:val="0"/>
              <w:autoSpaceDN w:val="0"/>
              <w:adjustRightInd w:val="0"/>
              <w:jc w:val="both"/>
              <w:rPr>
                <w:rFonts w:ascii="Times New Roman" w:hAnsi="Times New Roman" w:cs="Times New Roman"/>
              </w:rPr>
            </w:pPr>
            <w:r>
              <w:rPr>
                <w:rFonts w:ascii="Times New Roman" w:hAnsi="Times New Roman" w:cs="Times New Roman"/>
              </w:rPr>
              <w:t>10 514,0</w:t>
            </w:r>
          </w:p>
        </w:tc>
        <w:tc>
          <w:tcPr>
            <w:tcW w:w="1212" w:type="dxa"/>
          </w:tcPr>
          <w:p w:rsidR="00231B4E" w:rsidRPr="00A121B1" w:rsidRDefault="00231B4E" w:rsidP="00985DD5">
            <w:pPr>
              <w:autoSpaceDE w:val="0"/>
              <w:autoSpaceDN w:val="0"/>
              <w:adjustRightInd w:val="0"/>
              <w:jc w:val="both"/>
              <w:rPr>
                <w:rFonts w:ascii="Times New Roman" w:hAnsi="Times New Roman" w:cs="Times New Roman"/>
              </w:rPr>
            </w:pPr>
            <w:r>
              <w:rPr>
                <w:rFonts w:ascii="Times New Roman" w:hAnsi="Times New Roman" w:cs="Times New Roman"/>
              </w:rPr>
              <w:t>11 394,0</w:t>
            </w:r>
          </w:p>
        </w:tc>
        <w:tc>
          <w:tcPr>
            <w:tcW w:w="1212" w:type="dxa"/>
          </w:tcPr>
          <w:p w:rsidR="00231B4E" w:rsidRPr="00A121B1" w:rsidRDefault="00231B4E" w:rsidP="00985DD5">
            <w:pPr>
              <w:autoSpaceDE w:val="0"/>
              <w:autoSpaceDN w:val="0"/>
              <w:adjustRightInd w:val="0"/>
              <w:jc w:val="both"/>
              <w:rPr>
                <w:rFonts w:ascii="Times New Roman" w:hAnsi="Times New Roman" w:cs="Times New Roman"/>
              </w:rPr>
            </w:pPr>
            <w:r>
              <w:rPr>
                <w:rFonts w:ascii="Times New Roman" w:hAnsi="Times New Roman" w:cs="Times New Roman"/>
              </w:rPr>
              <w:t>10 000,0</w:t>
            </w:r>
          </w:p>
        </w:tc>
        <w:tc>
          <w:tcPr>
            <w:tcW w:w="1212" w:type="dxa"/>
          </w:tcPr>
          <w:p w:rsidR="00231B4E" w:rsidRPr="00A121B1" w:rsidRDefault="00231B4E" w:rsidP="00985DD5">
            <w:pPr>
              <w:autoSpaceDE w:val="0"/>
              <w:autoSpaceDN w:val="0"/>
              <w:adjustRightInd w:val="0"/>
              <w:jc w:val="both"/>
              <w:rPr>
                <w:rFonts w:ascii="Times New Roman" w:hAnsi="Times New Roman" w:cs="Times New Roman"/>
              </w:rPr>
            </w:pPr>
            <w:r>
              <w:rPr>
                <w:rFonts w:ascii="Times New Roman" w:hAnsi="Times New Roman" w:cs="Times New Roman"/>
              </w:rPr>
              <w:t>11 000</w:t>
            </w:r>
          </w:p>
        </w:tc>
        <w:tc>
          <w:tcPr>
            <w:tcW w:w="1213" w:type="dxa"/>
          </w:tcPr>
          <w:p w:rsidR="00231B4E" w:rsidRPr="00A121B1" w:rsidRDefault="00231B4E" w:rsidP="00985DD5">
            <w:pPr>
              <w:autoSpaceDE w:val="0"/>
              <w:autoSpaceDN w:val="0"/>
              <w:adjustRightInd w:val="0"/>
              <w:jc w:val="both"/>
              <w:rPr>
                <w:rFonts w:ascii="Times New Roman" w:hAnsi="Times New Roman" w:cs="Times New Roman"/>
              </w:rPr>
            </w:pPr>
            <w:r>
              <w:rPr>
                <w:rFonts w:ascii="Times New Roman" w:hAnsi="Times New Roman" w:cs="Times New Roman"/>
              </w:rPr>
              <w:t>12 000</w:t>
            </w:r>
          </w:p>
        </w:tc>
      </w:tr>
    </w:tbl>
    <w:p w:rsidR="00C53C7F" w:rsidRPr="00A121B1" w:rsidRDefault="00C53C7F" w:rsidP="00985DD5">
      <w:pPr>
        <w:autoSpaceDE w:val="0"/>
        <w:autoSpaceDN w:val="0"/>
        <w:adjustRightInd w:val="0"/>
        <w:spacing w:after="0" w:line="240" w:lineRule="auto"/>
        <w:ind w:firstLine="567"/>
        <w:jc w:val="both"/>
        <w:rPr>
          <w:rFonts w:ascii="Times New Roman" w:hAnsi="Times New Roman" w:cs="Times New Roman"/>
          <w:b/>
        </w:rPr>
      </w:pPr>
    </w:p>
    <w:sectPr w:rsidR="00C53C7F" w:rsidRPr="00A121B1" w:rsidSect="00E30376">
      <w:headerReference w:type="default" r:id="rId9"/>
      <w:pgSz w:w="11906" w:h="16838"/>
      <w:pgMar w:top="1134" w:right="850"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0761E" w:rsidRDefault="00A0761E" w:rsidP="00E30376">
      <w:pPr>
        <w:spacing w:after="0" w:line="240" w:lineRule="auto"/>
      </w:pPr>
      <w:r>
        <w:separator/>
      </w:r>
    </w:p>
  </w:endnote>
  <w:endnote w:type="continuationSeparator" w:id="0">
    <w:p w:rsidR="00A0761E" w:rsidRDefault="00A0761E" w:rsidP="00E303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0761E" w:rsidRDefault="00A0761E" w:rsidP="00E30376">
      <w:pPr>
        <w:spacing w:after="0" w:line="240" w:lineRule="auto"/>
      </w:pPr>
      <w:r>
        <w:separator/>
      </w:r>
    </w:p>
  </w:footnote>
  <w:footnote w:type="continuationSeparator" w:id="0">
    <w:p w:rsidR="00A0761E" w:rsidRDefault="00A0761E" w:rsidP="00E3037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0533483"/>
      <w:docPartObj>
        <w:docPartGallery w:val="Page Numbers (Top of Page)"/>
        <w:docPartUnique/>
      </w:docPartObj>
    </w:sdtPr>
    <w:sdtEndPr/>
    <w:sdtContent>
      <w:p w:rsidR="00E30376" w:rsidRDefault="00A0761E">
        <w:pPr>
          <w:pStyle w:val="a9"/>
          <w:jc w:val="right"/>
        </w:pPr>
        <w:r>
          <w:fldChar w:fldCharType="begin"/>
        </w:r>
        <w:r>
          <w:instrText xml:space="preserve"> PAGE   \* MERGEFORMAT </w:instrText>
        </w:r>
        <w:r>
          <w:fldChar w:fldCharType="separate"/>
        </w:r>
        <w:r w:rsidR="004E1502">
          <w:rPr>
            <w:noProof/>
          </w:rPr>
          <w:t>7</w:t>
        </w:r>
        <w:r>
          <w:rPr>
            <w:noProof/>
          </w:rPr>
          <w:fldChar w:fldCharType="end"/>
        </w:r>
      </w:p>
    </w:sdtContent>
  </w:sdt>
  <w:p w:rsidR="00E30376" w:rsidRDefault="00E30376">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3862A17"/>
    <w:multiLevelType w:val="hybridMultilevel"/>
    <w:tmpl w:val="7E727338"/>
    <w:lvl w:ilvl="0" w:tplc="23BE9CC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6F7C71"/>
    <w:rsid w:val="00074A88"/>
    <w:rsid w:val="00096F6C"/>
    <w:rsid w:val="000F4C4B"/>
    <w:rsid w:val="0017187B"/>
    <w:rsid w:val="00190905"/>
    <w:rsid w:val="00220998"/>
    <w:rsid w:val="0022576D"/>
    <w:rsid w:val="00231B4E"/>
    <w:rsid w:val="00242C6F"/>
    <w:rsid w:val="002C547D"/>
    <w:rsid w:val="00312888"/>
    <w:rsid w:val="00320A29"/>
    <w:rsid w:val="00365314"/>
    <w:rsid w:val="0037186E"/>
    <w:rsid w:val="003A78F3"/>
    <w:rsid w:val="00414C28"/>
    <w:rsid w:val="00421A16"/>
    <w:rsid w:val="00422F86"/>
    <w:rsid w:val="00483880"/>
    <w:rsid w:val="004C69E6"/>
    <w:rsid w:val="004E1502"/>
    <w:rsid w:val="005275D2"/>
    <w:rsid w:val="006F7C71"/>
    <w:rsid w:val="00721CC7"/>
    <w:rsid w:val="007D799C"/>
    <w:rsid w:val="009215B3"/>
    <w:rsid w:val="009306F8"/>
    <w:rsid w:val="00985DD5"/>
    <w:rsid w:val="009931D3"/>
    <w:rsid w:val="009D43C9"/>
    <w:rsid w:val="009E588B"/>
    <w:rsid w:val="009F4B89"/>
    <w:rsid w:val="00A012DB"/>
    <w:rsid w:val="00A0761E"/>
    <w:rsid w:val="00A121B1"/>
    <w:rsid w:val="00A134BB"/>
    <w:rsid w:val="00A372E5"/>
    <w:rsid w:val="00B464E9"/>
    <w:rsid w:val="00B751BB"/>
    <w:rsid w:val="00B81EAF"/>
    <w:rsid w:val="00BD41F0"/>
    <w:rsid w:val="00C14860"/>
    <w:rsid w:val="00C35B45"/>
    <w:rsid w:val="00C53C7F"/>
    <w:rsid w:val="00C76A7E"/>
    <w:rsid w:val="00CF6C8F"/>
    <w:rsid w:val="00D11319"/>
    <w:rsid w:val="00D45273"/>
    <w:rsid w:val="00D93BB2"/>
    <w:rsid w:val="00DC18B3"/>
    <w:rsid w:val="00DE3A36"/>
    <w:rsid w:val="00DF7DB9"/>
    <w:rsid w:val="00E30376"/>
    <w:rsid w:val="00E677EF"/>
    <w:rsid w:val="00E70F5F"/>
    <w:rsid w:val="00FF58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32D3E9"/>
  <w15:docId w15:val="{7F2AF5A7-76B7-4D22-A199-520A15D889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21A1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нак1"/>
    <w:basedOn w:val="a"/>
    <w:autoRedefine/>
    <w:rsid w:val="006F7C71"/>
    <w:pPr>
      <w:spacing w:after="160" w:line="240" w:lineRule="exact"/>
    </w:pPr>
    <w:rPr>
      <w:rFonts w:ascii="Times New Roman" w:eastAsia="SimSun" w:hAnsi="Times New Roman" w:cs="Times New Roman"/>
      <w:b/>
      <w:sz w:val="28"/>
      <w:szCs w:val="24"/>
      <w:lang w:val="en-US" w:eastAsia="en-US"/>
    </w:rPr>
  </w:style>
  <w:style w:type="paragraph" w:styleId="a3">
    <w:name w:val="Normal (Web)"/>
    <w:aliases w:val=" Знак4,Знак4 Знак Знак,Знак4 Знак,Знак4,Обычный (Web)1,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Знак Знак1 Зн"/>
    <w:basedOn w:val="a"/>
    <w:link w:val="a4"/>
    <w:unhideWhenUsed/>
    <w:rsid w:val="006F7C7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4">
    <w:name w:val="Обычный (веб) Знак"/>
    <w:aliases w:val=" Знак4 Знак,Знак4 Знак Знак Знак,Знак4 Знак Знак1,Знак4 Знак1,Обычный (Web)1 Знак,Обычный (веб) Знак1 Знак,Обычный (веб) Знак Знак1 Знак, Знак Знак1 Знак Знак1,Обычный (веб) Знак Знак Знак Знак1, Знак Знак1 Знак Знак Знак"/>
    <w:basedOn w:val="a0"/>
    <w:link w:val="a3"/>
    <w:rsid w:val="006F7C71"/>
    <w:rPr>
      <w:rFonts w:ascii="Times New Roman" w:eastAsia="Times New Roman" w:hAnsi="Times New Roman" w:cs="Times New Roman"/>
      <w:sz w:val="24"/>
      <w:szCs w:val="24"/>
    </w:rPr>
  </w:style>
  <w:style w:type="paragraph" w:styleId="a5">
    <w:name w:val="List Paragraph"/>
    <w:basedOn w:val="a"/>
    <w:uiPriority w:val="34"/>
    <w:qFormat/>
    <w:rsid w:val="00985DD5"/>
    <w:pPr>
      <w:ind w:left="720"/>
      <w:contextualSpacing/>
    </w:pPr>
  </w:style>
  <w:style w:type="paragraph" w:styleId="a6">
    <w:name w:val="Balloon Text"/>
    <w:basedOn w:val="a"/>
    <w:link w:val="a7"/>
    <w:uiPriority w:val="99"/>
    <w:semiHidden/>
    <w:unhideWhenUsed/>
    <w:rsid w:val="003A78F3"/>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3A78F3"/>
    <w:rPr>
      <w:rFonts w:ascii="Tahoma" w:hAnsi="Tahoma" w:cs="Tahoma"/>
      <w:sz w:val="16"/>
      <w:szCs w:val="16"/>
    </w:rPr>
  </w:style>
  <w:style w:type="table" w:styleId="a8">
    <w:name w:val="Table Grid"/>
    <w:basedOn w:val="a1"/>
    <w:uiPriority w:val="59"/>
    <w:rsid w:val="00DC18B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9">
    <w:name w:val="header"/>
    <w:basedOn w:val="a"/>
    <w:link w:val="aa"/>
    <w:uiPriority w:val="99"/>
    <w:unhideWhenUsed/>
    <w:rsid w:val="00E30376"/>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E30376"/>
  </w:style>
  <w:style w:type="paragraph" w:styleId="ab">
    <w:name w:val="footer"/>
    <w:basedOn w:val="a"/>
    <w:link w:val="ac"/>
    <w:uiPriority w:val="99"/>
    <w:semiHidden/>
    <w:unhideWhenUsed/>
    <w:rsid w:val="00E30376"/>
    <w:pPr>
      <w:tabs>
        <w:tab w:val="center" w:pos="4677"/>
        <w:tab w:val="right" w:pos="9355"/>
      </w:tabs>
      <w:spacing w:after="0" w:line="240" w:lineRule="auto"/>
    </w:pPr>
  </w:style>
  <w:style w:type="character" w:customStyle="1" w:styleId="ac">
    <w:name w:val="Нижний колонтитул Знак"/>
    <w:basedOn w:val="a0"/>
    <w:link w:val="ab"/>
    <w:uiPriority w:val="99"/>
    <w:semiHidden/>
    <w:rsid w:val="00E303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59271158">
      <w:bodyDiv w:val="1"/>
      <w:marLeft w:val="0"/>
      <w:marRight w:val="0"/>
      <w:marTop w:val="0"/>
      <w:marBottom w:val="0"/>
      <w:divBdr>
        <w:top w:val="none" w:sz="0" w:space="0" w:color="auto"/>
        <w:left w:val="none" w:sz="0" w:space="0" w:color="auto"/>
        <w:bottom w:val="none" w:sz="0" w:space="0" w:color="auto"/>
        <w:right w:val="none" w:sz="0" w:space="0" w:color="auto"/>
      </w:divBdr>
    </w:div>
    <w:div w:id="1078750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5711B7-55C5-47D0-A9A3-DF144D0DDE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821</TotalTime>
  <Pages>8</Pages>
  <Words>1521</Words>
  <Characters>8675</Characters>
  <Application>Microsoft Office Word</Application>
  <DocSecurity>0</DocSecurity>
  <Lines>72</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Computer</Company>
  <LinksUpToDate>false</LinksUpToDate>
  <CharactersWithSpaces>10176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ekonomist1</dc:creator>
  <cp:keywords/>
  <dc:description/>
  <cp:lastModifiedBy>Kriushov</cp:lastModifiedBy>
  <cp:revision>20</cp:revision>
  <cp:lastPrinted>2014-08-18T10:37:00Z</cp:lastPrinted>
  <dcterms:created xsi:type="dcterms:W3CDTF">2014-07-31T08:14:00Z</dcterms:created>
  <dcterms:modified xsi:type="dcterms:W3CDTF">2018-04-12T06:00:00Z</dcterms:modified>
</cp:coreProperties>
</file>